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F00" w:rsidP="000F161B" w:rsidRDefault="00C67F00" w14:paraId="45164C97" w14:textId="07A3FF1B">
      <w:pPr>
        <w:spacing w:before="28"/>
        <w:ind w:left="27"/>
        <w:rPr>
          <w:b/>
          <w:sz w:val="18"/>
        </w:rPr>
      </w:pPr>
      <w:r>
        <w:rPr>
          <w:b/>
          <w:sz w:val="18"/>
        </w:rPr>
        <w:t>AH 1491</w:t>
      </w:r>
    </w:p>
    <w:p w:rsidR="00C67F00" w:rsidP="000F161B" w:rsidRDefault="00C67F00" w14:paraId="3FE0E3F4" w14:textId="72B9D3DD">
      <w:pPr>
        <w:spacing w:before="28"/>
        <w:ind w:left="27"/>
        <w:rPr>
          <w:b/>
          <w:sz w:val="18"/>
        </w:rPr>
      </w:pPr>
      <w:r>
        <w:rPr>
          <w:b/>
          <w:sz w:val="18"/>
        </w:rPr>
        <w:t>2026Z03642</w:t>
      </w:r>
    </w:p>
    <w:p w:rsidR="00C67F00" w:rsidP="000F161B" w:rsidRDefault="00C67F00" w14:paraId="02503D33" w14:textId="77777777">
      <w:pPr>
        <w:spacing w:before="28"/>
        <w:ind w:left="27"/>
        <w:rPr>
          <w:b/>
          <w:sz w:val="18"/>
        </w:rPr>
      </w:pPr>
    </w:p>
    <w:p w:rsidR="00C67F00" w:rsidP="00C67F00" w:rsidRDefault="00C67F00" w14:paraId="0741F846" w14:textId="6FAE2C74">
      <w:pPr>
        <w:pStyle w:val="Geenafstand"/>
      </w:pPr>
      <w:r w:rsidRPr="00C67F00">
        <w:t xml:space="preserve">Antwoord van staatssecretaris Van Bruggen (Justitie en Veiligheid) (ontvangen </w:t>
      </w:r>
      <w:r>
        <w:t xml:space="preserve"> 31 maart 2026)</w:t>
      </w:r>
    </w:p>
    <w:p w:rsidR="00C67F00" w:rsidP="00C67F00" w:rsidRDefault="00C67F00" w14:paraId="0F348704" w14:textId="77777777">
      <w:pPr>
        <w:pStyle w:val="Geenafstand"/>
      </w:pPr>
    </w:p>
    <w:p w:rsidRPr="007B1B93" w:rsidR="00C93BBE" w:rsidP="00427BA1" w:rsidRDefault="00C93BBE" w14:paraId="55835219" w14:textId="56C4685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1362</w:t>
      </w:r>
    </w:p>
    <w:p w:rsidR="00C67F00" w:rsidP="000F161B" w:rsidRDefault="00C67F00" w14:paraId="5A2A6C24" w14:textId="268849C8">
      <w:pPr>
        <w:spacing w:before="28"/>
        <w:ind w:left="27"/>
        <w:rPr>
          <w:b/>
          <w:sz w:val="18"/>
        </w:rPr>
      </w:pPr>
    </w:p>
    <w:p w:rsidR="000F161B" w:rsidP="000F161B" w:rsidRDefault="000F161B" w14:paraId="1F47F629" w14:textId="616043CF">
      <w:pPr>
        <w:spacing w:before="28"/>
        <w:ind w:left="27"/>
        <w:rPr>
          <w:b/>
          <w:sz w:val="18"/>
        </w:rPr>
      </w:pPr>
      <w:r>
        <w:rPr>
          <w:b/>
          <w:sz w:val="18"/>
        </w:rPr>
        <w:t>Vraag</w:t>
      </w:r>
      <w:r>
        <w:rPr>
          <w:b/>
          <w:spacing w:val="-4"/>
          <w:sz w:val="18"/>
        </w:rPr>
        <w:t xml:space="preserve"> </w:t>
      </w:r>
      <w:r>
        <w:rPr>
          <w:b/>
          <w:spacing w:val="-10"/>
          <w:sz w:val="18"/>
        </w:rPr>
        <w:t>1</w:t>
      </w:r>
    </w:p>
    <w:p w:rsidR="000F161B" w:rsidP="000F161B" w:rsidRDefault="000F161B" w14:paraId="792CD4A5" w14:textId="0F4324D2">
      <w:pPr>
        <w:spacing w:before="21" w:line="264" w:lineRule="auto"/>
        <w:ind w:left="27" w:right="408"/>
        <w:rPr>
          <w:b/>
          <w:sz w:val="18"/>
        </w:rPr>
      </w:pPr>
      <w:r>
        <w:rPr>
          <w:b/>
          <w:sz w:val="18"/>
        </w:rPr>
        <w:t>Bent</w:t>
      </w:r>
      <w:r>
        <w:rPr>
          <w:b/>
          <w:spacing w:val="-4"/>
          <w:sz w:val="18"/>
        </w:rPr>
        <w:t xml:space="preserve"> </w:t>
      </w:r>
      <w:r>
        <w:rPr>
          <w:b/>
          <w:sz w:val="18"/>
        </w:rPr>
        <w:t>u</w:t>
      </w:r>
      <w:r>
        <w:rPr>
          <w:b/>
          <w:spacing w:val="-5"/>
          <w:sz w:val="18"/>
        </w:rPr>
        <w:t xml:space="preserve"> </w:t>
      </w:r>
      <w:r>
        <w:rPr>
          <w:b/>
          <w:sz w:val="18"/>
        </w:rPr>
        <w:t>bekend</w:t>
      </w:r>
      <w:r>
        <w:rPr>
          <w:b/>
          <w:spacing w:val="-4"/>
          <w:sz w:val="18"/>
        </w:rPr>
        <w:t xml:space="preserve"> </w:t>
      </w:r>
      <w:r>
        <w:rPr>
          <w:b/>
          <w:sz w:val="18"/>
        </w:rPr>
        <w:t>met</w:t>
      </w:r>
      <w:r>
        <w:rPr>
          <w:b/>
          <w:spacing w:val="-5"/>
          <w:sz w:val="18"/>
        </w:rPr>
        <w:t xml:space="preserve"> </w:t>
      </w:r>
      <w:r>
        <w:rPr>
          <w:b/>
          <w:sz w:val="18"/>
        </w:rPr>
        <w:t>het</w:t>
      </w:r>
      <w:r>
        <w:rPr>
          <w:b/>
          <w:spacing w:val="-4"/>
          <w:sz w:val="18"/>
        </w:rPr>
        <w:t xml:space="preserve"> </w:t>
      </w:r>
      <w:r>
        <w:rPr>
          <w:b/>
          <w:sz w:val="18"/>
        </w:rPr>
        <w:t>bericht</w:t>
      </w:r>
      <w:r>
        <w:rPr>
          <w:b/>
          <w:spacing w:val="-5"/>
          <w:sz w:val="18"/>
        </w:rPr>
        <w:t xml:space="preserve"> </w:t>
      </w:r>
      <w:r>
        <w:rPr>
          <w:b/>
          <w:sz w:val="18"/>
        </w:rPr>
        <w:t>‘Onrust</w:t>
      </w:r>
      <w:r>
        <w:rPr>
          <w:b/>
          <w:spacing w:val="-4"/>
          <w:sz w:val="18"/>
        </w:rPr>
        <w:t xml:space="preserve"> </w:t>
      </w:r>
      <w:r>
        <w:rPr>
          <w:b/>
          <w:sz w:val="18"/>
        </w:rPr>
        <w:t>in</w:t>
      </w:r>
      <w:r>
        <w:rPr>
          <w:b/>
          <w:spacing w:val="-4"/>
          <w:sz w:val="18"/>
        </w:rPr>
        <w:t xml:space="preserve"> </w:t>
      </w:r>
      <w:r>
        <w:rPr>
          <w:b/>
          <w:sz w:val="18"/>
        </w:rPr>
        <w:t>gevangenis</w:t>
      </w:r>
      <w:r>
        <w:rPr>
          <w:b/>
          <w:spacing w:val="-5"/>
          <w:sz w:val="18"/>
        </w:rPr>
        <w:t xml:space="preserve"> </w:t>
      </w:r>
      <w:r>
        <w:rPr>
          <w:b/>
          <w:sz w:val="18"/>
        </w:rPr>
        <w:t>Heerhugowaard: motorbende-leider wil wraak’?</w:t>
      </w:r>
      <w:r>
        <w:rPr>
          <w:b/>
          <w:sz w:val="18"/>
        </w:rPr>
        <w:t xml:space="preserve"> 1)</w:t>
      </w:r>
    </w:p>
    <w:p w:rsidR="000F161B" w:rsidP="000F161B" w:rsidRDefault="000F161B" w14:paraId="2BE94F0A" w14:textId="77777777">
      <w:pPr>
        <w:spacing w:before="21" w:line="264" w:lineRule="auto"/>
        <w:ind w:left="27" w:right="408"/>
        <w:rPr>
          <w:b/>
        </w:rPr>
      </w:pPr>
    </w:p>
    <w:p w:rsidR="000F161B" w:rsidP="000F161B" w:rsidRDefault="000F161B" w14:paraId="47E6A890"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1</w:t>
      </w:r>
    </w:p>
    <w:p w:rsidR="000F161B" w:rsidP="000F161B" w:rsidRDefault="000F161B" w14:paraId="76DD886E" w14:textId="77777777">
      <w:pPr>
        <w:pStyle w:val="Plattetekst"/>
        <w:spacing w:before="21"/>
        <w:ind w:left="27"/>
      </w:pPr>
      <w:r>
        <w:t>Ja,</w:t>
      </w:r>
      <w:r>
        <w:rPr>
          <w:spacing w:val="-1"/>
        </w:rPr>
        <w:t xml:space="preserve"> </w:t>
      </w:r>
      <w:r>
        <w:t>ik</w:t>
      </w:r>
      <w:r>
        <w:rPr>
          <w:spacing w:val="-1"/>
        </w:rPr>
        <w:t xml:space="preserve"> </w:t>
      </w:r>
      <w:r>
        <w:t>ben</w:t>
      </w:r>
      <w:r>
        <w:rPr>
          <w:spacing w:val="-1"/>
        </w:rPr>
        <w:t xml:space="preserve"> </w:t>
      </w:r>
      <w:r>
        <w:t>bekend</w:t>
      </w:r>
      <w:r>
        <w:rPr>
          <w:spacing w:val="-2"/>
        </w:rPr>
        <w:t xml:space="preserve"> </w:t>
      </w:r>
      <w:r>
        <w:t>met de</w:t>
      </w:r>
      <w:r>
        <w:rPr>
          <w:spacing w:val="-1"/>
        </w:rPr>
        <w:t xml:space="preserve"> </w:t>
      </w:r>
      <w:r>
        <w:rPr>
          <w:spacing w:val="-2"/>
        </w:rPr>
        <w:t>berichtgeving.</w:t>
      </w:r>
    </w:p>
    <w:p w:rsidR="000F161B" w:rsidP="000F161B" w:rsidRDefault="000F161B" w14:paraId="2BC7E849" w14:textId="77777777">
      <w:pPr>
        <w:pStyle w:val="Plattetekst"/>
        <w:spacing w:before="43"/>
      </w:pPr>
    </w:p>
    <w:p w:rsidR="000F161B" w:rsidP="000F161B" w:rsidRDefault="000F161B" w14:paraId="2F2709F8" w14:textId="77777777">
      <w:pPr>
        <w:ind w:left="27"/>
        <w:rPr>
          <w:b/>
          <w:sz w:val="18"/>
        </w:rPr>
      </w:pPr>
      <w:r>
        <w:rPr>
          <w:b/>
          <w:sz w:val="18"/>
        </w:rPr>
        <w:t>Vraag</w:t>
      </w:r>
      <w:r>
        <w:rPr>
          <w:b/>
          <w:spacing w:val="-4"/>
          <w:sz w:val="18"/>
        </w:rPr>
        <w:t xml:space="preserve"> </w:t>
      </w:r>
      <w:r>
        <w:rPr>
          <w:b/>
          <w:spacing w:val="-10"/>
          <w:sz w:val="18"/>
        </w:rPr>
        <w:t>2</w:t>
      </w:r>
    </w:p>
    <w:p w:rsidR="000F161B" w:rsidP="000F161B" w:rsidRDefault="000F161B" w14:paraId="07B63395" w14:textId="77777777">
      <w:pPr>
        <w:spacing w:before="21"/>
        <w:ind w:left="27"/>
        <w:rPr>
          <w:b/>
          <w:sz w:val="18"/>
        </w:rPr>
      </w:pPr>
      <w:r>
        <w:rPr>
          <w:b/>
          <w:sz w:val="18"/>
        </w:rPr>
        <w:t>Klopt</w:t>
      </w:r>
      <w:r>
        <w:rPr>
          <w:b/>
          <w:spacing w:val="-6"/>
          <w:sz w:val="18"/>
        </w:rPr>
        <w:t xml:space="preserve"> </w:t>
      </w:r>
      <w:r>
        <w:rPr>
          <w:b/>
          <w:sz w:val="18"/>
        </w:rPr>
        <w:t>het</w:t>
      </w:r>
      <w:r>
        <w:rPr>
          <w:b/>
          <w:spacing w:val="-2"/>
          <w:sz w:val="18"/>
        </w:rPr>
        <w:t xml:space="preserve"> </w:t>
      </w:r>
      <w:r>
        <w:rPr>
          <w:b/>
          <w:sz w:val="18"/>
        </w:rPr>
        <w:t>dat</w:t>
      </w:r>
      <w:r>
        <w:rPr>
          <w:b/>
          <w:spacing w:val="-3"/>
          <w:sz w:val="18"/>
        </w:rPr>
        <w:t xml:space="preserve"> </w:t>
      </w:r>
      <w:r>
        <w:rPr>
          <w:b/>
          <w:sz w:val="18"/>
        </w:rPr>
        <w:t>Lysander</w:t>
      </w:r>
      <w:r>
        <w:rPr>
          <w:b/>
          <w:spacing w:val="-3"/>
          <w:sz w:val="18"/>
        </w:rPr>
        <w:t xml:space="preserve"> </w:t>
      </w:r>
      <w:r>
        <w:rPr>
          <w:b/>
          <w:sz w:val="18"/>
        </w:rPr>
        <w:t>de</w:t>
      </w:r>
      <w:r>
        <w:rPr>
          <w:b/>
          <w:spacing w:val="-2"/>
          <w:sz w:val="18"/>
        </w:rPr>
        <w:t xml:space="preserve"> </w:t>
      </w:r>
      <w:r>
        <w:rPr>
          <w:b/>
          <w:sz w:val="18"/>
        </w:rPr>
        <w:t>R.</w:t>
      </w:r>
      <w:r>
        <w:rPr>
          <w:b/>
          <w:spacing w:val="-2"/>
          <w:sz w:val="18"/>
        </w:rPr>
        <w:t xml:space="preserve"> </w:t>
      </w:r>
      <w:r>
        <w:rPr>
          <w:b/>
          <w:sz w:val="18"/>
        </w:rPr>
        <w:t>recent</w:t>
      </w:r>
      <w:r>
        <w:rPr>
          <w:b/>
          <w:spacing w:val="-3"/>
          <w:sz w:val="18"/>
        </w:rPr>
        <w:t xml:space="preserve"> </w:t>
      </w:r>
      <w:r>
        <w:rPr>
          <w:b/>
          <w:sz w:val="18"/>
        </w:rPr>
        <w:t>in</w:t>
      </w:r>
      <w:r>
        <w:rPr>
          <w:b/>
          <w:spacing w:val="-4"/>
          <w:sz w:val="18"/>
        </w:rPr>
        <w:t xml:space="preserve"> </w:t>
      </w:r>
      <w:r>
        <w:rPr>
          <w:b/>
          <w:sz w:val="18"/>
        </w:rPr>
        <w:t>een</w:t>
      </w:r>
      <w:r>
        <w:rPr>
          <w:b/>
          <w:spacing w:val="-3"/>
          <w:sz w:val="18"/>
        </w:rPr>
        <w:t xml:space="preserve"> </w:t>
      </w:r>
      <w:r>
        <w:rPr>
          <w:b/>
          <w:sz w:val="18"/>
        </w:rPr>
        <w:t>regulier</w:t>
      </w:r>
      <w:r>
        <w:rPr>
          <w:b/>
          <w:spacing w:val="-3"/>
          <w:sz w:val="18"/>
        </w:rPr>
        <w:t xml:space="preserve"> </w:t>
      </w:r>
      <w:r>
        <w:rPr>
          <w:b/>
          <w:sz w:val="18"/>
        </w:rPr>
        <w:t>regime</w:t>
      </w:r>
      <w:r>
        <w:rPr>
          <w:b/>
          <w:spacing w:val="-2"/>
          <w:sz w:val="18"/>
        </w:rPr>
        <w:t xml:space="preserve"> </w:t>
      </w:r>
      <w:r>
        <w:rPr>
          <w:b/>
          <w:sz w:val="18"/>
        </w:rPr>
        <w:t>is</w:t>
      </w:r>
      <w:r>
        <w:rPr>
          <w:b/>
          <w:spacing w:val="-3"/>
          <w:sz w:val="18"/>
        </w:rPr>
        <w:t xml:space="preserve"> </w:t>
      </w:r>
      <w:r>
        <w:rPr>
          <w:b/>
          <w:spacing w:val="-2"/>
          <w:sz w:val="18"/>
        </w:rPr>
        <w:t>geplaatst?</w:t>
      </w:r>
    </w:p>
    <w:p w:rsidR="000F161B" w:rsidP="000F161B" w:rsidRDefault="000F161B" w14:paraId="73E58F5A" w14:textId="77777777">
      <w:pPr>
        <w:pStyle w:val="Plattetekst"/>
        <w:spacing w:before="42"/>
        <w:rPr>
          <w:b/>
        </w:rPr>
      </w:pPr>
    </w:p>
    <w:p w:rsidR="000F161B" w:rsidP="000F161B" w:rsidRDefault="000F161B" w14:paraId="0176FE09"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2</w:t>
      </w:r>
    </w:p>
    <w:p w:rsidR="000F161B" w:rsidP="000F161B" w:rsidRDefault="000F161B" w14:paraId="4CFC4BA0" w14:textId="77777777">
      <w:pPr>
        <w:pStyle w:val="Plattetekst"/>
        <w:spacing w:before="22"/>
        <w:ind w:left="27"/>
      </w:pPr>
      <w:r>
        <w:t>Ik</w:t>
      </w:r>
      <w:r>
        <w:rPr>
          <w:spacing w:val="-2"/>
        </w:rPr>
        <w:t xml:space="preserve"> </w:t>
      </w:r>
      <w:r>
        <w:t>ga</w:t>
      </w:r>
      <w:r>
        <w:rPr>
          <w:spacing w:val="-1"/>
        </w:rPr>
        <w:t xml:space="preserve"> </w:t>
      </w:r>
      <w:r>
        <w:t>niet</w:t>
      </w:r>
      <w:r>
        <w:rPr>
          <w:spacing w:val="-1"/>
        </w:rPr>
        <w:t xml:space="preserve"> </w:t>
      </w:r>
      <w:r>
        <w:t>in op</w:t>
      </w:r>
      <w:r>
        <w:rPr>
          <w:spacing w:val="-2"/>
        </w:rPr>
        <w:t xml:space="preserve"> </w:t>
      </w:r>
      <w:r>
        <w:t>individuele</w:t>
      </w:r>
      <w:r>
        <w:rPr>
          <w:spacing w:val="-1"/>
        </w:rPr>
        <w:t xml:space="preserve"> </w:t>
      </w:r>
      <w:r>
        <w:t>casussen. Zie</w:t>
      </w:r>
      <w:r>
        <w:rPr>
          <w:spacing w:val="-2"/>
        </w:rPr>
        <w:t xml:space="preserve"> </w:t>
      </w:r>
      <w:r>
        <w:t>hiervoor</w:t>
      </w:r>
      <w:r>
        <w:rPr>
          <w:spacing w:val="-1"/>
        </w:rPr>
        <w:t xml:space="preserve"> </w:t>
      </w:r>
      <w:r>
        <w:t>ook</w:t>
      </w:r>
      <w:r>
        <w:rPr>
          <w:spacing w:val="-2"/>
        </w:rPr>
        <w:t xml:space="preserve"> </w:t>
      </w:r>
      <w:r>
        <w:t>het</w:t>
      </w:r>
      <w:r>
        <w:rPr>
          <w:spacing w:val="-1"/>
        </w:rPr>
        <w:t xml:space="preserve"> </w:t>
      </w:r>
      <w:r>
        <w:t>antwoord</w:t>
      </w:r>
      <w:r>
        <w:rPr>
          <w:spacing w:val="-2"/>
        </w:rPr>
        <w:t xml:space="preserve"> </w:t>
      </w:r>
      <w:r>
        <w:t>op vraag</w:t>
      </w:r>
      <w:r>
        <w:rPr>
          <w:spacing w:val="-1"/>
        </w:rPr>
        <w:t xml:space="preserve"> </w:t>
      </w:r>
      <w:r>
        <w:rPr>
          <w:spacing w:val="-5"/>
        </w:rPr>
        <w:t>15.</w:t>
      </w:r>
    </w:p>
    <w:p w:rsidR="000F161B" w:rsidP="000F161B" w:rsidRDefault="000F161B" w14:paraId="05EE2759" w14:textId="77777777">
      <w:pPr>
        <w:pStyle w:val="Plattetekst"/>
        <w:spacing w:before="42"/>
      </w:pPr>
    </w:p>
    <w:p w:rsidR="000F161B" w:rsidP="000F161B" w:rsidRDefault="000F161B" w14:paraId="1C6847B1" w14:textId="77777777">
      <w:pPr>
        <w:ind w:left="27"/>
        <w:rPr>
          <w:b/>
          <w:sz w:val="18"/>
        </w:rPr>
      </w:pPr>
      <w:r>
        <w:rPr>
          <w:b/>
          <w:sz w:val="18"/>
        </w:rPr>
        <w:t>Vraag</w:t>
      </w:r>
      <w:r>
        <w:rPr>
          <w:b/>
          <w:spacing w:val="-4"/>
          <w:sz w:val="18"/>
        </w:rPr>
        <w:t xml:space="preserve"> </w:t>
      </w:r>
      <w:r>
        <w:rPr>
          <w:b/>
          <w:spacing w:val="-10"/>
          <w:sz w:val="18"/>
        </w:rPr>
        <w:t>3</w:t>
      </w:r>
    </w:p>
    <w:p w:rsidR="000F161B" w:rsidP="000F161B" w:rsidRDefault="000F161B" w14:paraId="67931A47" w14:textId="77777777">
      <w:pPr>
        <w:spacing w:before="21" w:line="264" w:lineRule="auto"/>
        <w:ind w:left="27"/>
        <w:rPr>
          <w:b/>
          <w:sz w:val="18"/>
        </w:rPr>
      </w:pPr>
      <w:r>
        <w:rPr>
          <w:b/>
          <w:sz w:val="18"/>
        </w:rPr>
        <w:t>Hoe</w:t>
      </w:r>
      <w:r>
        <w:rPr>
          <w:b/>
          <w:spacing w:val="-3"/>
          <w:sz w:val="18"/>
        </w:rPr>
        <w:t xml:space="preserve"> </w:t>
      </w:r>
      <w:r>
        <w:rPr>
          <w:b/>
          <w:sz w:val="18"/>
        </w:rPr>
        <w:t>kan</w:t>
      </w:r>
      <w:r>
        <w:rPr>
          <w:b/>
          <w:spacing w:val="-4"/>
          <w:sz w:val="18"/>
        </w:rPr>
        <w:t xml:space="preserve"> </w:t>
      </w:r>
      <w:r>
        <w:rPr>
          <w:b/>
          <w:sz w:val="18"/>
        </w:rPr>
        <w:t>het</w:t>
      </w:r>
      <w:r>
        <w:rPr>
          <w:b/>
          <w:spacing w:val="-3"/>
          <w:sz w:val="18"/>
        </w:rPr>
        <w:t xml:space="preserve"> </w:t>
      </w:r>
      <w:r>
        <w:rPr>
          <w:b/>
          <w:sz w:val="18"/>
        </w:rPr>
        <w:t>dat</w:t>
      </w:r>
      <w:r>
        <w:rPr>
          <w:b/>
          <w:spacing w:val="-4"/>
          <w:sz w:val="18"/>
        </w:rPr>
        <w:t xml:space="preserve"> </w:t>
      </w:r>
      <w:r>
        <w:rPr>
          <w:b/>
          <w:sz w:val="18"/>
        </w:rPr>
        <w:t>een</w:t>
      </w:r>
      <w:r>
        <w:rPr>
          <w:b/>
          <w:spacing w:val="-4"/>
          <w:sz w:val="18"/>
        </w:rPr>
        <w:t xml:space="preserve"> </w:t>
      </w:r>
      <w:r>
        <w:rPr>
          <w:b/>
          <w:sz w:val="18"/>
        </w:rPr>
        <w:t>gedetineerde</w:t>
      </w:r>
      <w:r>
        <w:rPr>
          <w:b/>
          <w:spacing w:val="-3"/>
          <w:sz w:val="18"/>
        </w:rPr>
        <w:t xml:space="preserve"> </w:t>
      </w:r>
      <w:r>
        <w:rPr>
          <w:b/>
          <w:sz w:val="18"/>
        </w:rPr>
        <w:t>die</w:t>
      </w:r>
      <w:r>
        <w:rPr>
          <w:b/>
          <w:spacing w:val="-3"/>
          <w:sz w:val="18"/>
        </w:rPr>
        <w:t xml:space="preserve"> </w:t>
      </w:r>
      <w:r>
        <w:rPr>
          <w:b/>
          <w:sz w:val="18"/>
        </w:rPr>
        <w:t>bekend</w:t>
      </w:r>
      <w:r>
        <w:rPr>
          <w:b/>
          <w:spacing w:val="-3"/>
          <w:sz w:val="18"/>
        </w:rPr>
        <w:t xml:space="preserve"> </w:t>
      </w:r>
      <w:r>
        <w:rPr>
          <w:b/>
          <w:sz w:val="18"/>
        </w:rPr>
        <w:t>staat</w:t>
      </w:r>
      <w:r>
        <w:rPr>
          <w:b/>
          <w:spacing w:val="-3"/>
          <w:sz w:val="18"/>
        </w:rPr>
        <w:t xml:space="preserve"> </w:t>
      </w:r>
      <w:r>
        <w:rPr>
          <w:b/>
          <w:sz w:val="18"/>
        </w:rPr>
        <w:t>als</w:t>
      </w:r>
      <w:r>
        <w:rPr>
          <w:b/>
          <w:spacing w:val="-4"/>
          <w:sz w:val="18"/>
        </w:rPr>
        <w:t xml:space="preserve"> </w:t>
      </w:r>
      <w:r>
        <w:rPr>
          <w:b/>
          <w:sz w:val="18"/>
        </w:rPr>
        <w:t>het</w:t>
      </w:r>
      <w:r>
        <w:rPr>
          <w:b/>
          <w:spacing w:val="-4"/>
          <w:sz w:val="18"/>
        </w:rPr>
        <w:t xml:space="preserve"> </w:t>
      </w:r>
      <w:r>
        <w:rPr>
          <w:b/>
          <w:sz w:val="18"/>
        </w:rPr>
        <w:t>‘bajesbeest’</w:t>
      </w:r>
      <w:r>
        <w:rPr>
          <w:b/>
          <w:spacing w:val="-3"/>
          <w:sz w:val="18"/>
        </w:rPr>
        <w:t xml:space="preserve"> </w:t>
      </w:r>
      <w:r>
        <w:rPr>
          <w:b/>
          <w:sz w:val="18"/>
        </w:rPr>
        <w:t>en de ‘schrik van Zaanstad’ en in meerdere Penitentiaire Inrichtingen een schrikbewind voerde, al enige tijd op een reguliere afdeling is geplaatst?</w:t>
      </w:r>
    </w:p>
    <w:p w:rsidR="000F161B" w:rsidP="000F161B" w:rsidRDefault="000F161B" w14:paraId="116412DA" w14:textId="77777777">
      <w:pPr>
        <w:pStyle w:val="Plattetekst"/>
        <w:spacing w:before="20"/>
        <w:rPr>
          <w:b/>
        </w:rPr>
      </w:pPr>
    </w:p>
    <w:p w:rsidR="000F161B" w:rsidP="000F161B" w:rsidRDefault="000F161B" w14:paraId="4733EEBD"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3</w:t>
      </w:r>
    </w:p>
    <w:p w:rsidR="000F161B" w:rsidP="000F161B" w:rsidRDefault="000F161B" w14:paraId="2E5AB5AF" w14:textId="77777777">
      <w:pPr>
        <w:pStyle w:val="Plattetekst"/>
        <w:spacing w:before="21" w:line="264" w:lineRule="auto"/>
        <w:ind w:left="27"/>
      </w:pPr>
      <w:r>
        <w:t>Ik</w:t>
      </w:r>
      <w:r>
        <w:rPr>
          <w:spacing w:val="-4"/>
        </w:rPr>
        <w:t xml:space="preserve"> </w:t>
      </w:r>
      <w:r>
        <w:t>ga</w:t>
      </w:r>
      <w:r>
        <w:rPr>
          <w:spacing w:val="-4"/>
        </w:rPr>
        <w:t xml:space="preserve"> </w:t>
      </w:r>
      <w:r>
        <w:t>niet</w:t>
      </w:r>
      <w:r>
        <w:rPr>
          <w:spacing w:val="-3"/>
        </w:rPr>
        <w:t xml:space="preserve"> </w:t>
      </w:r>
      <w:r>
        <w:t>in</w:t>
      </w:r>
      <w:r>
        <w:rPr>
          <w:spacing w:val="-3"/>
        </w:rPr>
        <w:t xml:space="preserve"> </w:t>
      </w:r>
      <w:r>
        <w:t>op</w:t>
      </w:r>
      <w:r>
        <w:rPr>
          <w:spacing w:val="-4"/>
        </w:rPr>
        <w:t xml:space="preserve"> </w:t>
      </w:r>
      <w:r>
        <w:t>de</w:t>
      </w:r>
      <w:r>
        <w:rPr>
          <w:spacing w:val="-3"/>
        </w:rPr>
        <w:t xml:space="preserve"> </w:t>
      </w:r>
      <w:r>
        <w:t>situatie</w:t>
      </w:r>
      <w:r>
        <w:rPr>
          <w:spacing w:val="-4"/>
        </w:rPr>
        <w:t xml:space="preserve"> </w:t>
      </w:r>
      <w:r>
        <w:t>rondom</w:t>
      </w:r>
      <w:r>
        <w:rPr>
          <w:spacing w:val="-4"/>
        </w:rPr>
        <w:t xml:space="preserve"> </w:t>
      </w:r>
      <w:r>
        <w:t>individuele</w:t>
      </w:r>
      <w:r>
        <w:rPr>
          <w:spacing w:val="-4"/>
        </w:rPr>
        <w:t xml:space="preserve"> </w:t>
      </w:r>
      <w:r>
        <w:t>gedetineerden.</w:t>
      </w:r>
      <w:r>
        <w:rPr>
          <w:spacing w:val="-3"/>
        </w:rPr>
        <w:t xml:space="preserve"> </w:t>
      </w:r>
      <w:r>
        <w:t>Ik</w:t>
      </w:r>
      <w:r>
        <w:rPr>
          <w:spacing w:val="-4"/>
        </w:rPr>
        <w:t xml:space="preserve"> </w:t>
      </w:r>
      <w:r>
        <w:t>beantwoord</w:t>
      </w:r>
      <w:r>
        <w:rPr>
          <w:spacing w:val="-3"/>
        </w:rPr>
        <w:t xml:space="preserve"> </w:t>
      </w:r>
      <w:r>
        <w:t>de vragen daarom in algemene zin.</w:t>
      </w:r>
    </w:p>
    <w:p w:rsidR="000F161B" w:rsidP="000F161B" w:rsidRDefault="000F161B" w14:paraId="68F8B910" w14:textId="77777777">
      <w:pPr>
        <w:pStyle w:val="Plattetekst"/>
        <w:spacing w:before="20"/>
      </w:pPr>
    </w:p>
    <w:p w:rsidR="000F161B" w:rsidP="000F161B" w:rsidRDefault="000F161B" w14:paraId="28E08763" w14:textId="77777777">
      <w:pPr>
        <w:pStyle w:val="Plattetekst"/>
        <w:spacing w:line="264" w:lineRule="auto"/>
        <w:ind w:left="27" w:right="7"/>
      </w:pPr>
      <w:r>
        <w:t>In het algemeen geldt dat de selectiefunctionarissen van de Dienst Justitiële Inrichtingen (DJI) namens mij beslissen waar en in welk regime een gedetineerde wordt</w:t>
      </w:r>
      <w:r>
        <w:rPr>
          <w:spacing w:val="-3"/>
        </w:rPr>
        <w:t xml:space="preserve"> </w:t>
      </w:r>
      <w:r>
        <w:t>geplaatst.</w:t>
      </w:r>
      <w:r>
        <w:rPr>
          <w:spacing w:val="-4"/>
        </w:rPr>
        <w:t xml:space="preserve"> </w:t>
      </w:r>
      <w:r>
        <w:t>Gedetineerden</w:t>
      </w:r>
      <w:r>
        <w:rPr>
          <w:spacing w:val="-3"/>
        </w:rPr>
        <w:t xml:space="preserve"> </w:t>
      </w:r>
      <w:r>
        <w:t>worden</w:t>
      </w:r>
      <w:r>
        <w:rPr>
          <w:spacing w:val="-4"/>
        </w:rPr>
        <w:t xml:space="preserve"> </w:t>
      </w:r>
      <w:r>
        <w:t>geplaatst</w:t>
      </w:r>
      <w:r>
        <w:rPr>
          <w:spacing w:val="-4"/>
        </w:rPr>
        <w:t xml:space="preserve"> </w:t>
      </w:r>
      <w:r>
        <w:t>op</w:t>
      </w:r>
      <w:r>
        <w:rPr>
          <w:spacing w:val="-3"/>
        </w:rPr>
        <w:t xml:space="preserve"> </w:t>
      </w:r>
      <w:r>
        <w:t>een</w:t>
      </w:r>
      <w:r>
        <w:rPr>
          <w:spacing w:val="-4"/>
        </w:rPr>
        <w:t xml:space="preserve"> </w:t>
      </w:r>
      <w:r>
        <w:t>regime</w:t>
      </w:r>
      <w:r>
        <w:rPr>
          <w:spacing w:val="-4"/>
        </w:rPr>
        <w:t xml:space="preserve"> </w:t>
      </w:r>
      <w:r>
        <w:t>dat</w:t>
      </w:r>
      <w:r>
        <w:rPr>
          <w:spacing w:val="-3"/>
        </w:rPr>
        <w:t xml:space="preserve"> </w:t>
      </w:r>
      <w:r>
        <w:t>passend</w:t>
      </w:r>
      <w:r>
        <w:rPr>
          <w:spacing w:val="-4"/>
        </w:rPr>
        <w:t xml:space="preserve"> </w:t>
      </w:r>
      <w:r>
        <w:t>is</w:t>
      </w:r>
      <w:r>
        <w:rPr>
          <w:spacing w:val="-4"/>
        </w:rPr>
        <w:t xml:space="preserve"> </w:t>
      </w:r>
      <w:r>
        <w:t>bij de veiligheidsrisico’s. Bij de eerste plaatsing van een gedetineerde wordt een risicoprofiel vastgesteld waarbij naar meerdere aspecten wordt gekeken, zoals de kenmerken</w:t>
      </w:r>
      <w:r>
        <w:rPr>
          <w:spacing w:val="-5"/>
        </w:rPr>
        <w:t xml:space="preserve"> </w:t>
      </w:r>
      <w:r>
        <w:t>en</w:t>
      </w:r>
      <w:r>
        <w:rPr>
          <w:spacing w:val="-5"/>
        </w:rPr>
        <w:t xml:space="preserve"> </w:t>
      </w:r>
      <w:r>
        <w:t>achtergronden</w:t>
      </w:r>
      <w:r>
        <w:rPr>
          <w:spacing w:val="-5"/>
        </w:rPr>
        <w:t xml:space="preserve"> </w:t>
      </w:r>
      <w:r>
        <w:t>van</w:t>
      </w:r>
      <w:r>
        <w:rPr>
          <w:spacing w:val="-4"/>
        </w:rPr>
        <w:t xml:space="preserve"> </w:t>
      </w:r>
      <w:r>
        <w:t>het</w:t>
      </w:r>
      <w:r>
        <w:rPr>
          <w:spacing w:val="-4"/>
        </w:rPr>
        <w:t xml:space="preserve"> </w:t>
      </w:r>
      <w:r>
        <w:t>delict</w:t>
      </w:r>
      <w:r>
        <w:rPr>
          <w:spacing w:val="-4"/>
        </w:rPr>
        <w:t xml:space="preserve"> </w:t>
      </w:r>
      <w:r>
        <w:t>en</w:t>
      </w:r>
      <w:r>
        <w:rPr>
          <w:spacing w:val="-5"/>
        </w:rPr>
        <w:t xml:space="preserve"> </w:t>
      </w:r>
      <w:r>
        <w:t>overige</w:t>
      </w:r>
      <w:r>
        <w:rPr>
          <w:spacing w:val="-5"/>
        </w:rPr>
        <w:t xml:space="preserve"> </w:t>
      </w:r>
      <w:r>
        <w:t>beschikbare</w:t>
      </w:r>
      <w:r>
        <w:rPr>
          <w:spacing w:val="-4"/>
        </w:rPr>
        <w:t xml:space="preserve"> </w:t>
      </w:r>
      <w:r>
        <w:t>informatie</w:t>
      </w:r>
      <w:r>
        <w:rPr>
          <w:spacing w:val="-5"/>
        </w:rPr>
        <w:t xml:space="preserve"> </w:t>
      </w:r>
      <w:r>
        <w:t>van het Openbaar Ministerie en de politie. Het uitgangspunt is dat een gedetineerde wordt geplaatst in een normaal beveiligde inrichting of afdeling en dat gedetineerden enkel aan beperkingen mogen worden onderworpen indien dit voor het doel van de vrijheidsbeneming of in het belang van de handhaving van de</w:t>
      </w:r>
      <w:r>
        <w:rPr>
          <w:spacing w:val="40"/>
        </w:rPr>
        <w:t xml:space="preserve"> </w:t>
      </w:r>
      <w:r>
        <w:t>orde of de veiligheid in de inrichting noodzakelijk is. Wanneer individuele veiligheidsmaatregelen niet afdoende zijn om gestelde risico’s te beperken, kan plaatsing in de Afdeling Intensief Toezicht (AIT) of de Extra Beveiligde Inrichting (EBI) aan de orde zijn.</w:t>
      </w:r>
    </w:p>
    <w:p w:rsidR="000F161B" w:rsidP="000F161B" w:rsidRDefault="000F161B" w14:paraId="48B69C02" w14:textId="77777777">
      <w:pPr>
        <w:pStyle w:val="Plattetekst"/>
        <w:spacing w:before="12"/>
      </w:pPr>
    </w:p>
    <w:p w:rsidR="000F161B" w:rsidP="000F161B" w:rsidRDefault="000F161B" w14:paraId="556F776C" w14:textId="77777777">
      <w:pPr>
        <w:pStyle w:val="Plattetekst"/>
        <w:spacing w:line="264" w:lineRule="auto"/>
        <w:ind w:left="27"/>
      </w:pPr>
      <w:r>
        <w:t>Plaatsing op een AIT of in een EBI wordt zorgvuldig gewogen conform de procedure uit artikel 26 Regeling selectie, plaatsing en overplaatsing gedetineerden</w:t>
      </w:r>
      <w:r>
        <w:rPr>
          <w:spacing w:val="-4"/>
        </w:rPr>
        <w:t xml:space="preserve"> </w:t>
      </w:r>
      <w:r>
        <w:t>(Rspog).</w:t>
      </w:r>
      <w:r>
        <w:rPr>
          <w:spacing w:val="-4"/>
        </w:rPr>
        <w:t xml:space="preserve"> </w:t>
      </w:r>
      <w:r>
        <w:t>Elke</w:t>
      </w:r>
      <w:r>
        <w:rPr>
          <w:spacing w:val="-3"/>
        </w:rPr>
        <w:t xml:space="preserve"> </w:t>
      </w:r>
      <w:r>
        <w:t>twaalf</w:t>
      </w:r>
      <w:r>
        <w:rPr>
          <w:spacing w:val="-4"/>
        </w:rPr>
        <w:t xml:space="preserve"> </w:t>
      </w:r>
      <w:r>
        <w:t>maanden</w:t>
      </w:r>
      <w:r>
        <w:rPr>
          <w:spacing w:val="-3"/>
        </w:rPr>
        <w:t xml:space="preserve"> </w:t>
      </w:r>
      <w:r>
        <w:t>wordt</w:t>
      </w:r>
      <w:r>
        <w:rPr>
          <w:spacing w:val="-4"/>
        </w:rPr>
        <w:t xml:space="preserve"> </w:t>
      </w:r>
      <w:r>
        <w:t>getoetst</w:t>
      </w:r>
      <w:r>
        <w:rPr>
          <w:spacing w:val="-4"/>
        </w:rPr>
        <w:t xml:space="preserve"> </w:t>
      </w:r>
      <w:r>
        <w:t>of</w:t>
      </w:r>
      <w:r>
        <w:rPr>
          <w:spacing w:val="-4"/>
        </w:rPr>
        <w:t xml:space="preserve"> </w:t>
      </w:r>
      <w:r>
        <w:t>nog</w:t>
      </w:r>
      <w:r>
        <w:rPr>
          <w:spacing w:val="-3"/>
        </w:rPr>
        <w:t xml:space="preserve"> </w:t>
      </w:r>
      <w:r>
        <w:t>steeds</w:t>
      </w:r>
      <w:r>
        <w:rPr>
          <w:spacing w:val="-3"/>
        </w:rPr>
        <w:t xml:space="preserve"> </w:t>
      </w:r>
      <w:r>
        <w:t>wordt voldaan aan de plaatsingscriteria en wordt beoordeeld of het verblijf van een</w:t>
      </w:r>
      <w:r>
        <w:t xml:space="preserve"> </w:t>
      </w:r>
      <w:r>
        <w:t>gedetineerde in AIT of EBI wordt verlengd voor wederom een jaar. DJI beoordeelt dat op basis van concrete, betrouwbare en actuele informatie van de organisatie zelf en/of het Bureau Inlichtingen en Veiligheid (BIV), het Landelijk Bureau Inlichtingen en veiligheid (LBIV) en de Detentie Intelligence Unit (DIU) bestaande uit politie, OM en DJI. Deze informatieproducten dragen bij aan plaatsingsbeslissingen</w:t>
      </w:r>
      <w:r>
        <w:rPr>
          <w:spacing w:val="-6"/>
        </w:rPr>
        <w:t xml:space="preserve"> </w:t>
      </w:r>
      <w:r>
        <w:t>en</w:t>
      </w:r>
      <w:r>
        <w:rPr>
          <w:spacing w:val="-6"/>
        </w:rPr>
        <w:t xml:space="preserve"> </w:t>
      </w:r>
      <w:r>
        <w:t>het</w:t>
      </w:r>
      <w:r>
        <w:rPr>
          <w:spacing w:val="-6"/>
        </w:rPr>
        <w:t xml:space="preserve"> </w:t>
      </w:r>
      <w:r>
        <w:t>treffen</w:t>
      </w:r>
      <w:r>
        <w:rPr>
          <w:spacing w:val="-6"/>
        </w:rPr>
        <w:t xml:space="preserve"> </w:t>
      </w:r>
      <w:r>
        <w:t>van</w:t>
      </w:r>
      <w:r>
        <w:rPr>
          <w:spacing w:val="-6"/>
        </w:rPr>
        <w:t xml:space="preserve"> </w:t>
      </w:r>
      <w:r>
        <w:t>aanvullende</w:t>
      </w:r>
      <w:r>
        <w:rPr>
          <w:spacing w:val="-6"/>
        </w:rPr>
        <w:t xml:space="preserve"> </w:t>
      </w:r>
      <w:r>
        <w:t>veiligheidsmaatregelen</w:t>
      </w:r>
      <w:r>
        <w:rPr>
          <w:spacing w:val="-6"/>
        </w:rPr>
        <w:t xml:space="preserve"> </w:t>
      </w:r>
      <w:r>
        <w:t xml:space="preserve">waar </w:t>
      </w:r>
      <w:r>
        <w:rPr>
          <w:spacing w:val="-2"/>
        </w:rPr>
        <w:t>nodig.</w:t>
      </w:r>
    </w:p>
    <w:p w:rsidR="000F161B" w:rsidP="000F161B" w:rsidRDefault="000F161B" w14:paraId="30455F46" w14:textId="77777777">
      <w:pPr>
        <w:pStyle w:val="Plattetekst"/>
        <w:spacing w:before="16"/>
      </w:pPr>
    </w:p>
    <w:p w:rsidR="000F161B" w:rsidP="000F161B" w:rsidRDefault="000F161B" w14:paraId="7064CFA0" w14:textId="77777777">
      <w:pPr>
        <w:ind w:left="27"/>
        <w:rPr>
          <w:b/>
          <w:sz w:val="18"/>
        </w:rPr>
      </w:pPr>
      <w:r>
        <w:rPr>
          <w:b/>
          <w:sz w:val="18"/>
        </w:rPr>
        <w:t>Vraag</w:t>
      </w:r>
      <w:r>
        <w:rPr>
          <w:b/>
          <w:spacing w:val="-4"/>
          <w:sz w:val="18"/>
        </w:rPr>
        <w:t xml:space="preserve"> </w:t>
      </w:r>
      <w:r>
        <w:rPr>
          <w:b/>
          <w:spacing w:val="-10"/>
          <w:sz w:val="18"/>
        </w:rPr>
        <w:t>4</w:t>
      </w:r>
    </w:p>
    <w:p w:rsidR="000F161B" w:rsidP="000F161B" w:rsidRDefault="000F161B" w14:paraId="667E2D1A" w14:textId="77777777">
      <w:pPr>
        <w:spacing w:before="22" w:line="264" w:lineRule="auto"/>
        <w:ind w:left="27"/>
        <w:rPr>
          <w:b/>
          <w:sz w:val="18"/>
        </w:rPr>
      </w:pPr>
      <w:r>
        <w:rPr>
          <w:b/>
          <w:sz w:val="18"/>
        </w:rPr>
        <w:t>Waarom</w:t>
      </w:r>
      <w:r>
        <w:rPr>
          <w:b/>
          <w:spacing w:val="-4"/>
          <w:sz w:val="18"/>
        </w:rPr>
        <w:t xml:space="preserve"> </w:t>
      </w:r>
      <w:r>
        <w:rPr>
          <w:b/>
          <w:sz w:val="18"/>
        </w:rPr>
        <w:t>is</w:t>
      </w:r>
      <w:r>
        <w:rPr>
          <w:b/>
          <w:spacing w:val="-4"/>
          <w:sz w:val="18"/>
        </w:rPr>
        <w:t xml:space="preserve"> </w:t>
      </w:r>
      <w:r>
        <w:rPr>
          <w:b/>
          <w:sz w:val="18"/>
        </w:rPr>
        <w:t>deze</w:t>
      </w:r>
      <w:r>
        <w:rPr>
          <w:b/>
          <w:spacing w:val="-4"/>
          <w:sz w:val="18"/>
        </w:rPr>
        <w:t xml:space="preserve"> </w:t>
      </w:r>
      <w:r>
        <w:rPr>
          <w:b/>
          <w:sz w:val="18"/>
        </w:rPr>
        <w:t>gedetineerde</w:t>
      </w:r>
      <w:r>
        <w:rPr>
          <w:b/>
          <w:spacing w:val="-4"/>
          <w:sz w:val="18"/>
        </w:rPr>
        <w:t xml:space="preserve"> </w:t>
      </w:r>
      <w:r>
        <w:rPr>
          <w:b/>
          <w:sz w:val="18"/>
        </w:rPr>
        <w:t>al</w:t>
      </w:r>
      <w:r>
        <w:rPr>
          <w:b/>
          <w:spacing w:val="-4"/>
          <w:sz w:val="18"/>
        </w:rPr>
        <w:t xml:space="preserve"> </w:t>
      </w:r>
      <w:r>
        <w:rPr>
          <w:b/>
          <w:sz w:val="18"/>
        </w:rPr>
        <w:t>langer</w:t>
      </w:r>
      <w:r>
        <w:rPr>
          <w:b/>
          <w:spacing w:val="-4"/>
          <w:sz w:val="18"/>
        </w:rPr>
        <w:t xml:space="preserve"> </w:t>
      </w:r>
      <w:r>
        <w:rPr>
          <w:b/>
          <w:sz w:val="18"/>
        </w:rPr>
        <w:t>dan</w:t>
      </w:r>
      <w:r>
        <w:rPr>
          <w:b/>
          <w:spacing w:val="-4"/>
          <w:sz w:val="18"/>
        </w:rPr>
        <w:t xml:space="preserve"> </w:t>
      </w:r>
      <w:r>
        <w:rPr>
          <w:b/>
          <w:sz w:val="18"/>
        </w:rPr>
        <w:t>een</w:t>
      </w:r>
      <w:r>
        <w:rPr>
          <w:b/>
          <w:spacing w:val="-4"/>
          <w:sz w:val="18"/>
        </w:rPr>
        <w:t xml:space="preserve"> </w:t>
      </w:r>
      <w:r>
        <w:rPr>
          <w:b/>
          <w:sz w:val="18"/>
        </w:rPr>
        <w:t>jaar</w:t>
      </w:r>
      <w:r>
        <w:rPr>
          <w:b/>
          <w:spacing w:val="-4"/>
          <w:sz w:val="18"/>
        </w:rPr>
        <w:t xml:space="preserve"> </w:t>
      </w:r>
      <w:r>
        <w:rPr>
          <w:b/>
          <w:sz w:val="18"/>
        </w:rPr>
        <w:t>uit</w:t>
      </w:r>
      <w:r>
        <w:rPr>
          <w:b/>
          <w:spacing w:val="-4"/>
          <w:sz w:val="18"/>
        </w:rPr>
        <w:t xml:space="preserve"> </w:t>
      </w:r>
      <w:r>
        <w:rPr>
          <w:b/>
          <w:sz w:val="18"/>
        </w:rPr>
        <w:t>de</w:t>
      </w:r>
      <w:r>
        <w:rPr>
          <w:b/>
          <w:spacing w:val="-4"/>
          <w:sz w:val="18"/>
        </w:rPr>
        <w:t xml:space="preserve"> </w:t>
      </w:r>
      <w:r>
        <w:rPr>
          <w:b/>
          <w:sz w:val="18"/>
        </w:rPr>
        <w:t>Afdeling Intensief Toezicht geplaatst?</w:t>
      </w:r>
    </w:p>
    <w:p w:rsidR="000F161B" w:rsidP="000F161B" w:rsidRDefault="000F161B" w14:paraId="11952194" w14:textId="77777777">
      <w:pPr>
        <w:pStyle w:val="Plattetekst"/>
        <w:spacing w:before="20"/>
        <w:rPr>
          <w:b/>
        </w:rPr>
      </w:pPr>
    </w:p>
    <w:p w:rsidR="000F161B" w:rsidP="000F161B" w:rsidRDefault="000F161B" w14:paraId="2135EA28"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4</w:t>
      </w:r>
    </w:p>
    <w:p w:rsidR="000F161B" w:rsidP="000F161B" w:rsidRDefault="000F161B" w14:paraId="2C64CDA2" w14:textId="77777777">
      <w:pPr>
        <w:pStyle w:val="Plattetekst"/>
        <w:spacing w:before="21" w:line="264" w:lineRule="auto"/>
        <w:ind w:left="27"/>
      </w:pPr>
      <w:r>
        <w:lastRenderedPageBreak/>
        <w:t>Zoals ik eerder aangaf ga ik niet in op de situatie rondom individuele gedetineerden. Wanneer een gedetineerde in de AIT verblijft, wordt elke twaalf maanden</w:t>
      </w:r>
      <w:r>
        <w:rPr>
          <w:spacing w:val="-4"/>
        </w:rPr>
        <w:t xml:space="preserve"> </w:t>
      </w:r>
      <w:r>
        <w:t>beoordeeld</w:t>
      </w:r>
      <w:r>
        <w:rPr>
          <w:spacing w:val="-4"/>
        </w:rPr>
        <w:t xml:space="preserve"> </w:t>
      </w:r>
      <w:r>
        <w:t>of</w:t>
      </w:r>
      <w:r>
        <w:rPr>
          <w:spacing w:val="-5"/>
        </w:rPr>
        <w:t xml:space="preserve"> </w:t>
      </w:r>
      <w:r>
        <w:t>dit</w:t>
      </w:r>
      <w:r>
        <w:rPr>
          <w:spacing w:val="-4"/>
        </w:rPr>
        <w:t xml:space="preserve"> </w:t>
      </w:r>
      <w:r>
        <w:t>verblijf</w:t>
      </w:r>
      <w:r>
        <w:rPr>
          <w:spacing w:val="-5"/>
        </w:rPr>
        <w:t xml:space="preserve"> </w:t>
      </w:r>
      <w:r>
        <w:t>wordt</w:t>
      </w:r>
      <w:r>
        <w:rPr>
          <w:spacing w:val="-4"/>
        </w:rPr>
        <w:t xml:space="preserve"> </w:t>
      </w:r>
      <w:r>
        <w:t>verlengd</w:t>
      </w:r>
      <w:r>
        <w:rPr>
          <w:spacing w:val="-4"/>
        </w:rPr>
        <w:t xml:space="preserve"> </w:t>
      </w:r>
      <w:r>
        <w:t>met</w:t>
      </w:r>
      <w:r>
        <w:rPr>
          <w:spacing w:val="-4"/>
        </w:rPr>
        <w:t xml:space="preserve"> </w:t>
      </w:r>
      <w:r>
        <w:t>wederom</w:t>
      </w:r>
      <w:r>
        <w:rPr>
          <w:spacing w:val="-5"/>
        </w:rPr>
        <w:t xml:space="preserve"> </w:t>
      </w:r>
      <w:r>
        <w:t>twaalf</w:t>
      </w:r>
      <w:r>
        <w:rPr>
          <w:spacing w:val="-4"/>
        </w:rPr>
        <w:t xml:space="preserve"> </w:t>
      </w:r>
      <w:r>
        <w:t>maanden. DJI beoordeelt dat op basis van concrete, betrouwbare en actuele informatie.</w:t>
      </w:r>
    </w:p>
    <w:p w:rsidR="000F161B" w:rsidP="000F161B" w:rsidRDefault="000F161B" w14:paraId="208BD7AA" w14:textId="01172785">
      <w:pPr>
        <w:pStyle w:val="Plattetekst"/>
        <w:spacing w:line="264" w:lineRule="auto"/>
        <w:ind w:left="27" w:right="11"/>
      </w:pPr>
      <w:r>
        <w:t>Wanneer</w:t>
      </w:r>
      <w:r>
        <w:rPr>
          <w:spacing w:val="-2"/>
        </w:rPr>
        <w:t xml:space="preserve"> </w:t>
      </w:r>
      <w:r>
        <w:t>niet</w:t>
      </w:r>
      <w:r>
        <w:rPr>
          <w:spacing w:val="-3"/>
        </w:rPr>
        <w:t xml:space="preserve"> </w:t>
      </w:r>
      <w:r>
        <w:t>wordt</w:t>
      </w:r>
      <w:r>
        <w:rPr>
          <w:spacing w:val="-2"/>
        </w:rPr>
        <w:t xml:space="preserve"> </w:t>
      </w:r>
      <w:r>
        <w:t>voldaan</w:t>
      </w:r>
      <w:r>
        <w:rPr>
          <w:spacing w:val="-2"/>
        </w:rPr>
        <w:t xml:space="preserve"> </w:t>
      </w:r>
      <w:r>
        <w:t>aan</w:t>
      </w:r>
      <w:r>
        <w:rPr>
          <w:spacing w:val="-3"/>
        </w:rPr>
        <w:t xml:space="preserve"> </w:t>
      </w:r>
      <w:r>
        <w:t>de</w:t>
      </w:r>
      <w:r>
        <w:rPr>
          <w:spacing w:val="-2"/>
        </w:rPr>
        <w:t xml:space="preserve"> </w:t>
      </w:r>
      <w:r>
        <w:t>plaatsingscriteria</w:t>
      </w:r>
      <w:r>
        <w:rPr>
          <w:spacing w:val="-3"/>
        </w:rPr>
        <w:t xml:space="preserve"> </w:t>
      </w:r>
      <w:r>
        <w:t>van</w:t>
      </w:r>
      <w:r>
        <w:rPr>
          <w:spacing w:val="-2"/>
        </w:rPr>
        <w:t xml:space="preserve"> </w:t>
      </w:r>
      <w:r>
        <w:t>de</w:t>
      </w:r>
      <w:r>
        <w:rPr>
          <w:spacing w:val="-3"/>
        </w:rPr>
        <w:t xml:space="preserve"> </w:t>
      </w:r>
      <w:r>
        <w:t>AIT</w:t>
      </w:r>
      <w:r>
        <w:rPr>
          <w:spacing w:val="-2"/>
        </w:rPr>
        <w:t xml:space="preserve"> </w:t>
      </w:r>
      <w:r>
        <w:t>zal</w:t>
      </w:r>
      <w:r>
        <w:rPr>
          <w:spacing w:val="-2"/>
        </w:rPr>
        <w:t xml:space="preserve"> </w:t>
      </w:r>
      <w:r>
        <w:t>het</w:t>
      </w:r>
      <w:r>
        <w:rPr>
          <w:spacing w:val="-3"/>
        </w:rPr>
        <w:t xml:space="preserve"> </w:t>
      </w:r>
      <w:r>
        <w:t>verblijf daar</w:t>
      </w:r>
      <w:r>
        <w:rPr>
          <w:spacing w:val="-3"/>
        </w:rPr>
        <w:t xml:space="preserve"> </w:t>
      </w:r>
      <w:r>
        <w:t>niet</w:t>
      </w:r>
      <w:r>
        <w:rPr>
          <w:spacing w:val="-3"/>
        </w:rPr>
        <w:t xml:space="preserve"> </w:t>
      </w:r>
      <w:r>
        <w:t>worden</w:t>
      </w:r>
      <w:r>
        <w:rPr>
          <w:spacing w:val="-4"/>
        </w:rPr>
        <w:t xml:space="preserve"> </w:t>
      </w:r>
      <w:r>
        <w:t>verlengd</w:t>
      </w:r>
      <w:r>
        <w:rPr>
          <w:spacing w:val="-4"/>
        </w:rPr>
        <w:t xml:space="preserve"> </w:t>
      </w:r>
      <w:r>
        <w:t>en</w:t>
      </w:r>
      <w:r>
        <w:rPr>
          <w:spacing w:val="-4"/>
        </w:rPr>
        <w:t xml:space="preserve"> </w:t>
      </w:r>
      <w:r>
        <w:t>vindt</w:t>
      </w:r>
      <w:r>
        <w:rPr>
          <w:spacing w:val="-3"/>
        </w:rPr>
        <w:t xml:space="preserve"> </w:t>
      </w:r>
      <w:r>
        <w:t>afschaling</w:t>
      </w:r>
      <w:r>
        <w:rPr>
          <w:spacing w:val="-3"/>
        </w:rPr>
        <w:t xml:space="preserve"> </w:t>
      </w:r>
      <w:r>
        <w:t>naar</w:t>
      </w:r>
      <w:r>
        <w:rPr>
          <w:spacing w:val="-4"/>
        </w:rPr>
        <w:t xml:space="preserve"> </w:t>
      </w:r>
      <w:r>
        <w:t>een</w:t>
      </w:r>
      <w:r>
        <w:rPr>
          <w:spacing w:val="-4"/>
        </w:rPr>
        <w:t xml:space="preserve"> </w:t>
      </w:r>
      <w:r>
        <w:t>lager</w:t>
      </w:r>
      <w:r>
        <w:rPr>
          <w:spacing w:val="-4"/>
        </w:rPr>
        <w:t xml:space="preserve"> </w:t>
      </w:r>
      <w:r>
        <w:t>beveiligingsniveau plaats, al dan niet met individuele maatregelen</w:t>
      </w:r>
      <w:r>
        <w:t>. 2)</w:t>
      </w:r>
    </w:p>
    <w:p w:rsidR="000F161B" w:rsidP="000F161B" w:rsidRDefault="000F161B" w14:paraId="2BAAFE23" w14:textId="77777777">
      <w:pPr>
        <w:pStyle w:val="Plattetekst"/>
        <w:spacing w:line="264" w:lineRule="auto"/>
        <w:ind w:left="27" w:right="11"/>
      </w:pPr>
    </w:p>
    <w:p w:rsidR="000F161B" w:rsidP="000F161B" w:rsidRDefault="000F161B" w14:paraId="04D4CC3D" w14:textId="77777777">
      <w:pPr>
        <w:ind w:left="27"/>
        <w:rPr>
          <w:b/>
          <w:sz w:val="18"/>
        </w:rPr>
      </w:pPr>
      <w:r>
        <w:rPr>
          <w:b/>
          <w:sz w:val="18"/>
        </w:rPr>
        <w:t>Vraag</w:t>
      </w:r>
      <w:r>
        <w:rPr>
          <w:b/>
          <w:spacing w:val="-4"/>
          <w:sz w:val="18"/>
        </w:rPr>
        <w:t xml:space="preserve"> </w:t>
      </w:r>
      <w:r>
        <w:rPr>
          <w:b/>
          <w:spacing w:val="-10"/>
          <w:sz w:val="18"/>
        </w:rPr>
        <w:t>5</w:t>
      </w:r>
    </w:p>
    <w:p w:rsidR="000F161B" w:rsidP="000F161B" w:rsidRDefault="000F161B" w14:paraId="72ABE433" w14:textId="77777777">
      <w:pPr>
        <w:spacing w:before="21" w:line="264" w:lineRule="auto"/>
        <w:ind w:left="27" w:right="83"/>
        <w:rPr>
          <w:b/>
          <w:sz w:val="18"/>
        </w:rPr>
      </w:pPr>
      <w:r>
        <w:rPr>
          <w:b/>
          <w:sz w:val="18"/>
        </w:rPr>
        <w:t>Waarom</w:t>
      </w:r>
      <w:r>
        <w:rPr>
          <w:b/>
          <w:spacing w:val="-5"/>
          <w:sz w:val="18"/>
        </w:rPr>
        <w:t xml:space="preserve"> </w:t>
      </w:r>
      <w:r>
        <w:rPr>
          <w:b/>
          <w:sz w:val="18"/>
        </w:rPr>
        <w:t>wordt</w:t>
      </w:r>
      <w:r>
        <w:rPr>
          <w:b/>
          <w:spacing w:val="-6"/>
          <w:sz w:val="18"/>
        </w:rPr>
        <w:t xml:space="preserve"> </w:t>
      </w:r>
      <w:r>
        <w:rPr>
          <w:b/>
          <w:sz w:val="18"/>
        </w:rPr>
        <w:t>een</w:t>
      </w:r>
      <w:r>
        <w:rPr>
          <w:b/>
          <w:spacing w:val="-6"/>
          <w:sz w:val="18"/>
        </w:rPr>
        <w:t xml:space="preserve"> </w:t>
      </w:r>
      <w:r>
        <w:rPr>
          <w:b/>
          <w:sz w:val="18"/>
        </w:rPr>
        <w:t>gedetineerde,</w:t>
      </w:r>
      <w:r>
        <w:rPr>
          <w:b/>
          <w:spacing w:val="-6"/>
          <w:sz w:val="18"/>
        </w:rPr>
        <w:t xml:space="preserve"> </w:t>
      </w:r>
      <w:r>
        <w:rPr>
          <w:b/>
          <w:sz w:val="18"/>
        </w:rPr>
        <w:t>die</w:t>
      </w:r>
      <w:r>
        <w:rPr>
          <w:b/>
          <w:spacing w:val="-5"/>
          <w:sz w:val="18"/>
        </w:rPr>
        <w:t xml:space="preserve"> </w:t>
      </w:r>
      <w:r>
        <w:rPr>
          <w:b/>
          <w:sz w:val="18"/>
        </w:rPr>
        <w:t>evident</w:t>
      </w:r>
      <w:r>
        <w:rPr>
          <w:b/>
          <w:spacing w:val="-6"/>
          <w:sz w:val="18"/>
        </w:rPr>
        <w:t xml:space="preserve"> </w:t>
      </w:r>
      <w:r>
        <w:rPr>
          <w:b/>
          <w:sz w:val="18"/>
        </w:rPr>
        <w:t>en</w:t>
      </w:r>
      <w:r>
        <w:rPr>
          <w:b/>
          <w:spacing w:val="-5"/>
          <w:sz w:val="18"/>
        </w:rPr>
        <w:t xml:space="preserve"> </w:t>
      </w:r>
      <w:r>
        <w:rPr>
          <w:b/>
          <w:sz w:val="18"/>
        </w:rPr>
        <w:t>aantoonbaar</w:t>
      </w:r>
      <w:r>
        <w:rPr>
          <w:b/>
          <w:spacing w:val="-5"/>
          <w:sz w:val="18"/>
        </w:rPr>
        <w:t xml:space="preserve"> </w:t>
      </w:r>
      <w:r>
        <w:rPr>
          <w:b/>
          <w:sz w:val="18"/>
        </w:rPr>
        <w:t>betrokken is bij voortgezet crimineel handelen uit detentie, in een Penitentiaire Inrichting (Zuyderbosch) geplaatst waar in 2025 maar liefst 31 keer communicatiemiddelen zijn aangetroffen bij gedetineerden?</w:t>
      </w:r>
    </w:p>
    <w:p w:rsidR="000F161B" w:rsidP="000F161B" w:rsidRDefault="000F161B" w14:paraId="475E6087" w14:textId="77777777">
      <w:pPr>
        <w:pStyle w:val="Plattetekst"/>
        <w:spacing w:before="18"/>
        <w:rPr>
          <w:b/>
        </w:rPr>
      </w:pPr>
    </w:p>
    <w:p w:rsidR="000F161B" w:rsidP="000F161B" w:rsidRDefault="000F161B" w14:paraId="0AA9F962" w14:textId="77777777">
      <w:pPr>
        <w:spacing w:before="1"/>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5</w:t>
      </w:r>
    </w:p>
    <w:p w:rsidR="000F161B" w:rsidP="000F161B" w:rsidRDefault="000F161B" w14:paraId="35D0CC04" w14:textId="7BEA7881">
      <w:pPr>
        <w:pStyle w:val="Plattetekst"/>
        <w:spacing w:before="21" w:line="264" w:lineRule="auto"/>
        <w:ind w:left="27"/>
      </w:pPr>
      <w:r>
        <w:t>In algemene zin wordt door de Selectiefunctionaris, volgens het proces zoals beschreven</w:t>
      </w:r>
      <w:r>
        <w:rPr>
          <w:spacing w:val="-4"/>
        </w:rPr>
        <w:t xml:space="preserve"> </w:t>
      </w:r>
      <w:r>
        <w:t>in</w:t>
      </w:r>
      <w:r>
        <w:rPr>
          <w:spacing w:val="-3"/>
        </w:rPr>
        <w:t xml:space="preserve"> </w:t>
      </w:r>
      <w:r>
        <w:t>antwoord</w:t>
      </w:r>
      <w:r>
        <w:rPr>
          <w:spacing w:val="-3"/>
        </w:rPr>
        <w:t xml:space="preserve"> </w:t>
      </w:r>
      <w:r>
        <w:t>3,</w:t>
      </w:r>
      <w:r>
        <w:rPr>
          <w:spacing w:val="-3"/>
        </w:rPr>
        <w:t xml:space="preserve"> </w:t>
      </w:r>
      <w:r>
        <w:t>een</w:t>
      </w:r>
      <w:r>
        <w:rPr>
          <w:spacing w:val="-3"/>
        </w:rPr>
        <w:t xml:space="preserve"> </w:t>
      </w:r>
      <w:r>
        <w:t>keuze</w:t>
      </w:r>
      <w:r>
        <w:rPr>
          <w:spacing w:val="-3"/>
        </w:rPr>
        <w:t xml:space="preserve"> </w:t>
      </w:r>
      <w:r>
        <w:t>gemaakt</w:t>
      </w:r>
      <w:r>
        <w:rPr>
          <w:spacing w:val="-3"/>
        </w:rPr>
        <w:t xml:space="preserve"> </w:t>
      </w:r>
      <w:r>
        <w:t>voor</w:t>
      </w:r>
      <w:r>
        <w:rPr>
          <w:spacing w:val="-3"/>
        </w:rPr>
        <w:t xml:space="preserve"> </w:t>
      </w:r>
      <w:r>
        <w:t>een</w:t>
      </w:r>
      <w:r>
        <w:rPr>
          <w:spacing w:val="-4"/>
        </w:rPr>
        <w:t xml:space="preserve"> </w:t>
      </w:r>
      <w:r>
        <w:t>passende</w:t>
      </w:r>
      <w:r>
        <w:rPr>
          <w:spacing w:val="-4"/>
        </w:rPr>
        <w:t xml:space="preserve"> </w:t>
      </w:r>
      <w:r>
        <w:t>plaatsing</w:t>
      </w:r>
      <w:r>
        <w:rPr>
          <w:spacing w:val="-4"/>
        </w:rPr>
        <w:t xml:space="preserve"> </w:t>
      </w:r>
      <w:r>
        <w:t>van een gedetineerde. In die afweging wordt ook meegenomen welke PI geschikt is voor het huisvesten van de gedetineerde. De Selectiefunctionaris kijkt in eerste instantie naar de woonplaats van de gedetineerde voorafgaand aan detentie in verband met bezoek en naar eventuele contra-indicaties voor plaatsing in een bepaalde PI (zoals bij welke andere gedetineerden de gedetineerde niet kan worden geplaatst). Daarnaast is het relevant in welk arrondissement de strafvervolging plaatsvindt.</w:t>
      </w:r>
      <w:r w:rsidR="00C67F00">
        <w:t xml:space="preserve"> 3) </w:t>
      </w:r>
      <w:r>
        <w:t>Het plaatsen van een gedetineerde is het resultaat van een zorgvuldig en weloverwogen proces.</w:t>
      </w:r>
    </w:p>
    <w:p w:rsidR="000F161B" w:rsidP="000F161B" w:rsidRDefault="000F161B" w14:paraId="262F7DC3" w14:textId="77777777">
      <w:pPr>
        <w:pStyle w:val="Plattetekst"/>
        <w:spacing w:before="15"/>
      </w:pPr>
    </w:p>
    <w:p w:rsidR="000F161B" w:rsidP="000F161B" w:rsidRDefault="000F161B" w14:paraId="06F8602F" w14:textId="77777777">
      <w:pPr>
        <w:ind w:left="27"/>
        <w:rPr>
          <w:b/>
          <w:sz w:val="18"/>
        </w:rPr>
      </w:pPr>
      <w:r>
        <w:rPr>
          <w:b/>
          <w:sz w:val="18"/>
        </w:rPr>
        <w:t>Vraag</w:t>
      </w:r>
      <w:r>
        <w:rPr>
          <w:b/>
          <w:spacing w:val="-4"/>
          <w:sz w:val="18"/>
        </w:rPr>
        <w:t xml:space="preserve"> </w:t>
      </w:r>
      <w:r>
        <w:rPr>
          <w:b/>
          <w:spacing w:val="-10"/>
          <w:sz w:val="18"/>
        </w:rPr>
        <w:t>6</w:t>
      </w:r>
    </w:p>
    <w:p w:rsidR="000F161B" w:rsidP="000F161B" w:rsidRDefault="000F161B" w14:paraId="018EA359" w14:textId="77777777">
      <w:pPr>
        <w:spacing w:before="21" w:line="264" w:lineRule="auto"/>
        <w:ind w:left="27"/>
        <w:rPr>
          <w:b/>
          <w:sz w:val="18"/>
        </w:rPr>
      </w:pPr>
      <w:r>
        <w:rPr>
          <w:b/>
          <w:sz w:val="18"/>
        </w:rPr>
        <w:t>Op welke wijze worden bij het afbouwen van toezichtsmaatregelen op basis</w:t>
      </w:r>
      <w:r>
        <w:rPr>
          <w:b/>
          <w:spacing w:val="-2"/>
          <w:sz w:val="18"/>
        </w:rPr>
        <w:t xml:space="preserve"> </w:t>
      </w:r>
      <w:r>
        <w:rPr>
          <w:b/>
          <w:sz w:val="18"/>
        </w:rPr>
        <w:t>van</w:t>
      </w:r>
      <w:r>
        <w:rPr>
          <w:b/>
          <w:spacing w:val="-2"/>
          <w:sz w:val="18"/>
        </w:rPr>
        <w:t xml:space="preserve"> </w:t>
      </w:r>
      <w:r>
        <w:rPr>
          <w:b/>
          <w:sz w:val="18"/>
        </w:rPr>
        <w:t>de</w:t>
      </w:r>
      <w:r>
        <w:rPr>
          <w:b/>
          <w:spacing w:val="-2"/>
          <w:sz w:val="18"/>
        </w:rPr>
        <w:t xml:space="preserve"> </w:t>
      </w:r>
      <w:r>
        <w:rPr>
          <w:b/>
          <w:sz w:val="18"/>
        </w:rPr>
        <w:t>lijst</w:t>
      </w:r>
      <w:r>
        <w:rPr>
          <w:b/>
          <w:spacing w:val="-2"/>
          <w:sz w:val="18"/>
        </w:rPr>
        <w:t xml:space="preserve"> </w:t>
      </w:r>
      <w:r>
        <w:rPr>
          <w:b/>
          <w:sz w:val="18"/>
        </w:rPr>
        <w:t>gedetineerden</w:t>
      </w:r>
      <w:r>
        <w:rPr>
          <w:b/>
          <w:spacing w:val="-2"/>
          <w:sz w:val="18"/>
        </w:rPr>
        <w:t xml:space="preserve"> </w:t>
      </w:r>
      <w:r>
        <w:rPr>
          <w:b/>
          <w:sz w:val="18"/>
        </w:rPr>
        <w:t>met</w:t>
      </w:r>
      <w:r>
        <w:rPr>
          <w:b/>
          <w:spacing w:val="-2"/>
          <w:sz w:val="18"/>
        </w:rPr>
        <w:t xml:space="preserve"> </w:t>
      </w:r>
      <w:r>
        <w:rPr>
          <w:b/>
          <w:sz w:val="18"/>
        </w:rPr>
        <w:t>een</w:t>
      </w:r>
      <w:r>
        <w:rPr>
          <w:b/>
          <w:spacing w:val="-2"/>
          <w:sz w:val="18"/>
        </w:rPr>
        <w:t xml:space="preserve"> </w:t>
      </w:r>
      <w:r>
        <w:rPr>
          <w:b/>
          <w:sz w:val="18"/>
        </w:rPr>
        <w:t>vlucht-</w:t>
      </w:r>
      <w:r>
        <w:rPr>
          <w:b/>
          <w:spacing w:val="-1"/>
          <w:sz w:val="18"/>
        </w:rPr>
        <w:t xml:space="preserve"> </w:t>
      </w:r>
      <w:r>
        <w:rPr>
          <w:b/>
          <w:sz w:val="18"/>
        </w:rPr>
        <w:t>en/of</w:t>
      </w:r>
      <w:r>
        <w:rPr>
          <w:b/>
          <w:spacing w:val="-2"/>
          <w:sz w:val="18"/>
        </w:rPr>
        <w:t xml:space="preserve"> </w:t>
      </w:r>
      <w:r>
        <w:rPr>
          <w:b/>
          <w:sz w:val="18"/>
        </w:rPr>
        <w:t>maatschappelijk risico, feiten betrokken zoals het leiding geven vanuit detentie aan een motorclub</w:t>
      </w:r>
      <w:r>
        <w:rPr>
          <w:b/>
          <w:spacing w:val="-4"/>
          <w:sz w:val="18"/>
        </w:rPr>
        <w:t xml:space="preserve"> </w:t>
      </w:r>
      <w:r>
        <w:rPr>
          <w:b/>
          <w:sz w:val="18"/>
        </w:rPr>
        <w:t>zoals</w:t>
      </w:r>
      <w:r>
        <w:rPr>
          <w:b/>
          <w:spacing w:val="-5"/>
          <w:sz w:val="18"/>
        </w:rPr>
        <w:t xml:space="preserve"> </w:t>
      </w:r>
      <w:r>
        <w:rPr>
          <w:b/>
          <w:sz w:val="18"/>
        </w:rPr>
        <w:t>MC</w:t>
      </w:r>
      <w:r>
        <w:rPr>
          <w:b/>
          <w:spacing w:val="-5"/>
          <w:sz w:val="18"/>
        </w:rPr>
        <w:t xml:space="preserve"> </w:t>
      </w:r>
      <w:r>
        <w:rPr>
          <w:b/>
          <w:sz w:val="18"/>
        </w:rPr>
        <w:t>Hardliners,</w:t>
      </w:r>
      <w:r>
        <w:rPr>
          <w:b/>
          <w:spacing w:val="-4"/>
          <w:sz w:val="18"/>
        </w:rPr>
        <w:t xml:space="preserve"> </w:t>
      </w:r>
      <w:r>
        <w:rPr>
          <w:b/>
          <w:sz w:val="18"/>
        </w:rPr>
        <w:t>het</w:t>
      </w:r>
      <w:r>
        <w:rPr>
          <w:b/>
          <w:spacing w:val="-5"/>
          <w:sz w:val="18"/>
        </w:rPr>
        <w:t xml:space="preserve"> </w:t>
      </w:r>
      <w:r>
        <w:rPr>
          <w:b/>
          <w:sz w:val="18"/>
        </w:rPr>
        <w:t>oprichten</w:t>
      </w:r>
      <w:r>
        <w:rPr>
          <w:b/>
          <w:spacing w:val="-4"/>
          <w:sz w:val="18"/>
        </w:rPr>
        <w:t xml:space="preserve"> </w:t>
      </w:r>
      <w:r>
        <w:rPr>
          <w:b/>
          <w:sz w:val="18"/>
        </w:rPr>
        <w:t>daarvan</w:t>
      </w:r>
      <w:r>
        <w:rPr>
          <w:b/>
          <w:spacing w:val="-5"/>
          <w:sz w:val="18"/>
        </w:rPr>
        <w:t xml:space="preserve"> </w:t>
      </w:r>
      <w:r>
        <w:rPr>
          <w:b/>
          <w:sz w:val="18"/>
        </w:rPr>
        <w:t>en</w:t>
      </w:r>
      <w:r>
        <w:rPr>
          <w:b/>
          <w:spacing w:val="-5"/>
          <w:sz w:val="18"/>
        </w:rPr>
        <w:t xml:space="preserve"> </w:t>
      </w:r>
      <w:r>
        <w:rPr>
          <w:b/>
          <w:sz w:val="18"/>
        </w:rPr>
        <w:t>leider</w:t>
      </w:r>
      <w:r>
        <w:rPr>
          <w:b/>
          <w:spacing w:val="-4"/>
          <w:sz w:val="18"/>
        </w:rPr>
        <w:t xml:space="preserve"> </w:t>
      </w:r>
      <w:r>
        <w:rPr>
          <w:b/>
          <w:sz w:val="18"/>
        </w:rPr>
        <w:t>zijn</w:t>
      </w:r>
      <w:r>
        <w:rPr>
          <w:b/>
          <w:spacing w:val="-5"/>
          <w:sz w:val="18"/>
        </w:rPr>
        <w:t xml:space="preserve"> </w:t>
      </w:r>
      <w:r>
        <w:rPr>
          <w:b/>
          <w:sz w:val="18"/>
        </w:rPr>
        <w:t>van een dergelijke criminele organisatie?</w:t>
      </w:r>
    </w:p>
    <w:p w:rsidR="000F161B" w:rsidP="000F161B" w:rsidRDefault="000F161B" w14:paraId="581D509E" w14:textId="77777777">
      <w:pPr>
        <w:pStyle w:val="Plattetekst"/>
        <w:spacing w:before="18"/>
        <w:rPr>
          <w:b/>
        </w:rPr>
      </w:pPr>
    </w:p>
    <w:p w:rsidR="000F161B" w:rsidP="000F161B" w:rsidRDefault="000F161B" w14:paraId="77AA9B95" w14:textId="77777777">
      <w:pPr>
        <w:ind w:left="27"/>
        <w:rPr>
          <w:b/>
          <w:spacing w:val="-10"/>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6</w:t>
      </w:r>
    </w:p>
    <w:p w:rsidR="000F161B" w:rsidP="000F161B" w:rsidRDefault="000F161B" w14:paraId="745A7A8C" w14:textId="77777777">
      <w:pPr>
        <w:pStyle w:val="Plattetekst"/>
        <w:spacing w:line="264" w:lineRule="auto"/>
        <w:ind w:left="27"/>
      </w:pPr>
      <w:r>
        <w:t>Bij de afweging om toezichtsmaatregelen al dan niet af te bouwen wordt alle relevante informatie betrokken. Als bij deze afweging blijkt dat er mogelijke risico’s voor de orde en veiligheid van de inrichting of de samenleving zijn, heeft de</w:t>
      </w:r>
      <w:r>
        <w:rPr>
          <w:spacing w:val="-6"/>
        </w:rPr>
        <w:t xml:space="preserve"> </w:t>
      </w:r>
      <w:r>
        <w:t>vestigingsdirecteur</w:t>
      </w:r>
      <w:r>
        <w:rPr>
          <w:spacing w:val="-6"/>
        </w:rPr>
        <w:t xml:space="preserve"> </w:t>
      </w:r>
      <w:r>
        <w:t>de</w:t>
      </w:r>
      <w:r>
        <w:rPr>
          <w:spacing w:val="-5"/>
        </w:rPr>
        <w:t xml:space="preserve"> </w:t>
      </w:r>
      <w:r>
        <w:t>mogelijkheid</w:t>
      </w:r>
      <w:r>
        <w:rPr>
          <w:spacing w:val="-5"/>
        </w:rPr>
        <w:t xml:space="preserve"> </w:t>
      </w:r>
      <w:r>
        <w:t>om</w:t>
      </w:r>
      <w:r>
        <w:rPr>
          <w:spacing w:val="-5"/>
        </w:rPr>
        <w:t xml:space="preserve"> </w:t>
      </w:r>
      <w:r>
        <w:t>individuele</w:t>
      </w:r>
      <w:r>
        <w:rPr>
          <w:spacing w:val="-6"/>
        </w:rPr>
        <w:t xml:space="preserve"> </w:t>
      </w:r>
      <w:r>
        <w:t>(toezicht)maatregelen</w:t>
      </w:r>
      <w:r>
        <w:rPr>
          <w:spacing w:val="-6"/>
        </w:rPr>
        <w:t xml:space="preserve"> </w:t>
      </w:r>
      <w:r>
        <w:t>op</w:t>
      </w:r>
      <w:r>
        <w:rPr>
          <w:spacing w:val="-6"/>
        </w:rPr>
        <w:t xml:space="preserve"> </w:t>
      </w:r>
      <w:r>
        <w:t>te leggen en toezichtsmaatregelen juist niet af te bouwen. Ook in deze afweging maakt DJI gebruik van actuele, betrouwbare en concrete informatie.</w:t>
      </w:r>
    </w:p>
    <w:p w:rsidR="000F161B" w:rsidP="000F161B" w:rsidRDefault="000F161B" w14:paraId="4E1C50E2" w14:textId="77777777">
      <w:pPr>
        <w:pStyle w:val="Plattetekst"/>
        <w:spacing w:before="17"/>
      </w:pPr>
    </w:p>
    <w:p w:rsidR="000F161B" w:rsidP="000F161B" w:rsidRDefault="000F161B" w14:paraId="2F57CA0A" w14:textId="77777777">
      <w:pPr>
        <w:ind w:left="27"/>
        <w:rPr>
          <w:b/>
          <w:sz w:val="18"/>
        </w:rPr>
      </w:pPr>
      <w:r>
        <w:rPr>
          <w:b/>
          <w:sz w:val="18"/>
        </w:rPr>
        <w:t>Vraag</w:t>
      </w:r>
      <w:r>
        <w:rPr>
          <w:b/>
          <w:spacing w:val="-4"/>
          <w:sz w:val="18"/>
        </w:rPr>
        <w:t xml:space="preserve"> </w:t>
      </w:r>
      <w:r>
        <w:rPr>
          <w:b/>
          <w:spacing w:val="-10"/>
          <w:sz w:val="18"/>
        </w:rPr>
        <w:t>7</w:t>
      </w:r>
    </w:p>
    <w:p w:rsidR="000F161B" w:rsidP="000F161B" w:rsidRDefault="000F161B" w14:paraId="55EEB69A" w14:textId="77777777">
      <w:pPr>
        <w:spacing w:before="21" w:line="264" w:lineRule="auto"/>
        <w:ind w:left="27"/>
        <w:rPr>
          <w:b/>
          <w:sz w:val="18"/>
        </w:rPr>
      </w:pPr>
      <w:r>
        <w:rPr>
          <w:b/>
          <w:sz w:val="18"/>
        </w:rPr>
        <w:t>Op welke wijze worden de B- en C-grond uit artikel 13 van de Regeling selectie, plaatsing en overplaatsing van gedetineerden gewogen indien sprake</w:t>
      </w:r>
      <w:r>
        <w:rPr>
          <w:b/>
          <w:spacing w:val="-4"/>
          <w:sz w:val="18"/>
        </w:rPr>
        <w:t xml:space="preserve"> </w:t>
      </w:r>
      <w:r>
        <w:rPr>
          <w:b/>
          <w:sz w:val="18"/>
        </w:rPr>
        <w:t>is</w:t>
      </w:r>
      <w:r>
        <w:rPr>
          <w:b/>
          <w:spacing w:val="-5"/>
          <w:sz w:val="18"/>
        </w:rPr>
        <w:t xml:space="preserve"> </w:t>
      </w:r>
      <w:r>
        <w:rPr>
          <w:b/>
          <w:sz w:val="18"/>
        </w:rPr>
        <w:t>van</w:t>
      </w:r>
      <w:r>
        <w:rPr>
          <w:b/>
          <w:spacing w:val="-5"/>
          <w:sz w:val="18"/>
        </w:rPr>
        <w:t xml:space="preserve"> </w:t>
      </w:r>
      <w:r>
        <w:rPr>
          <w:b/>
          <w:sz w:val="18"/>
        </w:rPr>
        <w:t>een</w:t>
      </w:r>
      <w:r>
        <w:rPr>
          <w:b/>
          <w:spacing w:val="-5"/>
          <w:sz w:val="18"/>
        </w:rPr>
        <w:t xml:space="preserve"> </w:t>
      </w:r>
      <w:r>
        <w:rPr>
          <w:b/>
          <w:sz w:val="18"/>
        </w:rPr>
        <w:t>gedetineerde</w:t>
      </w:r>
      <w:r>
        <w:rPr>
          <w:b/>
          <w:spacing w:val="-4"/>
          <w:sz w:val="18"/>
        </w:rPr>
        <w:t xml:space="preserve"> </w:t>
      </w:r>
      <w:r>
        <w:rPr>
          <w:b/>
          <w:sz w:val="18"/>
        </w:rPr>
        <w:t>die</w:t>
      </w:r>
      <w:r>
        <w:rPr>
          <w:b/>
          <w:spacing w:val="-4"/>
          <w:sz w:val="18"/>
        </w:rPr>
        <w:t xml:space="preserve"> </w:t>
      </w:r>
      <w:r>
        <w:rPr>
          <w:b/>
          <w:sz w:val="18"/>
        </w:rPr>
        <w:t>aantoonbaar</w:t>
      </w:r>
      <w:r>
        <w:rPr>
          <w:b/>
          <w:spacing w:val="-4"/>
          <w:sz w:val="18"/>
        </w:rPr>
        <w:t xml:space="preserve"> </w:t>
      </w:r>
      <w:r>
        <w:rPr>
          <w:b/>
          <w:sz w:val="18"/>
        </w:rPr>
        <w:t>vanuit</w:t>
      </w:r>
      <w:r>
        <w:rPr>
          <w:b/>
          <w:spacing w:val="-5"/>
          <w:sz w:val="18"/>
        </w:rPr>
        <w:t xml:space="preserve"> </w:t>
      </w:r>
      <w:r>
        <w:rPr>
          <w:b/>
          <w:sz w:val="18"/>
        </w:rPr>
        <w:t>detentie</w:t>
      </w:r>
      <w:r>
        <w:rPr>
          <w:b/>
          <w:spacing w:val="-4"/>
          <w:sz w:val="18"/>
        </w:rPr>
        <w:t xml:space="preserve"> </w:t>
      </w:r>
      <w:r>
        <w:rPr>
          <w:b/>
          <w:sz w:val="18"/>
        </w:rPr>
        <w:t>crimineel handelen heeft voortgezet en een leidende rol heeft bij een criminele organisatie zoals een motorclub?</w:t>
      </w:r>
    </w:p>
    <w:p w:rsidR="000F161B" w:rsidP="000F161B" w:rsidRDefault="000F161B" w14:paraId="2418AB7A" w14:textId="77777777">
      <w:pPr>
        <w:spacing w:before="21" w:line="264" w:lineRule="auto"/>
        <w:ind w:left="27"/>
        <w:rPr>
          <w:b/>
          <w:sz w:val="18"/>
        </w:rPr>
      </w:pPr>
    </w:p>
    <w:p w:rsidR="000F161B" w:rsidP="000F161B" w:rsidRDefault="000F161B" w14:paraId="41C683F9"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7</w:t>
      </w:r>
    </w:p>
    <w:p w:rsidR="000F161B" w:rsidP="00C67F00" w:rsidRDefault="000F161B" w14:paraId="5FB3EBAF" w14:textId="71F85D34">
      <w:pPr>
        <w:pStyle w:val="Plattetekst"/>
        <w:spacing w:before="22" w:line="264" w:lineRule="auto"/>
        <w:ind w:left="27"/>
      </w:pPr>
      <w:r>
        <w:t>Lidmaatschap van een criminele organisatie leidt niet automatisch tot plaatsing in een AIT. De wijze waarop de B- en C-grond uit artikel 13 Rspog (plaatsing in de AIT) worden gewogen is een zorgvuldig proces dat wordt uitgevoerd door de selectiefunctionaris van DJI waarbij informatie wordt meegenomen van de organisatie</w:t>
      </w:r>
      <w:r>
        <w:rPr>
          <w:spacing w:val="-4"/>
        </w:rPr>
        <w:t xml:space="preserve"> </w:t>
      </w:r>
      <w:r>
        <w:t>zelf</w:t>
      </w:r>
      <w:r>
        <w:rPr>
          <w:spacing w:val="-3"/>
        </w:rPr>
        <w:t xml:space="preserve"> </w:t>
      </w:r>
      <w:r>
        <w:t>en/of</w:t>
      </w:r>
      <w:r>
        <w:rPr>
          <w:spacing w:val="-4"/>
        </w:rPr>
        <w:t xml:space="preserve"> </w:t>
      </w:r>
      <w:r>
        <w:t>de</w:t>
      </w:r>
      <w:r>
        <w:rPr>
          <w:spacing w:val="-3"/>
        </w:rPr>
        <w:t xml:space="preserve"> </w:t>
      </w:r>
      <w:r>
        <w:t>Detentie</w:t>
      </w:r>
      <w:r>
        <w:rPr>
          <w:spacing w:val="-4"/>
        </w:rPr>
        <w:t xml:space="preserve"> </w:t>
      </w:r>
      <w:r>
        <w:t>Intelligence</w:t>
      </w:r>
      <w:r>
        <w:rPr>
          <w:spacing w:val="-3"/>
        </w:rPr>
        <w:t xml:space="preserve"> </w:t>
      </w:r>
      <w:r>
        <w:t>Unit</w:t>
      </w:r>
      <w:r>
        <w:rPr>
          <w:spacing w:val="-4"/>
        </w:rPr>
        <w:t xml:space="preserve"> </w:t>
      </w:r>
      <w:r>
        <w:t>(DIU)</w:t>
      </w:r>
      <w:r>
        <w:rPr>
          <w:spacing w:val="-4"/>
        </w:rPr>
        <w:t xml:space="preserve"> </w:t>
      </w:r>
      <w:r>
        <w:t>bestaande</w:t>
      </w:r>
      <w:r>
        <w:rPr>
          <w:spacing w:val="-3"/>
        </w:rPr>
        <w:t xml:space="preserve"> </w:t>
      </w:r>
      <w:r>
        <w:t>uit</w:t>
      </w:r>
      <w:r>
        <w:rPr>
          <w:spacing w:val="-4"/>
        </w:rPr>
        <w:t xml:space="preserve"> </w:t>
      </w:r>
      <w:r>
        <w:t>politie,</w:t>
      </w:r>
      <w:r>
        <w:rPr>
          <w:spacing w:val="-3"/>
        </w:rPr>
        <w:t xml:space="preserve"> </w:t>
      </w:r>
      <w:r>
        <w:t>OM en</w:t>
      </w:r>
      <w:r>
        <w:rPr>
          <w:spacing w:val="-2"/>
        </w:rPr>
        <w:t xml:space="preserve"> </w:t>
      </w:r>
      <w:r>
        <w:t>DJI.</w:t>
      </w:r>
      <w:r>
        <w:rPr>
          <w:spacing w:val="-2"/>
        </w:rPr>
        <w:t xml:space="preserve"> </w:t>
      </w:r>
      <w:r>
        <w:t>Dit</w:t>
      </w:r>
      <w:r>
        <w:rPr>
          <w:spacing w:val="-1"/>
        </w:rPr>
        <w:t xml:space="preserve"> </w:t>
      </w:r>
      <w:r>
        <w:t>wordt</w:t>
      </w:r>
      <w:r>
        <w:rPr>
          <w:spacing w:val="-1"/>
        </w:rPr>
        <w:t xml:space="preserve"> </w:t>
      </w:r>
      <w:r>
        <w:t>elke</w:t>
      </w:r>
      <w:r>
        <w:rPr>
          <w:spacing w:val="-2"/>
        </w:rPr>
        <w:t xml:space="preserve"> </w:t>
      </w:r>
      <w:r>
        <w:t>twaalf</w:t>
      </w:r>
      <w:r>
        <w:rPr>
          <w:spacing w:val="-2"/>
        </w:rPr>
        <w:t xml:space="preserve"> </w:t>
      </w:r>
      <w:r>
        <w:t>maanden</w:t>
      </w:r>
      <w:r>
        <w:rPr>
          <w:spacing w:val="-1"/>
        </w:rPr>
        <w:t xml:space="preserve"> </w:t>
      </w:r>
      <w:r>
        <w:t>getoetst</w:t>
      </w:r>
      <w:r>
        <w:rPr>
          <w:spacing w:val="-1"/>
        </w:rPr>
        <w:t xml:space="preserve"> </w:t>
      </w:r>
      <w:r>
        <w:t>indien</w:t>
      </w:r>
      <w:r>
        <w:rPr>
          <w:spacing w:val="-1"/>
        </w:rPr>
        <w:t xml:space="preserve"> </w:t>
      </w:r>
      <w:r>
        <w:t>een</w:t>
      </w:r>
      <w:r>
        <w:rPr>
          <w:spacing w:val="-2"/>
        </w:rPr>
        <w:t xml:space="preserve"> </w:t>
      </w:r>
      <w:r>
        <w:t>gedetineerde</w:t>
      </w:r>
      <w:r>
        <w:rPr>
          <w:spacing w:val="-1"/>
        </w:rPr>
        <w:t xml:space="preserve"> </w:t>
      </w:r>
      <w:r>
        <w:t>geplaatst is in een AIT.</w:t>
      </w:r>
      <w:r w:rsidR="00C67F00">
        <w:t xml:space="preserve"> 4)</w:t>
      </w:r>
    </w:p>
    <w:p w:rsidR="00C67F00" w:rsidP="00C67F00" w:rsidRDefault="00C67F00" w14:paraId="44028789" w14:textId="77777777">
      <w:pPr>
        <w:pStyle w:val="Plattetekst"/>
        <w:spacing w:before="22" w:line="264" w:lineRule="auto"/>
        <w:ind w:left="27"/>
      </w:pPr>
    </w:p>
    <w:p w:rsidR="000F161B" w:rsidP="000F161B" w:rsidRDefault="000F161B" w14:paraId="1465860C" w14:textId="77777777">
      <w:pPr>
        <w:ind w:left="27"/>
        <w:rPr>
          <w:b/>
          <w:sz w:val="18"/>
        </w:rPr>
      </w:pPr>
      <w:r>
        <w:rPr>
          <w:b/>
          <w:sz w:val="18"/>
        </w:rPr>
        <w:t>Vraag</w:t>
      </w:r>
      <w:r>
        <w:rPr>
          <w:b/>
          <w:spacing w:val="-4"/>
          <w:sz w:val="18"/>
        </w:rPr>
        <w:t xml:space="preserve"> </w:t>
      </w:r>
      <w:r>
        <w:rPr>
          <w:b/>
          <w:spacing w:val="-10"/>
          <w:sz w:val="18"/>
        </w:rPr>
        <w:t>8</w:t>
      </w:r>
    </w:p>
    <w:p w:rsidR="000F161B" w:rsidP="000F161B" w:rsidRDefault="000F161B" w14:paraId="15D43C4D" w14:textId="77777777">
      <w:pPr>
        <w:spacing w:before="22" w:line="264" w:lineRule="auto"/>
        <w:ind w:left="27"/>
        <w:rPr>
          <w:b/>
          <w:sz w:val="18"/>
        </w:rPr>
      </w:pPr>
      <w:r>
        <w:rPr>
          <w:b/>
          <w:sz w:val="18"/>
        </w:rPr>
        <w:t>Hoe kan er geen sprake zijn van een hoog risico op aanhoudende ongeoorloofde</w:t>
      </w:r>
      <w:r>
        <w:rPr>
          <w:b/>
          <w:spacing w:val="-5"/>
          <w:sz w:val="18"/>
        </w:rPr>
        <w:t xml:space="preserve"> </w:t>
      </w:r>
      <w:r>
        <w:rPr>
          <w:b/>
          <w:sz w:val="18"/>
        </w:rPr>
        <w:t>contacten</w:t>
      </w:r>
      <w:r>
        <w:rPr>
          <w:b/>
          <w:spacing w:val="-5"/>
          <w:sz w:val="18"/>
        </w:rPr>
        <w:t xml:space="preserve"> </w:t>
      </w:r>
      <w:r>
        <w:rPr>
          <w:b/>
          <w:sz w:val="18"/>
        </w:rPr>
        <w:t>met</w:t>
      </w:r>
      <w:r>
        <w:rPr>
          <w:b/>
          <w:spacing w:val="-6"/>
          <w:sz w:val="18"/>
        </w:rPr>
        <w:t xml:space="preserve"> </w:t>
      </w:r>
      <w:r>
        <w:rPr>
          <w:b/>
          <w:sz w:val="18"/>
        </w:rPr>
        <w:t>de</w:t>
      </w:r>
      <w:r>
        <w:rPr>
          <w:b/>
          <w:spacing w:val="-5"/>
          <w:sz w:val="18"/>
        </w:rPr>
        <w:t xml:space="preserve"> </w:t>
      </w:r>
      <w:r>
        <w:rPr>
          <w:b/>
          <w:sz w:val="18"/>
        </w:rPr>
        <w:t>buitenwereld</w:t>
      </w:r>
      <w:r>
        <w:rPr>
          <w:b/>
          <w:spacing w:val="-5"/>
          <w:sz w:val="18"/>
        </w:rPr>
        <w:t xml:space="preserve"> </w:t>
      </w:r>
      <w:r>
        <w:rPr>
          <w:b/>
          <w:sz w:val="18"/>
        </w:rPr>
        <w:t>met</w:t>
      </w:r>
      <w:r>
        <w:rPr>
          <w:b/>
          <w:spacing w:val="-5"/>
          <w:sz w:val="18"/>
        </w:rPr>
        <w:t xml:space="preserve"> </w:t>
      </w:r>
      <w:r>
        <w:rPr>
          <w:b/>
          <w:sz w:val="18"/>
        </w:rPr>
        <w:t>een</w:t>
      </w:r>
      <w:r>
        <w:rPr>
          <w:b/>
          <w:spacing w:val="-6"/>
          <w:sz w:val="18"/>
        </w:rPr>
        <w:t xml:space="preserve"> </w:t>
      </w:r>
      <w:r>
        <w:rPr>
          <w:b/>
          <w:sz w:val="18"/>
        </w:rPr>
        <w:t>maatschappelijk ontwrichtend karakter indien een gedetineerde hoogstwaarschijnlijk betrokken is bij ernstige bedreigingen jegens een burgemeester?</w:t>
      </w:r>
    </w:p>
    <w:p w:rsidR="000F161B" w:rsidP="000F161B" w:rsidRDefault="000F161B" w14:paraId="0A1A0375" w14:textId="77777777">
      <w:pPr>
        <w:pStyle w:val="Plattetekst"/>
        <w:spacing w:before="18"/>
        <w:rPr>
          <w:b/>
        </w:rPr>
      </w:pPr>
    </w:p>
    <w:p w:rsidR="000F161B" w:rsidP="000F161B" w:rsidRDefault="000F161B" w14:paraId="23035CCC" w14:textId="77777777">
      <w:pPr>
        <w:ind w:left="27"/>
        <w:rPr>
          <w:b/>
          <w:sz w:val="18"/>
        </w:rPr>
      </w:pPr>
      <w:r>
        <w:rPr>
          <w:b/>
          <w:sz w:val="18"/>
        </w:rPr>
        <w:lastRenderedPageBreak/>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8</w:t>
      </w:r>
    </w:p>
    <w:p w:rsidR="000F161B" w:rsidP="000F161B" w:rsidRDefault="000F161B" w14:paraId="530BC7EA" w14:textId="77777777">
      <w:pPr>
        <w:pStyle w:val="Plattetekst"/>
        <w:spacing w:before="22" w:line="264" w:lineRule="auto"/>
        <w:ind w:left="27"/>
      </w:pPr>
      <w:r>
        <w:t>Zoals</w:t>
      </w:r>
      <w:r>
        <w:rPr>
          <w:spacing w:val="-3"/>
        </w:rPr>
        <w:t xml:space="preserve"> </w:t>
      </w:r>
      <w:r>
        <w:t>eerder</w:t>
      </w:r>
      <w:r>
        <w:rPr>
          <w:spacing w:val="-3"/>
        </w:rPr>
        <w:t xml:space="preserve"> </w:t>
      </w:r>
      <w:r>
        <w:t>aangegeven</w:t>
      </w:r>
      <w:r>
        <w:rPr>
          <w:spacing w:val="-4"/>
        </w:rPr>
        <w:t xml:space="preserve"> </w:t>
      </w:r>
      <w:r>
        <w:t>ga</w:t>
      </w:r>
      <w:r>
        <w:rPr>
          <w:spacing w:val="-4"/>
        </w:rPr>
        <w:t xml:space="preserve"> </w:t>
      </w:r>
      <w:r>
        <w:t>ik</w:t>
      </w:r>
      <w:r>
        <w:rPr>
          <w:spacing w:val="-4"/>
        </w:rPr>
        <w:t xml:space="preserve"> </w:t>
      </w:r>
      <w:r>
        <w:t>niet</w:t>
      </w:r>
      <w:r>
        <w:rPr>
          <w:spacing w:val="-3"/>
        </w:rPr>
        <w:t xml:space="preserve"> </w:t>
      </w:r>
      <w:r>
        <w:t>in</w:t>
      </w:r>
      <w:r>
        <w:rPr>
          <w:spacing w:val="-4"/>
        </w:rPr>
        <w:t xml:space="preserve"> </w:t>
      </w:r>
      <w:r>
        <w:t>op</w:t>
      </w:r>
      <w:r>
        <w:rPr>
          <w:spacing w:val="-3"/>
        </w:rPr>
        <w:t xml:space="preserve"> </w:t>
      </w:r>
      <w:r>
        <w:t>individuele</w:t>
      </w:r>
      <w:r>
        <w:rPr>
          <w:spacing w:val="-4"/>
        </w:rPr>
        <w:t xml:space="preserve"> </w:t>
      </w:r>
      <w:r>
        <w:t>casussen,</w:t>
      </w:r>
      <w:r>
        <w:rPr>
          <w:spacing w:val="-4"/>
        </w:rPr>
        <w:t xml:space="preserve"> </w:t>
      </w:r>
      <w:r>
        <w:t>daarmee</w:t>
      </w:r>
      <w:r>
        <w:rPr>
          <w:spacing w:val="-4"/>
        </w:rPr>
        <w:t xml:space="preserve"> </w:t>
      </w:r>
      <w:r>
        <w:t>ook</w:t>
      </w:r>
      <w:r>
        <w:rPr>
          <w:spacing w:val="-4"/>
        </w:rPr>
        <w:t xml:space="preserve"> </w:t>
      </w:r>
      <w:r>
        <w:t>niet op een individuele toetsing.</w:t>
      </w:r>
    </w:p>
    <w:p w:rsidR="000F161B" w:rsidP="000F161B" w:rsidRDefault="000F161B" w14:paraId="060132A1" w14:textId="77777777">
      <w:pPr>
        <w:pStyle w:val="Plattetekst"/>
        <w:spacing w:before="19"/>
      </w:pPr>
    </w:p>
    <w:p w:rsidR="000F161B" w:rsidP="000F161B" w:rsidRDefault="000F161B" w14:paraId="76FFFD10" w14:textId="77777777">
      <w:pPr>
        <w:spacing w:before="1"/>
        <w:ind w:left="27"/>
        <w:rPr>
          <w:b/>
          <w:sz w:val="18"/>
        </w:rPr>
      </w:pPr>
      <w:r>
        <w:rPr>
          <w:b/>
          <w:sz w:val="18"/>
        </w:rPr>
        <w:t>Vraag</w:t>
      </w:r>
      <w:r>
        <w:rPr>
          <w:b/>
          <w:spacing w:val="-4"/>
          <w:sz w:val="18"/>
        </w:rPr>
        <w:t xml:space="preserve"> </w:t>
      </w:r>
      <w:r>
        <w:rPr>
          <w:b/>
          <w:spacing w:val="-10"/>
          <w:sz w:val="18"/>
        </w:rPr>
        <w:t>9</w:t>
      </w:r>
    </w:p>
    <w:p w:rsidR="000F161B" w:rsidP="000F161B" w:rsidRDefault="000F161B" w14:paraId="559C3FF4" w14:textId="77777777">
      <w:pPr>
        <w:spacing w:before="21" w:line="264" w:lineRule="auto"/>
        <w:ind w:left="27"/>
        <w:rPr>
          <w:b/>
          <w:sz w:val="18"/>
        </w:rPr>
      </w:pPr>
      <w:r>
        <w:rPr>
          <w:b/>
          <w:sz w:val="18"/>
        </w:rPr>
        <w:t>Indien</w:t>
      </w:r>
      <w:r>
        <w:rPr>
          <w:b/>
          <w:spacing w:val="-3"/>
          <w:sz w:val="18"/>
        </w:rPr>
        <w:t xml:space="preserve"> </w:t>
      </w:r>
      <w:r>
        <w:rPr>
          <w:b/>
          <w:sz w:val="18"/>
        </w:rPr>
        <w:t>de</w:t>
      </w:r>
      <w:r>
        <w:rPr>
          <w:b/>
          <w:spacing w:val="-3"/>
          <w:sz w:val="18"/>
        </w:rPr>
        <w:t xml:space="preserve"> </w:t>
      </w:r>
      <w:r>
        <w:rPr>
          <w:b/>
          <w:sz w:val="18"/>
        </w:rPr>
        <w:t>feiten</w:t>
      </w:r>
      <w:r>
        <w:rPr>
          <w:b/>
          <w:spacing w:val="-4"/>
          <w:sz w:val="18"/>
        </w:rPr>
        <w:t xml:space="preserve"> </w:t>
      </w:r>
      <w:r>
        <w:rPr>
          <w:b/>
          <w:sz w:val="18"/>
        </w:rPr>
        <w:t>als</w:t>
      </w:r>
      <w:r>
        <w:rPr>
          <w:b/>
          <w:spacing w:val="-4"/>
          <w:sz w:val="18"/>
        </w:rPr>
        <w:t xml:space="preserve"> </w:t>
      </w:r>
      <w:r>
        <w:rPr>
          <w:b/>
          <w:sz w:val="18"/>
        </w:rPr>
        <w:t>genoemd</w:t>
      </w:r>
      <w:r>
        <w:rPr>
          <w:b/>
          <w:spacing w:val="-3"/>
          <w:sz w:val="18"/>
        </w:rPr>
        <w:t xml:space="preserve"> </w:t>
      </w:r>
      <w:r>
        <w:rPr>
          <w:b/>
          <w:sz w:val="18"/>
        </w:rPr>
        <w:t>in</w:t>
      </w:r>
      <w:r>
        <w:rPr>
          <w:b/>
          <w:spacing w:val="-4"/>
          <w:sz w:val="18"/>
        </w:rPr>
        <w:t xml:space="preserve"> </w:t>
      </w:r>
      <w:r>
        <w:rPr>
          <w:b/>
          <w:sz w:val="18"/>
        </w:rPr>
        <w:t>vragen</w:t>
      </w:r>
      <w:r>
        <w:rPr>
          <w:b/>
          <w:spacing w:val="-4"/>
          <w:sz w:val="18"/>
        </w:rPr>
        <w:t xml:space="preserve"> </w:t>
      </w:r>
      <w:r>
        <w:rPr>
          <w:b/>
          <w:sz w:val="18"/>
        </w:rPr>
        <w:t>4,</w:t>
      </w:r>
      <w:r>
        <w:rPr>
          <w:b/>
          <w:spacing w:val="-4"/>
          <w:sz w:val="18"/>
        </w:rPr>
        <w:t xml:space="preserve"> </w:t>
      </w:r>
      <w:r>
        <w:rPr>
          <w:b/>
          <w:sz w:val="18"/>
        </w:rPr>
        <w:t>5</w:t>
      </w:r>
      <w:r>
        <w:rPr>
          <w:b/>
          <w:spacing w:val="-3"/>
          <w:sz w:val="18"/>
        </w:rPr>
        <w:t xml:space="preserve"> </w:t>
      </w:r>
      <w:r>
        <w:rPr>
          <w:b/>
          <w:sz w:val="18"/>
        </w:rPr>
        <w:t>en</w:t>
      </w:r>
      <w:r>
        <w:rPr>
          <w:b/>
          <w:spacing w:val="-4"/>
          <w:sz w:val="18"/>
        </w:rPr>
        <w:t xml:space="preserve"> </w:t>
      </w:r>
      <w:r>
        <w:rPr>
          <w:b/>
          <w:sz w:val="18"/>
        </w:rPr>
        <w:t>6</w:t>
      </w:r>
      <w:r>
        <w:rPr>
          <w:b/>
          <w:spacing w:val="-3"/>
          <w:sz w:val="18"/>
        </w:rPr>
        <w:t xml:space="preserve"> </w:t>
      </w:r>
      <w:r>
        <w:rPr>
          <w:b/>
          <w:sz w:val="18"/>
        </w:rPr>
        <w:t>zich</w:t>
      </w:r>
      <w:r>
        <w:rPr>
          <w:b/>
          <w:spacing w:val="-4"/>
          <w:sz w:val="18"/>
        </w:rPr>
        <w:t xml:space="preserve"> </w:t>
      </w:r>
      <w:r>
        <w:rPr>
          <w:b/>
          <w:sz w:val="18"/>
        </w:rPr>
        <w:t>zouden</w:t>
      </w:r>
      <w:r>
        <w:rPr>
          <w:b/>
          <w:spacing w:val="-4"/>
          <w:sz w:val="18"/>
        </w:rPr>
        <w:t xml:space="preserve"> </w:t>
      </w:r>
      <w:r>
        <w:rPr>
          <w:b/>
          <w:sz w:val="18"/>
        </w:rPr>
        <w:t xml:space="preserve">voordoen: waarom zit zo een gedetineerde dan niet in de Extra Beveiligde </w:t>
      </w:r>
      <w:r>
        <w:rPr>
          <w:b/>
          <w:spacing w:val="-2"/>
          <w:sz w:val="18"/>
        </w:rPr>
        <w:t>Inrichting?</w:t>
      </w:r>
    </w:p>
    <w:p w:rsidR="000F161B" w:rsidP="000F161B" w:rsidRDefault="000F161B" w14:paraId="664E5844" w14:textId="77777777">
      <w:pPr>
        <w:pStyle w:val="Plattetekst"/>
        <w:spacing w:before="19"/>
        <w:rPr>
          <w:b/>
        </w:rPr>
      </w:pPr>
    </w:p>
    <w:p w:rsidR="000F161B" w:rsidP="000F161B" w:rsidRDefault="000F161B" w14:paraId="669D26BB"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9</w:t>
      </w:r>
    </w:p>
    <w:p w:rsidR="000F161B" w:rsidP="000F161B" w:rsidRDefault="000F161B" w14:paraId="35E3C1B4" w14:textId="77777777">
      <w:pPr>
        <w:pStyle w:val="Plattetekst"/>
        <w:spacing w:before="21" w:line="264" w:lineRule="auto"/>
        <w:ind w:left="27"/>
      </w:pPr>
      <w:r>
        <w:t>In</w:t>
      </w:r>
      <w:r>
        <w:rPr>
          <w:spacing w:val="-4"/>
        </w:rPr>
        <w:t xml:space="preserve"> </w:t>
      </w:r>
      <w:r>
        <w:t>algemene</w:t>
      </w:r>
      <w:r>
        <w:rPr>
          <w:spacing w:val="-4"/>
        </w:rPr>
        <w:t xml:space="preserve"> </w:t>
      </w:r>
      <w:r>
        <w:t>zin</w:t>
      </w:r>
      <w:r>
        <w:rPr>
          <w:spacing w:val="-3"/>
        </w:rPr>
        <w:t xml:space="preserve"> </w:t>
      </w:r>
      <w:r>
        <w:t>geldt</w:t>
      </w:r>
      <w:r>
        <w:rPr>
          <w:spacing w:val="-4"/>
        </w:rPr>
        <w:t xml:space="preserve"> </w:t>
      </w:r>
      <w:r>
        <w:t>dat</w:t>
      </w:r>
      <w:r>
        <w:rPr>
          <w:spacing w:val="-3"/>
        </w:rPr>
        <w:t xml:space="preserve"> </w:t>
      </w:r>
      <w:r>
        <w:t>plaatsing</w:t>
      </w:r>
      <w:r>
        <w:rPr>
          <w:spacing w:val="-4"/>
        </w:rPr>
        <w:t xml:space="preserve"> </w:t>
      </w:r>
      <w:r>
        <w:t>op</w:t>
      </w:r>
      <w:r>
        <w:rPr>
          <w:spacing w:val="-3"/>
        </w:rPr>
        <w:t xml:space="preserve"> </w:t>
      </w:r>
      <w:r>
        <w:t>een</w:t>
      </w:r>
      <w:r>
        <w:rPr>
          <w:spacing w:val="-3"/>
        </w:rPr>
        <w:t xml:space="preserve"> </w:t>
      </w:r>
      <w:r>
        <w:t>strenger</w:t>
      </w:r>
      <w:r>
        <w:rPr>
          <w:spacing w:val="-4"/>
        </w:rPr>
        <w:t xml:space="preserve"> </w:t>
      </w:r>
      <w:r>
        <w:t>regime</w:t>
      </w:r>
      <w:r>
        <w:rPr>
          <w:spacing w:val="-3"/>
        </w:rPr>
        <w:t xml:space="preserve"> </w:t>
      </w:r>
      <w:r>
        <w:t>plaatsvindt,</w:t>
      </w:r>
      <w:r>
        <w:rPr>
          <w:spacing w:val="-4"/>
        </w:rPr>
        <w:t xml:space="preserve"> </w:t>
      </w:r>
      <w:r>
        <w:t>zoals</w:t>
      </w:r>
      <w:r>
        <w:rPr>
          <w:spacing w:val="-3"/>
        </w:rPr>
        <w:t xml:space="preserve"> </w:t>
      </w:r>
      <w:r>
        <w:t>de AIT of de EBI, indien wordt voldaan aan de geldende plaatsing criteria.</w:t>
      </w:r>
    </w:p>
    <w:p w:rsidR="000F161B" w:rsidP="000F161B" w:rsidRDefault="000F161B" w14:paraId="7D8AF433" w14:textId="77777777">
      <w:pPr>
        <w:pStyle w:val="Plattetekst"/>
        <w:spacing w:before="20"/>
      </w:pPr>
    </w:p>
    <w:p w:rsidR="000F161B" w:rsidP="000F161B" w:rsidRDefault="000F161B" w14:paraId="56C73240" w14:textId="77777777">
      <w:pPr>
        <w:pStyle w:val="Plattetekst"/>
        <w:spacing w:line="264" w:lineRule="auto"/>
        <w:ind w:left="27"/>
      </w:pPr>
      <w:r>
        <w:t>Dit</w:t>
      </w:r>
      <w:r>
        <w:rPr>
          <w:spacing w:val="-3"/>
        </w:rPr>
        <w:t xml:space="preserve"> </w:t>
      </w:r>
      <w:r>
        <w:t>wordt</w:t>
      </w:r>
      <w:r>
        <w:rPr>
          <w:spacing w:val="-4"/>
        </w:rPr>
        <w:t xml:space="preserve"> </w:t>
      </w:r>
      <w:r>
        <w:t>per</w:t>
      </w:r>
      <w:r>
        <w:rPr>
          <w:spacing w:val="-4"/>
        </w:rPr>
        <w:t xml:space="preserve"> </w:t>
      </w:r>
      <w:r>
        <w:t>individuele</w:t>
      </w:r>
      <w:r>
        <w:rPr>
          <w:spacing w:val="-4"/>
        </w:rPr>
        <w:t xml:space="preserve"> </w:t>
      </w:r>
      <w:r>
        <w:t>gedetineerde</w:t>
      </w:r>
      <w:r>
        <w:rPr>
          <w:spacing w:val="-3"/>
        </w:rPr>
        <w:t xml:space="preserve"> </w:t>
      </w:r>
      <w:r>
        <w:t>bepaald</w:t>
      </w:r>
      <w:r>
        <w:rPr>
          <w:spacing w:val="-3"/>
        </w:rPr>
        <w:t xml:space="preserve"> </w:t>
      </w:r>
      <w:r>
        <w:t>op</w:t>
      </w:r>
      <w:r>
        <w:rPr>
          <w:spacing w:val="-4"/>
        </w:rPr>
        <w:t xml:space="preserve"> </w:t>
      </w:r>
      <w:r>
        <w:t>basis</w:t>
      </w:r>
      <w:r>
        <w:rPr>
          <w:spacing w:val="-3"/>
        </w:rPr>
        <w:t xml:space="preserve"> </w:t>
      </w:r>
      <w:r>
        <w:t>van</w:t>
      </w:r>
      <w:r>
        <w:rPr>
          <w:spacing w:val="-3"/>
        </w:rPr>
        <w:t xml:space="preserve"> </w:t>
      </w:r>
      <w:r>
        <w:t>actuele</w:t>
      </w:r>
      <w:r>
        <w:rPr>
          <w:spacing w:val="-4"/>
        </w:rPr>
        <w:t xml:space="preserve"> </w:t>
      </w:r>
      <w:r>
        <w:t>informatie zoals bij de antwoord 3 uiteen is gezet.</w:t>
      </w:r>
    </w:p>
    <w:p w:rsidR="000F161B" w:rsidP="000F161B" w:rsidRDefault="000F161B" w14:paraId="3373BCF4" w14:textId="77777777">
      <w:pPr>
        <w:spacing w:before="21" w:line="264" w:lineRule="auto"/>
        <w:ind w:left="27"/>
        <w:rPr>
          <w:b/>
          <w:sz w:val="18"/>
        </w:rPr>
      </w:pPr>
    </w:p>
    <w:p w:rsidR="000F161B" w:rsidP="000F161B" w:rsidRDefault="000F161B" w14:paraId="42AE2729" w14:textId="77777777">
      <w:pPr>
        <w:ind w:left="27"/>
        <w:rPr>
          <w:b/>
          <w:sz w:val="18"/>
        </w:rPr>
      </w:pPr>
      <w:r>
        <w:rPr>
          <w:b/>
          <w:sz w:val="18"/>
        </w:rPr>
        <w:t>Vraag</w:t>
      </w:r>
      <w:r>
        <w:rPr>
          <w:b/>
          <w:spacing w:val="-4"/>
          <w:sz w:val="18"/>
        </w:rPr>
        <w:t xml:space="preserve"> </w:t>
      </w:r>
      <w:r>
        <w:rPr>
          <w:b/>
          <w:spacing w:val="-5"/>
          <w:sz w:val="18"/>
        </w:rPr>
        <w:t>10</w:t>
      </w:r>
    </w:p>
    <w:p w:rsidR="000F161B" w:rsidP="000F161B" w:rsidRDefault="000F161B" w14:paraId="2E211F2C" w14:textId="77777777">
      <w:pPr>
        <w:spacing w:before="22" w:line="264" w:lineRule="auto"/>
        <w:ind w:left="27"/>
        <w:rPr>
          <w:b/>
          <w:sz w:val="18"/>
        </w:rPr>
      </w:pPr>
      <w:r>
        <w:rPr>
          <w:b/>
          <w:sz w:val="18"/>
        </w:rPr>
        <w:t>Waarom</w:t>
      </w:r>
      <w:r>
        <w:rPr>
          <w:b/>
          <w:spacing w:val="-4"/>
          <w:sz w:val="18"/>
        </w:rPr>
        <w:t xml:space="preserve"> </w:t>
      </w:r>
      <w:r>
        <w:rPr>
          <w:b/>
          <w:sz w:val="18"/>
        </w:rPr>
        <w:t>kan</w:t>
      </w:r>
      <w:r>
        <w:rPr>
          <w:b/>
          <w:spacing w:val="-5"/>
          <w:sz w:val="18"/>
        </w:rPr>
        <w:t xml:space="preserve"> </w:t>
      </w:r>
      <w:r>
        <w:rPr>
          <w:b/>
          <w:sz w:val="18"/>
        </w:rPr>
        <w:t>een</w:t>
      </w:r>
      <w:r>
        <w:rPr>
          <w:b/>
          <w:spacing w:val="-5"/>
          <w:sz w:val="18"/>
        </w:rPr>
        <w:t xml:space="preserve"> </w:t>
      </w:r>
      <w:r>
        <w:rPr>
          <w:b/>
          <w:sz w:val="18"/>
        </w:rPr>
        <w:t>gedetineerde</w:t>
      </w:r>
      <w:r>
        <w:rPr>
          <w:b/>
          <w:spacing w:val="-4"/>
          <w:sz w:val="18"/>
        </w:rPr>
        <w:t xml:space="preserve"> </w:t>
      </w:r>
      <w:r>
        <w:rPr>
          <w:b/>
          <w:sz w:val="18"/>
        </w:rPr>
        <w:t>in</w:t>
      </w:r>
      <w:r>
        <w:rPr>
          <w:b/>
          <w:spacing w:val="-4"/>
          <w:sz w:val="18"/>
        </w:rPr>
        <w:t xml:space="preserve"> </w:t>
      </w:r>
      <w:r>
        <w:rPr>
          <w:b/>
          <w:sz w:val="18"/>
        </w:rPr>
        <w:t>aanmerking</w:t>
      </w:r>
      <w:r>
        <w:rPr>
          <w:b/>
          <w:spacing w:val="-4"/>
          <w:sz w:val="18"/>
        </w:rPr>
        <w:t xml:space="preserve"> </w:t>
      </w:r>
      <w:r>
        <w:rPr>
          <w:b/>
          <w:sz w:val="18"/>
        </w:rPr>
        <w:t>komen</w:t>
      </w:r>
      <w:r>
        <w:rPr>
          <w:b/>
          <w:spacing w:val="-5"/>
          <w:sz w:val="18"/>
        </w:rPr>
        <w:t xml:space="preserve"> </w:t>
      </w:r>
      <w:r>
        <w:rPr>
          <w:b/>
          <w:sz w:val="18"/>
        </w:rPr>
        <w:t>voor</w:t>
      </w:r>
      <w:r>
        <w:rPr>
          <w:b/>
          <w:spacing w:val="-4"/>
          <w:sz w:val="18"/>
        </w:rPr>
        <w:t xml:space="preserve"> </w:t>
      </w:r>
      <w:r>
        <w:rPr>
          <w:b/>
          <w:sz w:val="18"/>
        </w:rPr>
        <w:t>fasering</w:t>
      </w:r>
      <w:r>
        <w:rPr>
          <w:b/>
          <w:spacing w:val="-4"/>
          <w:sz w:val="18"/>
        </w:rPr>
        <w:t xml:space="preserve"> </w:t>
      </w:r>
      <w:r>
        <w:rPr>
          <w:b/>
          <w:sz w:val="18"/>
        </w:rPr>
        <w:t>als</w:t>
      </w:r>
      <w:r>
        <w:rPr>
          <w:b/>
          <w:spacing w:val="-5"/>
          <w:sz w:val="18"/>
        </w:rPr>
        <w:t xml:space="preserve"> </w:t>
      </w:r>
      <w:r>
        <w:rPr>
          <w:b/>
          <w:sz w:val="18"/>
        </w:rPr>
        <w:t>de voorwaardelijke invrijheidsstelling door de rechter is ingetrokken?</w:t>
      </w:r>
    </w:p>
    <w:p w:rsidR="000F161B" w:rsidP="000F161B" w:rsidRDefault="000F161B" w14:paraId="133A8B2C" w14:textId="77777777">
      <w:pPr>
        <w:ind w:left="27"/>
        <w:rPr>
          <w:b/>
          <w:sz w:val="18"/>
        </w:rPr>
      </w:pPr>
    </w:p>
    <w:p w:rsidR="000F161B" w:rsidP="000F161B" w:rsidRDefault="000F161B" w14:paraId="0D2FB24C"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5"/>
          <w:sz w:val="18"/>
        </w:rPr>
        <w:t>10</w:t>
      </w:r>
    </w:p>
    <w:p w:rsidR="000F161B" w:rsidP="000F161B" w:rsidRDefault="000F161B" w14:paraId="79D7BF6F" w14:textId="77777777">
      <w:pPr>
        <w:pStyle w:val="Plattetekst"/>
        <w:spacing w:before="21" w:line="264" w:lineRule="auto"/>
        <w:ind w:left="27"/>
      </w:pPr>
      <w:r>
        <w:t>Wanneer</w:t>
      </w:r>
      <w:r>
        <w:rPr>
          <w:spacing w:val="-5"/>
        </w:rPr>
        <w:t xml:space="preserve"> </w:t>
      </w:r>
      <w:r>
        <w:t>de</w:t>
      </w:r>
      <w:r>
        <w:rPr>
          <w:spacing w:val="-5"/>
        </w:rPr>
        <w:t xml:space="preserve"> </w:t>
      </w:r>
      <w:r>
        <w:t>voorwaarden</w:t>
      </w:r>
      <w:r>
        <w:rPr>
          <w:spacing w:val="-5"/>
        </w:rPr>
        <w:t xml:space="preserve"> </w:t>
      </w:r>
      <w:r>
        <w:t>van</w:t>
      </w:r>
      <w:r>
        <w:rPr>
          <w:spacing w:val="-5"/>
        </w:rPr>
        <w:t xml:space="preserve"> </w:t>
      </w:r>
      <w:r>
        <w:t>een</w:t>
      </w:r>
      <w:r>
        <w:rPr>
          <w:spacing w:val="-5"/>
        </w:rPr>
        <w:t xml:space="preserve"> </w:t>
      </w:r>
      <w:r>
        <w:t>voorwaardelijke</w:t>
      </w:r>
      <w:r>
        <w:rPr>
          <w:spacing w:val="-5"/>
        </w:rPr>
        <w:t xml:space="preserve"> </w:t>
      </w:r>
      <w:r>
        <w:t>invrijheidsstelling</w:t>
      </w:r>
      <w:r>
        <w:rPr>
          <w:spacing w:val="-5"/>
        </w:rPr>
        <w:t xml:space="preserve"> </w:t>
      </w:r>
      <w:r>
        <w:t>(v.i.)</w:t>
      </w:r>
      <w:r>
        <w:rPr>
          <w:spacing w:val="-5"/>
        </w:rPr>
        <w:t xml:space="preserve"> </w:t>
      </w:r>
      <w:r>
        <w:t>worden geschonden, kan het OM besluiten de v.i. te herroepen. In dat geval wordt de gedetineerde opnieuw in een penitentiaire inrichting geplaatst om het resterende deel van de opgelegde vrijheidsstraf alsnog uit te zitten.</w:t>
      </w:r>
    </w:p>
    <w:p w:rsidR="000F161B" w:rsidP="000F161B" w:rsidRDefault="000F161B" w14:paraId="64D7FD82" w14:textId="77777777">
      <w:pPr>
        <w:pStyle w:val="Plattetekst"/>
        <w:spacing w:before="19"/>
      </w:pPr>
    </w:p>
    <w:p w:rsidR="000F161B" w:rsidP="000F161B" w:rsidRDefault="000F161B" w14:paraId="4D254B8D" w14:textId="77777777">
      <w:pPr>
        <w:pStyle w:val="Plattetekst"/>
        <w:spacing w:line="264" w:lineRule="auto"/>
        <w:ind w:left="27" w:right="41"/>
      </w:pPr>
      <w:r>
        <w:t>Na deze terugplaatsing kan een gedetineerde onder omstandigheden afhankelijk van de duur van het strafrestant alsnog in aanmerking komen voor fasering binnen het detentiestelsel. Fasering vindt plaats onder verantwoordelijkheid van de</w:t>
      </w:r>
      <w:r>
        <w:rPr>
          <w:spacing w:val="-3"/>
        </w:rPr>
        <w:t xml:space="preserve"> </w:t>
      </w:r>
      <w:r>
        <w:t>inrichting</w:t>
      </w:r>
      <w:r>
        <w:rPr>
          <w:spacing w:val="-3"/>
        </w:rPr>
        <w:t xml:space="preserve"> </w:t>
      </w:r>
      <w:r>
        <w:t>en</w:t>
      </w:r>
      <w:r>
        <w:rPr>
          <w:spacing w:val="-2"/>
        </w:rPr>
        <w:t xml:space="preserve"> </w:t>
      </w:r>
      <w:r>
        <w:t>op</w:t>
      </w:r>
      <w:r>
        <w:rPr>
          <w:spacing w:val="-2"/>
        </w:rPr>
        <w:t xml:space="preserve"> </w:t>
      </w:r>
      <w:r>
        <w:t>basis</w:t>
      </w:r>
      <w:r>
        <w:rPr>
          <w:spacing w:val="-2"/>
        </w:rPr>
        <w:t xml:space="preserve"> </w:t>
      </w:r>
      <w:r>
        <w:t>van</w:t>
      </w:r>
      <w:r>
        <w:rPr>
          <w:spacing w:val="-3"/>
        </w:rPr>
        <w:t xml:space="preserve"> </w:t>
      </w:r>
      <w:r>
        <w:t>een</w:t>
      </w:r>
      <w:r>
        <w:rPr>
          <w:spacing w:val="-3"/>
        </w:rPr>
        <w:t xml:space="preserve"> </w:t>
      </w:r>
      <w:r>
        <w:t>besluit</w:t>
      </w:r>
      <w:r>
        <w:rPr>
          <w:spacing w:val="-3"/>
        </w:rPr>
        <w:t xml:space="preserve"> </w:t>
      </w:r>
      <w:r>
        <w:t>van</w:t>
      </w:r>
      <w:r>
        <w:rPr>
          <w:spacing w:val="-3"/>
        </w:rPr>
        <w:t xml:space="preserve"> </w:t>
      </w:r>
      <w:r>
        <w:t>DJI.</w:t>
      </w:r>
      <w:r>
        <w:rPr>
          <w:spacing w:val="-3"/>
        </w:rPr>
        <w:t xml:space="preserve"> </w:t>
      </w:r>
      <w:r>
        <w:t>Het</w:t>
      </w:r>
      <w:r>
        <w:rPr>
          <w:spacing w:val="-2"/>
        </w:rPr>
        <w:t xml:space="preserve"> </w:t>
      </w:r>
      <w:r>
        <w:t>maakt</w:t>
      </w:r>
      <w:r>
        <w:rPr>
          <w:spacing w:val="-3"/>
        </w:rPr>
        <w:t xml:space="preserve"> </w:t>
      </w:r>
      <w:r>
        <w:t>onderdeel</w:t>
      </w:r>
      <w:r>
        <w:rPr>
          <w:spacing w:val="-2"/>
        </w:rPr>
        <w:t xml:space="preserve"> </w:t>
      </w:r>
      <w:r>
        <w:t>uit</w:t>
      </w:r>
      <w:r>
        <w:rPr>
          <w:spacing w:val="-2"/>
        </w:rPr>
        <w:t xml:space="preserve"> </w:t>
      </w:r>
      <w:r>
        <w:t>van</w:t>
      </w:r>
      <w:r>
        <w:rPr>
          <w:spacing w:val="-2"/>
        </w:rPr>
        <w:t xml:space="preserve"> </w:t>
      </w:r>
      <w:r>
        <w:t xml:space="preserve">het detentie- en re-integratiebeleid en is gericht op een gecontroleerde en verantwoorde terugkeer in de samenleving, met als doel het verminderen van </w:t>
      </w:r>
      <w:r>
        <w:rPr>
          <w:spacing w:val="-2"/>
        </w:rPr>
        <w:t>recidive.</w:t>
      </w:r>
    </w:p>
    <w:p w:rsidR="000F161B" w:rsidP="000F161B" w:rsidRDefault="000F161B" w14:paraId="2AD04C92" w14:textId="77777777">
      <w:pPr>
        <w:pStyle w:val="Plattetekst"/>
        <w:spacing w:before="16"/>
      </w:pPr>
    </w:p>
    <w:p w:rsidR="000F161B" w:rsidP="000F161B" w:rsidRDefault="000F161B" w14:paraId="1416498B" w14:textId="77777777">
      <w:pPr>
        <w:pStyle w:val="Plattetekst"/>
        <w:spacing w:before="1"/>
        <w:ind w:left="27"/>
      </w:pPr>
      <w:r>
        <w:t>De</w:t>
      </w:r>
      <w:r>
        <w:rPr>
          <w:spacing w:val="-5"/>
        </w:rPr>
        <w:t xml:space="preserve"> </w:t>
      </w:r>
      <w:r>
        <w:t>mogelijkheid</w:t>
      </w:r>
      <w:r>
        <w:rPr>
          <w:spacing w:val="-1"/>
        </w:rPr>
        <w:t xml:space="preserve"> </w:t>
      </w:r>
      <w:r>
        <w:t>tot</w:t>
      </w:r>
      <w:r>
        <w:rPr>
          <w:spacing w:val="-2"/>
        </w:rPr>
        <w:t xml:space="preserve"> </w:t>
      </w:r>
      <w:r>
        <w:t>fasering</w:t>
      </w:r>
      <w:r>
        <w:rPr>
          <w:spacing w:val="-1"/>
        </w:rPr>
        <w:t xml:space="preserve"> </w:t>
      </w:r>
      <w:r>
        <w:t>betekent</w:t>
      </w:r>
      <w:r>
        <w:rPr>
          <w:spacing w:val="-2"/>
        </w:rPr>
        <w:t xml:space="preserve"> </w:t>
      </w:r>
      <w:r>
        <w:t>echter</w:t>
      </w:r>
      <w:r>
        <w:rPr>
          <w:spacing w:val="-1"/>
        </w:rPr>
        <w:t xml:space="preserve"> </w:t>
      </w:r>
      <w:r>
        <w:t>niet</w:t>
      </w:r>
      <w:r>
        <w:rPr>
          <w:spacing w:val="-1"/>
        </w:rPr>
        <w:t xml:space="preserve"> </w:t>
      </w:r>
      <w:r>
        <w:t>dat</w:t>
      </w:r>
      <w:r>
        <w:rPr>
          <w:spacing w:val="-2"/>
        </w:rPr>
        <w:t xml:space="preserve"> </w:t>
      </w:r>
      <w:r>
        <w:t>de</w:t>
      </w:r>
      <w:r>
        <w:rPr>
          <w:spacing w:val="-2"/>
        </w:rPr>
        <w:t xml:space="preserve"> </w:t>
      </w:r>
      <w:r>
        <w:t>eerdere</w:t>
      </w:r>
      <w:r>
        <w:rPr>
          <w:spacing w:val="-1"/>
        </w:rPr>
        <w:t xml:space="preserve"> </w:t>
      </w:r>
      <w:r>
        <w:t>schending</w:t>
      </w:r>
      <w:r>
        <w:rPr>
          <w:spacing w:val="-1"/>
        </w:rPr>
        <w:t xml:space="preserve"> </w:t>
      </w:r>
      <w:r>
        <w:t>van</w:t>
      </w:r>
      <w:r>
        <w:rPr>
          <w:spacing w:val="-1"/>
        </w:rPr>
        <w:t xml:space="preserve"> </w:t>
      </w:r>
      <w:r>
        <w:rPr>
          <w:spacing w:val="-5"/>
        </w:rPr>
        <w:t>de</w:t>
      </w:r>
    </w:p>
    <w:p w:rsidR="000F161B" w:rsidP="000F161B" w:rsidRDefault="000F161B" w14:paraId="36101E6E" w14:textId="77777777">
      <w:pPr>
        <w:pStyle w:val="Plattetekst"/>
        <w:spacing w:before="21" w:line="264" w:lineRule="auto"/>
        <w:ind w:left="27" w:right="26"/>
      </w:pPr>
      <w:r>
        <w:t>v.i. zonder gevolgen blijft. De gedetineerde verblijft eerst opnieuw in een penitentiaire</w:t>
      </w:r>
      <w:r>
        <w:rPr>
          <w:spacing w:val="-3"/>
        </w:rPr>
        <w:t xml:space="preserve"> </w:t>
      </w:r>
      <w:r>
        <w:t>inrichting</w:t>
      </w:r>
      <w:r>
        <w:rPr>
          <w:spacing w:val="-2"/>
        </w:rPr>
        <w:t xml:space="preserve"> </w:t>
      </w:r>
      <w:r>
        <w:t>en</w:t>
      </w:r>
      <w:r>
        <w:rPr>
          <w:spacing w:val="-3"/>
        </w:rPr>
        <w:t xml:space="preserve"> </w:t>
      </w:r>
      <w:r>
        <w:t>moet</w:t>
      </w:r>
      <w:r>
        <w:rPr>
          <w:spacing w:val="-3"/>
        </w:rPr>
        <w:t xml:space="preserve"> </w:t>
      </w:r>
      <w:r>
        <w:t>laten</w:t>
      </w:r>
      <w:r>
        <w:rPr>
          <w:spacing w:val="-3"/>
        </w:rPr>
        <w:t xml:space="preserve"> </w:t>
      </w:r>
      <w:r>
        <w:t>zien</w:t>
      </w:r>
      <w:r>
        <w:rPr>
          <w:spacing w:val="-3"/>
        </w:rPr>
        <w:t xml:space="preserve"> </w:t>
      </w:r>
      <w:r>
        <w:t>dat</w:t>
      </w:r>
      <w:r>
        <w:rPr>
          <w:spacing w:val="-3"/>
        </w:rPr>
        <w:t xml:space="preserve"> </w:t>
      </w:r>
      <w:r>
        <w:t>hij</w:t>
      </w:r>
      <w:r>
        <w:rPr>
          <w:spacing w:val="-3"/>
        </w:rPr>
        <w:t xml:space="preserve"> </w:t>
      </w:r>
      <w:r>
        <w:t>of</w:t>
      </w:r>
      <w:r>
        <w:rPr>
          <w:spacing w:val="-3"/>
        </w:rPr>
        <w:t xml:space="preserve"> </w:t>
      </w:r>
      <w:r>
        <w:t>zij</w:t>
      </w:r>
      <w:r>
        <w:rPr>
          <w:spacing w:val="-2"/>
        </w:rPr>
        <w:t xml:space="preserve"> </w:t>
      </w:r>
      <w:r>
        <w:t>zich</w:t>
      </w:r>
      <w:r>
        <w:rPr>
          <w:spacing w:val="-3"/>
        </w:rPr>
        <w:t xml:space="preserve"> </w:t>
      </w:r>
      <w:r>
        <w:t>houdt</w:t>
      </w:r>
      <w:r>
        <w:rPr>
          <w:spacing w:val="-3"/>
        </w:rPr>
        <w:t xml:space="preserve"> </w:t>
      </w:r>
      <w:r>
        <w:t>aan</w:t>
      </w:r>
      <w:r>
        <w:rPr>
          <w:spacing w:val="-3"/>
        </w:rPr>
        <w:t xml:space="preserve"> </w:t>
      </w:r>
      <w:r>
        <w:t>de</w:t>
      </w:r>
      <w:r>
        <w:rPr>
          <w:spacing w:val="-3"/>
        </w:rPr>
        <w:t xml:space="preserve"> </w:t>
      </w:r>
      <w:r>
        <w:t>geldende regels en voorwaarden. De inrichting (DJI) bepaalt, op basis van het detentie- en re-integratieplan (D&amp;R-plan) en het gedrag tijdens detentie, of en wanneer re-integratiestappen zoals fasering passend zijn. Pas wanneer uit gedrag, risicobeoordelingen en het detentieverloop blijkt dat een volgende stap verantwoord is, kan fasering worden overwogen.</w:t>
      </w:r>
    </w:p>
    <w:p w:rsidR="000F161B" w:rsidP="000F161B" w:rsidRDefault="000F161B" w14:paraId="236C3FFF" w14:textId="77777777">
      <w:pPr>
        <w:pStyle w:val="Plattetekst"/>
        <w:spacing w:before="16"/>
      </w:pPr>
    </w:p>
    <w:p w:rsidR="000F161B" w:rsidP="000F161B" w:rsidRDefault="000F161B" w14:paraId="434C6E97" w14:textId="77777777">
      <w:pPr>
        <w:spacing w:before="1"/>
        <w:ind w:left="27"/>
        <w:rPr>
          <w:b/>
          <w:sz w:val="18"/>
        </w:rPr>
      </w:pPr>
      <w:r>
        <w:rPr>
          <w:b/>
          <w:sz w:val="18"/>
        </w:rPr>
        <w:t>Vraag</w:t>
      </w:r>
      <w:r>
        <w:rPr>
          <w:b/>
          <w:spacing w:val="-4"/>
          <w:sz w:val="18"/>
        </w:rPr>
        <w:t xml:space="preserve"> </w:t>
      </w:r>
      <w:r>
        <w:rPr>
          <w:b/>
          <w:spacing w:val="-5"/>
          <w:sz w:val="18"/>
        </w:rPr>
        <w:t>11</w:t>
      </w:r>
    </w:p>
    <w:p w:rsidR="000F161B" w:rsidP="000F161B" w:rsidRDefault="000F161B" w14:paraId="663B72F1" w14:textId="77777777">
      <w:pPr>
        <w:spacing w:before="21" w:line="264" w:lineRule="auto"/>
        <w:ind w:left="27"/>
        <w:rPr>
          <w:b/>
          <w:sz w:val="18"/>
        </w:rPr>
      </w:pPr>
      <w:r>
        <w:rPr>
          <w:b/>
          <w:sz w:val="18"/>
        </w:rPr>
        <w:t>Waarom</w:t>
      </w:r>
      <w:r>
        <w:rPr>
          <w:b/>
          <w:spacing w:val="-4"/>
          <w:sz w:val="18"/>
        </w:rPr>
        <w:t xml:space="preserve"> </w:t>
      </w:r>
      <w:r>
        <w:rPr>
          <w:b/>
          <w:sz w:val="18"/>
        </w:rPr>
        <w:t>kan</w:t>
      </w:r>
      <w:r>
        <w:rPr>
          <w:b/>
          <w:spacing w:val="-5"/>
          <w:sz w:val="18"/>
        </w:rPr>
        <w:t xml:space="preserve"> </w:t>
      </w:r>
      <w:r>
        <w:rPr>
          <w:b/>
          <w:sz w:val="18"/>
        </w:rPr>
        <w:t>een</w:t>
      </w:r>
      <w:r>
        <w:rPr>
          <w:b/>
          <w:spacing w:val="-5"/>
          <w:sz w:val="18"/>
        </w:rPr>
        <w:t xml:space="preserve"> </w:t>
      </w:r>
      <w:r>
        <w:rPr>
          <w:b/>
          <w:sz w:val="18"/>
        </w:rPr>
        <w:t>gedetineerde</w:t>
      </w:r>
      <w:r>
        <w:rPr>
          <w:b/>
          <w:spacing w:val="-4"/>
          <w:sz w:val="18"/>
        </w:rPr>
        <w:t xml:space="preserve"> </w:t>
      </w:r>
      <w:r>
        <w:rPr>
          <w:b/>
          <w:sz w:val="18"/>
        </w:rPr>
        <w:t>in</w:t>
      </w:r>
      <w:r>
        <w:rPr>
          <w:b/>
          <w:spacing w:val="-4"/>
          <w:sz w:val="18"/>
        </w:rPr>
        <w:t xml:space="preserve"> </w:t>
      </w:r>
      <w:r>
        <w:rPr>
          <w:b/>
          <w:sz w:val="18"/>
        </w:rPr>
        <w:t>aanmerking</w:t>
      </w:r>
      <w:r>
        <w:rPr>
          <w:b/>
          <w:spacing w:val="-4"/>
          <w:sz w:val="18"/>
        </w:rPr>
        <w:t xml:space="preserve"> </w:t>
      </w:r>
      <w:r>
        <w:rPr>
          <w:b/>
          <w:sz w:val="18"/>
        </w:rPr>
        <w:t>komen</w:t>
      </w:r>
      <w:r>
        <w:rPr>
          <w:b/>
          <w:spacing w:val="-5"/>
          <w:sz w:val="18"/>
        </w:rPr>
        <w:t xml:space="preserve"> </w:t>
      </w:r>
      <w:r>
        <w:rPr>
          <w:b/>
          <w:sz w:val="18"/>
        </w:rPr>
        <w:t>voor</w:t>
      </w:r>
      <w:r>
        <w:rPr>
          <w:b/>
          <w:spacing w:val="-4"/>
          <w:sz w:val="18"/>
        </w:rPr>
        <w:t xml:space="preserve"> </w:t>
      </w:r>
      <w:r>
        <w:rPr>
          <w:b/>
          <w:sz w:val="18"/>
        </w:rPr>
        <w:t>meer</w:t>
      </w:r>
      <w:r>
        <w:rPr>
          <w:b/>
          <w:spacing w:val="-4"/>
          <w:sz w:val="18"/>
        </w:rPr>
        <w:t xml:space="preserve"> </w:t>
      </w:r>
      <w:r>
        <w:rPr>
          <w:b/>
          <w:sz w:val="18"/>
        </w:rPr>
        <w:t>vrijheden indien hij betrokken is bij feiten zoals genoemd in de vragen 4, 5 en 6?</w:t>
      </w:r>
    </w:p>
    <w:p w:rsidR="000F161B" w:rsidP="000F161B" w:rsidRDefault="000F161B" w14:paraId="11B56A76" w14:textId="77777777">
      <w:pPr>
        <w:pStyle w:val="Plattetekst"/>
        <w:spacing w:before="20"/>
        <w:rPr>
          <w:b/>
        </w:rPr>
      </w:pPr>
    </w:p>
    <w:p w:rsidR="000F161B" w:rsidP="000F161B" w:rsidRDefault="000F161B" w14:paraId="77C1DB59"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5"/>
          <w:sz w:val="18"/>
        </w:rPr>
        <w:t>11</w:t>
      </w:r>
    </w:p>
    <w:p w:rsidR="000F161B" w:rsidP="000F161B" w:rsidRDefault="000F161B" w14:paraId="6308E528" w14:textId="77777777">
      <w:pPr>
        <w:pStyle w:val="Plattetekst"/>
        <w:spacing w:before="21" w:line="264" w:lineRule="auto"/>
        <w:ind w:left="27"/>
      </w:pPr>
      <w:r>
        <w:t>Herroeping</w:t>
      </w:r>
      <w:r>
        <w:rPr>
          <w:spacing w:val="-5"/>
        </w:rPr>
        <w:t xml:space="preserve"> </w:t>
      </w:r>
      <w:r>
        <w:t>van</w:t>
      </w:r>
      <w:r>
        <w:rPr>
          <w:spacing w:val="-5"/>
        </w:rPr>
        <w:t xml:space="preserve"> </w:t>
      </w:r>
      <w:r>
        <w:t>een</w:t>
      </w:r>
      <w:r>
        <w:rPr>
          <w:spacing w:val="-4"/>
        </w:rPr>
        <w:t xml:space="preserve"> </w:t>
      </w:r>
      <w:r>
        <w:t>v.i.</w:t>
      </w:r>
      <w:r>
        <w:rPr>
          <w:spacing w:val="-5"/>
        </w:rPr>
        <w:t xml:space="preserve"> </w:t>
      </w:r>
      <w:r>
        <w:t>betekent</w:t>
      </w:r>
      <w:r>
        <w:rPr>
          <w:spacing w:val="-4"/>
        </w:rPr>
        <w:t xml:space="preserve"> </w:t>
      </w:r>
      <w:r>
        <w:t>niet</w:t>
      </w:r>
      <w:r>
        <w:rPr>
          <w:spacing w:val="-4"/>
        </w:rPr>
        <w:t xml:space="preserve"> </w:t>
      </w:r>
      <w:r>
        <w:t>automatisch</w:t>
      </w:r>
      <w:r>
        <w:rPr>
          <w:spacing w:val="-4"/>
        </w:rPr>
        <w:t xml:space="preserve"> </w:t>
      </w:r>
      <w:r>
        <w:t>dat</w:t>
      </w:r>
      <w:r>
        <w:rPr>
          <w:spacing w:val="-4"/>
        </w:rPr>
        <w:t xml:space="preserve"> </w:t>
      </w:r>
      <w:r>
        <w:t>detentiefasering</w:t>
      </w:r>
      <w:r>
        <w:rPr>
          <w:spacing w:val="-4"/>
        </w:rPr>
        <w:t xml:space="preserve"> </w:t>
      </w:r>
      <w:r>
        <w:t>en resocialisatie ter voorbereiding op een goede terugkeer is uitgesloten.</w:t>
      </w:r>
    </w:p>
    <w:p w:rsidR="000F161B" w:rsidP="000F161B" w:rsidRDefault="000F161B" w14:paraId="674C2B3C" w14:textId="77777777">
      <w:pPr>
        <w:pStyle w:val="Plattetekst"/>
        <w:spacing w:line="264" w:lineRule="auto"/>
        <w:ind w:left="27" w:right="41"/>
      </w:pPr>
      <w:r>
        <w:t>Detentiefasering en voorwaardelijke invrijheidstelling zijn twee verschillende dingen.</w:t>
      </w:r>
      <w:r>
        <w:rPr>
          <w:spacing w:val="-1"/>
        </w:rPr>
        <w:t xml:space="preserve"> </w:t>
      </w:r>
      <w:r>
        <w:t>Detentiefasering</w:t>
      </w:r>
      <w:r>
        <w:rPr>
          <w:spacing w:val="-1"/>
        </w:rPr>
        <w:t xml:space="preserve"> </w:t>
      </w:r>
      <w:r>
        <w:t>vindt</w:t>
      </w:r>
      <w:r>
        <w:rPr>
          <w:spacing w:val="-1"/>
        </w:rPr>
        <w:t xml:space="preserve"> </w:t>
      </w:r>
      <w:r>
        <w:t>plaats</w:t>
      </w:r>
      <w:r>
        <w:rPr>
          <w:spacing w:val="-1"/>
        </w:rPr>
        <w:t xml:space="preserve"> </w:t>
      </w:r>
      <w:r>
        <w:t>onder</w:t>
      </w:r>
      <w:r>
        <w:rPr>
          <w:spacing w:val="-1"/>
        </w:rPr>
        <w:t xml:space="preserve"> </w:t>
      </w:r>
      <w:r>
        <w:t>verantwoordelijkheid van de</w:t>
      </w:r>
      <w:r>
        <w:rPr>
          <w:spacing w:val="-1"/>
        </w:rPr>
        <w:t xml:space="preserve"> </w:t>
      </w:r>
      <w:r>
        <w:t>PI</w:t>
      </w:r>
      <w:r>
        <w:rPr>
          <w:spacing w:val="-1"/>
        </w:rPr>
        <w:t xml:space="preserve"> </w:t>
      </w:r>
      <w:r>
        <w:t>en op basis</w:t>
      </w:r>
      <w:r>
        <w:rPr>
          <w:spacing w:val="-3"/>
        </w:rPr>
        <w:t xml:space="preserve"> </w:t>
      </w:r>
      <w:r>
        <w:t>van</w:t>
      </w:r>
      <w:r>
        <w:rPr>
          <w:spacing w:val="-4"/>
        </w:rPr>
        <w:t xml:space="preserve"> </w:t>
      </w:r>
      <w:r>
        <w:t>een</w:t>
      </w:r>
      <w:r>
        <w:rPr>
          <w:spacing w:val="-4"/>
        </w:rPr>
        <w:t xml:space="preserve"> </w:t>
      </w:r>
      <w:r>
        <w:t>besluit</w:t>
      </w:r>
      <w:r>
        <w:rPr>
          <w:spacing w:val="-3"/>
        </w:rPr>
        <w:t xml:space="preserve"> </w:t>
      </w:r>
      <w:r>
        <w:t>van</w:t>
      </w:r>
      <w:r>
        <w:rPr>
          <w:spacing w:val="-3"/>
        </w:rPr>
        <w:t xml:space="preserve"> </w:t>
      </w:r>
      <w:r>
        <w:t>DJI.</w:t>
      </w:r>
      <w:r>
        <w:rPr>
          <w:spacing w:val="-4"/>
        </w:rPr>
        <w:t xml:space="preserve"> </w:t>
      </w:r>
      <w:r>
        <w:t>Het</w:t>
      </w:r>
      <w:r>
        <w:rPr>
          <w:spacing w:val="-3"/>
        </w:rPr>
        <w:t xml:space="preserve"> </w:t>
      </w:r>
      <w:r>
        <w:t>OM</w:t>
      </w:r>
      <w:r>
        <w:rPr>
          <w:spacing w:val="-4"/>
        </w:rPr>
        <w:t xml:space="preserve"> </w:t>
      </w:r>
      <w:r>
        <w:t>beslist</w:t>
      </w:r>
      <w:r>
        <w:rPr>
          <w:spacing w:val="-3"/>
        </w:rPr>
        <w:t xml:space="preserve"> </w:t>
      </w:r>
      <w:r>
        <w:t>over</w:t>
      </w:r>
      <w:r>
        <w:rPr>
          <w:spacing w:val="-4"/>
        </w:rPr>
        <w:t xml:space="preserve"> </w:t>
      </w:r>
      <w:r>
        <w:t>het</w:t>
      </w:r>
      <w:r>
        <w:rPr>
          <w:spacing w:val="-3"/>
        </w:rPr>
        <w:t xml:space="preserve"> </w:t>
      </w:r>
      <w:r>
        <w:t>verlenen</w:t>
      </w:r>
      <w:r>
        <w:rPr>
          <w:spacing w:val="-3"/>
        </w:rPr>
        <w:t xml:space="preserve"> </w:t>
      </w:r>
      <w:r>
        <w:t>en</w:t>
      </w:r>
      <w:r>
        <w:rPr>
          <w:spacing w:val="-3"/>
        </w:rPr>
        <w:t xml:space="preserve"> </w:t>
      </w:r>
      <w:r>
        <w:t>herroepen</w:t>
      </w:r>
      <w:r>
        <w:rPr>
          <w:spacing w:val="-3"/>
        </w:rPr>
        <w:t xml:space="preserve"> </w:t>
      </w:r>
      <w:r>
        <w:t xml:space="preserve">van de voorwaardelijke invrijheidstelling. Het in aanmerking komen van meer vrijheden tijdens de detentie past binnen een traject van detentiefasering en </w:t>
      </w:r>
      <w:r>
        <w:rPr>
          <w:spacing w:val="-2"/>
        </w:rPr>
        <w:t>resocialisatie.</w:t>
      </w:r>
    </w:p>
    <w:p w:rsidR="000F161B" w:rsidP="000F161B" w:rsidRDefault="000F161B" w14:paraId="702398BA" w14:textId="77777777">
      <w:pPr>
        <w:pStyle w:val="Plattetekst"/>
        <w:spacing w:before="16"/>
      </w:pPr>
    </w:p>
    <w:p w:rsidR="000F161B" w:rsidP="000F161B" w:rsidRDefault="000F161B" w14:paraId="20A7020C" w14:textId="77777777">
      <w:pPr>
        <w:ind w:left="27"/>
        <w:rPr>
          <w:b/>
          <w:sz w:val="18"/>
        </w:rPr>
      </w:pPr>
      <w:r>
        <w:rPr>
          <w:b/>
          <w:sz w:val="18"/>
        </w:rPr>
        <w:t>Vraag</w:t>
      </w:r>
      <w:r>
        <w:rPr>
          <w:b/>
          <w:spacing w:val="-4"/>
          <w:sz w:val="18"/>
        </w:rPr>
        <w:t xml:space="preserve"> </w:t>
      </w:r>
      <w:r>
        <w:rPr>
          <w:b/>
          <w:spacing w:val="-5"/>
          <w:sz w:val="18"/>
        </w:rPr>
        <w:t>12</w:t>
      </w:r>
    </w:p>
    <w:p w:rsidR="000F161B" w:rsidP="000F161B" w:rsidRDefault="000F161B" w14:paraId="42063E2E" w14:textId="77777777">
      <w:pPr>
        <w:spacing w:before="21" w:line="264" w:lineRule="auto"/>
        <w:ind w:left="27"/>
        <w:rPr>
          <w:b/>
          <w:sz w:val="18"/>
        </w:rPr>
      </w:pPr>
      <w:r>
        <w:rPr>
          <w:b/>
          <w:sz w:val="18"/>
        </w:rPr>
        <w:t>Wanneer</w:t>
      </w:r>
      <w:r>
        <w:rPr>
          <w:b/>
          <w:spacing w:val="-3"/>
          <w:sz w:val="18"/>
        </w:rPr>
        <w:t xml:space="preserve"> </w:t>
      </w:r>
      <w:r>
        <w:rPr>
          <w:b/>
          <w:sz w:val="18"/>
        </w:rPr>
        <w:t>gaat</w:t>
      </w:r>
      <w:r>
        <w:rPr>
          <w:b/>
          <w:spacing w:val="-3"/>
          <w:sz w:val="18"/>
        </w:rPr>
        <w:t xml:space="preserve"> </w:t>
      </w:r>
      <w:r>
        <w:rPr>
          <w:b/>
          <w:sz w:val="18"/>
        </w:rPr>
        <w:t>u</w:t>
      </w:r>
      <w:r>
        <w:rPr>
          <w:b/>
          <w:spacing w:val="-4"/>
          <w:sz w:val="18"/>
        </w:rPr>
        <w:t xml:space="preserve"> </w:t>
      </w:r>
      <w:r>
        <w:rPr>
          <w:b/>
          <w:sz w:val="18"/>
        </w:rPr>
        <w:t>inzien</w:t>
      </w:r>
      <w:r>
        <w:rPr>
          <w:b/>
          <w:spacing w:val="-4"/>
          <w:sz w:val="18"/>
        </w:rPr>
        <w:t xml:space="preserve"> </w:t>
      </w:r>
      <w:r>
        <w:rPr>
          <w:b/>
          <w:sz w:val="18"/>
        </w:rPr>
        <w:t>dat</w:t>
      </w:r>
      <w:r>
        <w:rPr>
          <w:b/>
          <w:spacing w:val="-4"/>
          <w:sz w:val="18"/>
        </w:rPr>
        <w:t xml:space="preserve"> </w:t>
      </w:r>
      <w:r>
        <w:rPr>
          <w:b/>
          <w:sz w:val="18"/>
        </w:rPr>
        <w:t>criminele</w:t>
      </w:r>
      <w:r>
        <w:rPr>
          <w:b/>
          <w:spacing w:val="-3"/>
          <w:sz w:val="18"/>
        </w:rPr>
        <w:t xml:space="preserve"> </w:t>
      </w:r>
      <w:r>
        <w:rPr>
          <w:b/>
          <w:sz w:val="18"/>
        </w:rPr>
        <w:t>kopstukken</w:t>
      </w:r>
      <w:r>
        <w:rPr>
          <w:b/>
          <w:spacing w:val="-4"/>
          <w:sz w:val="18"/>
        </w:rPr>
        <w:t xml:space="preserve"> </w:t>
      </w:r>
      <w:r>
        <w:rPr>
          <w:b/>
          <w:sz w:val="18"/>
        </w:rPr>
        <w:t>er</w:t>
      </w:r>
      <w:r>
        <w:rPr>
          <w:b/>
          <w:spacing w:val="-4"/>
          <w:sz w:val="18"/>
        </w:rPr>
        <w:t xml:space="preserve"> </w:t>
      </w:r>
      <w:r>
        <w:rPr>
          <w:b/>
          <w:sz w:val="18"/>
        </w:rPr>
        <w:t>alles</w:t>
      </w:r>
      <w:r>
        <w:rPr>
          <w:b/>
          <w:spacing w:val="-4"/>
          <w:sz w:val="18"/>
        </w:rPr>
        <w:t xml:space="preserve"> </w:t>
      </w:r>
      <w:r>
        <w:rPr>
          <w:b/>
          <w:sz w:val="18"/>
        </w:rPr>
        <w:t>aan</w:t>
      </w:r>
      <w:r>
        <w:rPr>
          <w:b/>
          <w:spacing w:val="-4"/>
          <w:sz w:val="18"/>
        </w:rPr>
        <w:t xml:space="preserve"> </w:t>
      </w:r>
      <w:r>
        <w:rPr>
          <w:b/>
          <w:sz w:val="18"/>
        </w:rPr>
        <w:t>zullen</w:t>
      </w:r>
      <w:r>
        <w:rPr>
          <w:b/>
          <w:spacing w:val="-4"/>
          <w:sz w:val="18"/>
        </w:rPr>
        <w:t xml:space="preserve"> </w:t>
      </w:r>
      <w:r>
        <w:rPr>
          <w:b/>
          <w:sz w:val="18"/>
        </w:rPr>
        <w:t>doen om in lagere detentieregimes terecht te komen?</w:t>
      </w:r>
    </w:p>
    <w:p w:rsidR="000F161B" w:rsidP="000F161B" w:rsidRDefault="000F161B" w14:paraId="048C50EB" w14:textId="77777777">
      <w:pPr>
        <w:pStyle w:val="Plattetekst"/>
        <w:spacing w:before="20"/>
        <w:rPr>
          <w:b/>
        </w:rPr>
      </w:pPr>
    </w:p>
    <w:p w:rsidR="000F161B" w:rsidP="000F161B" w:rsidRDefault="000F161B" w14:paraId="1608F18F"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5"/>
          <w:sz w:val="18"/>
        </w:rPr>
        <w:t>12</w:t>
      </w:r>
    </w:p>
    <w:p w:rsidR="000F161B" w:rsidP="000F161B" w:rsidRDefault="000F161B" w14:paraId="7EBFBE68" w14:textId="77777777">
      <w:pPr>
        <w:pStyle w:val="Plattetekst"/>
        <w:spacing w:line="264" w:lineRule="auto"/>
        <w:ind w:left="27"/>
      </w:pPr>
      <w:r>
        <w:t xml:space="preserve">DJI is zich zeer bewust dat gedetineerden bij voorkeur geplaatst worden in lagere beveiligde </w:t>
      </w:r>
      <w:r>
        <w:lastRenderedPageBreak/>
        <w:t>regimes en beslist zeer zorgvuldig, samen met betrokken partijen, of plaatsing</w:t>
      </w:r>
      <w:r>
        <w:rPr>
          <w:spacing w:val="-4"/>
        </w:rPr>
        <w:t xml:space="preserve"> </w:t>
      </w:r>
      <w:r>
        <w:t>in</w:t>
      </w:r>
      <w:r>
        <w:rPr>
          <w:spacing w:val="-5"/>
        </w:rPr>
        <w:t xml:space="preserve"> </w:t>
      </w:r>
      <w:r>
        <w:t>een</w:t>
      </w:r>
      <w:r>
        <w:rPr>
          <w:spacing w:val="-5"/>
        </w:rPr>
        <w:t xml:space="preserve"> </w:t>
      </w:r>
      <w:r>
        <w:t>lager</w:t>
      </w:r>
      <w:r>
        <w:rPr>
          <w:spacing w:val="-5"/>
        </w:rPr>
        <w:t xml:space="preserve"> </w:t>
      </w:r>
      <w:r>
        <w:t>regime</w:t>
      </w:r>
      <w:r>
        <w:rPr>
          <w:spacing w:val="-5"/>
        </w:rPr>
        <w:t xml:space="preserve"> </w:t>
      </w:r>
      <w:r>
        <w:t>verantwoord</w:t>
      </w:r>
      <w:r>
        <w:rPr>
          <w:spacing w:val="-5"/>
        </w:rPr>
        <w:t xml:space="preserve"> </w:t>
      </w:r>
      <w:r>
        <w:t>is.</w:t>
      </w:r>
      <w:r>
        <w:rPr>
          <w:spacing w:val="-5"/>
        </w:rPr>
        <w:t xml:space="preserve"> </w:t>
      </w:r>
      <w:r>
        <w:t>Een</w:t>
      </w:r>
      <w:r>
        <w:rPr>
          <w:spacing w:val="-4"/>
        </w:rPr>
        <w:t xml:space="preserve"> </w:t>
      </w:r>
      <w:r>
        <w:t>goede</w:t>
      </w:r>
      <w:r>
        <w:rPr>
          <w:spacing w:val="-4"/>
        </w:rPr>
        <w:t xml:space="preserve"> </w:t>
      </w:r>
      <w:r>
        <w:t>informatie-uitwisseling</w:t>
      </w:r>
      <w:r>
        <w:rPr>
          <w:spacing w:val="-4"/>
        </w:rPr>
        <w:t xml:space="preserve"> </w:t>
      </w:r>
      <w:r>
        <w:t>én analyse</w:t>
      </w:r>
      <w:r>
        <w:rPr>
          <w:spacing w:val="-1"/>
        </w:rPr>
        <w:t xml:space="preserve"> </w:t>
      </w:r>
      <w:r>
        <w:t>ten aanzien</w:t>
      </w:r>
      <w:r>
        <w:rPr>
          <w:spacing w:val="-1"/>
        </w:rPr>
        <w:t xml:space="preserve"> </w:t>
      </w:r>
      <w:r>
        <w:t>van</w:t>
      </w:r>
      <w:r>
        <w:rPr>
          <w:spacing w:val="-1"/>
        </w:rPr>
        <w:t xml:space="preserve"> </w:t>
      </w:r>
      <w:r>
        <w:t>gedetineerden</w:t>
      </w:r>
      <w:r>
        <w:rPr>
          <w:spacing w:val="-1"/>
        </w:rPr>
        <w:t xml:space="preserve"> </w:t>
      </w:r>
      <w:r>
        <w:t>zijn daarbij cruciaal. Zoals</w:t>
      </w:r>
      <w:r>
        <w:rPr>
          <w:spacing w:val="-1"/>
        </w:rPr>
        <w:t xml:space="preserve"> </w:t>
      </w:r>
      <w:r>
        <w:t>in</w:t>
      </w:r>
      <w:r>
        <w:rPr>
          <w:spacing w:val="-1"/>
        </w:rPr>
        <w:t xml:space="preserve"> </w:t>
      </w:r>
      <w:r>
        <w:t>het</w:t>
      </w:r>
      <w:r>
        <w:rPr>
          <w:spacing w:val="-1"/>
        </w:rPr>
        <w:t xml:space="preserve"> </w:t>
      </w:r>
      <w:r>
        <w:t>antwoord bij vraag 3 aangegeven beschikt elke PI over een BIV en is er landelijk LBIV. Samen met de DIU zorgen zij voor gezamenlijke analyse van relevante data van</w:t>
      </w:r>
      <w:r>
        <w:t xml:space="preserve"> </w:t>
      </w:r>
      <w:r>
        <w:t>het OM, de politie en DJI. Deze informatieproducten dragen bij aan plaatsingsbeslissingen</w:t>
      </w:r>
      <w:r>
        <w:rPr>
          <w:spacing w:val="-5"/>
        </w:rPr>
        <w:t xml:space="preserve"> </w:t>
      </w:r>
      <w:r>
        <w:t>en</w:t>
      </w:r>
      <w:r>
        <w:rPr>
          <w:spacing w:val="-6"/>
        </w:rPr>
        <w:t xml:space="preserve"> </w:t>
      </w:r>
      <w:r>
        <w:t>het</w:t>
      </w:r>
      <w:r>
        <w:rPr>
          <w:spacing w:val="-6"/>
        </w:rPr>
        <w:t xml:space="preserve"> </w:t>
      </w:r>
      <w:r>
        <w:t>treffen</w:t>
      </w:r>
      <w:r>
        <w:rPr>
          <w:spacing w:val="-5"/>
        </w:rPr>
        <w:t xml:space="preserve"> </w:t>
      </w:r>
      <w:r>
        <w:t>van</w:t>
      </w:r>
      <w:r>
        <w:rPr>
          <w:spacing w:val="-5"/>
        </w:rPr>
        <w:t xml:space="preserve"> </w:t>
      </w:r>
      <w:r>
        <w:t>aanvullende</w:t>
      </w:r>
      <w:r>
        <w:rPr>
          <w:spacing w:val="-6"/>
        </w:rPr>
        <w:t xml:space="preserve"> </w:t>
      </w:r>
      <w:r>
        <w:t>veiligheidsmaatregelen</w:t>
      </w:r>
      <w:r>
        <w:rPr>
          <w:spacing w:val="-6"/>
        </w:rPr>
        <w:t xml:space="preserve"> </w:t>
      </w:r>
      <w:r>
        <w:t xml:space="preserve">waar </w:t>
      </w:r>
      <w:r>
        <w:rPr>
          <w:spacing w:val="-2"/>
        </w:rPr>
        <w:t>nodig.</w:t>
      </w:r>
    </w:p>
    <w:p w:rsidR="000F161B" w:rsidP="000F161B" w:rsidRDefault="000F161B" w14:paraId="7027B88A" w14:textId="1CF8A67A">
      <w:pPr>
        <w:pStyle w:val="Plattetekst"/>
        <w:spacing w:before="22" w:line="264" w:lineRule="auto"/>
        <w:ind w:left="27"/>
      </w:pPr>
    </w:p>
    <w:p w:rsidR="000F161B" w:rsidP="000F161B" w:rsidRDefault="000F161B" w14:paraId="1D12F1E4" w14:textId="77777777">
      <w:pPr>
        <w:pStyle w:val="Plattetekst"/>
        <w:spacing w:before="22" w:line="264" w:lineRule="auto"/>
        <w:ind w:left="27"/>
      </w:pPr>
    </w:p>
    <w:p w:rsidR="000F161B" w:rsidP="000F161B" w:rsidRDefault="000F161B" w14:paraId="35C4A0F0" w14:textId="77777777">
      <w:pPr>
        <w:ind w:left="27"/>
        <w:rPr>
          <w:b/>
          <w:sz w:val="18"/>
        </w:rPr>
      </w:pPr>
      <w:r>
        <w:rPr>
          <w:b/>
          <w:sz w:val="18"/>
        </w:rPr>
        <w:t>Vraag</w:t>
      </w:r>
      <w:r>
        <w:rPr>
          <w:b/>
          <w:spacing w:val="-4"/>
          <w:sz w:val="18"/>
        </w:rPr>
        <w:t xml:space="preserve"> </w:t>
      </w:r>
      <w:r>
        <w:rPr>
          <w:b/>
          <w:spacing w:val="-5"/>
          <w:sz w:val="18"/>
        </w:rPr>
        <w:t>13</w:t>
      </w:r>
    </w:p>
    <w:p w:rsidR="000F161B" w:rsidP="000F161B" w:rsidRDefault="000F161B" w14:paraId="535EFAB2" w14:textId="77777777">
      <w:pPr>
        <w:spacing w:before="21" w:line="264" w:lineRule="auto"/>
        <w:ind w:left="27"/>
        <w:rPr>
          <w:b/>
          <w:sz w:val="18"/>
        </w:rPr>
      </w:pPr>
      <w:r>
        <w:rPr>
          <w:b/>
          <w:sz w:val="18"/>
        </w:rPr>
        <w:t>Wat gaat u de samenleving precies uitleggen indien een gedetineerde zoals</w:t>
      </w:r>
      <w:r>
        <w:rPr>
          <w:b/>
          <w:spacing w:val="-5"/>
          <w:sz w:val="18"/>
        </w:rPr>
        <w:t xml:space="preserve"> </w:t>
      </w:r>
      <w:r>
        <w:rPr>
          <w:b/>
          <w:sz w:val="18"/>
        </w:rPr>
        <w:t>Lysander</w:t>
      </w:r>
      <w:r>
        <w:rPr>
          <w:b/>
          <w:spacing w:val="-4"/>
          <w:sz w:val="18"/>
        </w:rPr>
        <w:t xml:space="preserve"> </w:t>
      </w:r>
      <w:r>
        <w:rPr>
          <w:b/>
          <w:sz w:val="18"/>
        </w:rPr>
        <w:t>de</w:t>
      </w:r>
      <w:r>
        <w:rPr>
          <w:b/>
          <w:spacing w:val="-4"/>
          <w:sz w:val="18"/>
        </w:rPr>
        <w:t xml:space="preserve"> </w:t>
      </w:r>
      <w:r>
        <w:rPr>
          <w:b/>
          <w:sz w:val="18"/>
        </w:rPr>
        <w:t>R.</w:t>
      </w:r>
      <w:r>
        <w:rPr>
          <w:b/>
          <w:spacing w:val="-5"/>
          <w:sz w:val="18"/>
        </w:rPr>
        <w:t xml:space="preserve"> </w:t>
      </w:r>
      <w:r>
        <w:rPr>
          <w:b/>
          <w:sz w:val="18"/>
        </w:rPr>
        <w:t>vanuit</w:t>
      </w:r>
      <w:r>
        <w:rPr>
          <w:b/>
          <w:spacing w:val="-5"/>
          <w:sz w:val="18"/>
        </w:rPr>
        <w:t xml:space="preserve"> </w:t>
      </w:r>
      <w:r>
        <w:rPr>
          <w:b/>
          <w:sz w:val="18"/>
        </w:rPr>
        <w:t>detentie</w:t>
      </w:r>
      <w:r>
        <w:rPr>
          <w:b/>
          <w:spacing w:val="-4"/>
          <w:sz w:val="18"/>
        </w:rPr>
        <w:t xml:space="preserve"> </w:t>
      </w:r>
      <w:r>
        <w:rPr>
          <w:b/>
          <w:sz w:val="18"/>
        </w:rPr>
        <w:t>wederom</w:t>
      </w:r>
      <w:r>
        <w:rPr>
          <w:b/>
          <w:spacing w:val="-4"/>
          <w:sz w:val="18"/>
        </w:rPr>
        <w:t xml:space="preserve"> </w:t>
      </w:r>
      <w:r>
        <w:rPr>
          <w:b/>
          <w:sz w:val="18"/>
        </w:rPr>
        <w:t>de</w:t>
      </w:r>
      <w:r>
        <w:rPr>
          <w:b/>
          <w:spacing w:val="-4"/>
          <w:sz w:val="18"/>
        </w:rPr>
        <w:t xml:space="preserve"> </w:t>
      </w:r>
      <w:r>
        <w:rPr>
          <w:b/>
          <w:sz w:val="18"/>
        </w:rPr>
        <w:t>samenleving</w:t>
      </w:r>
      <w:r>
        <w:rPr>
          <w:b/>
          <w:spacing w:val="-4"/>
          <w:sz w:val="18"/>
        </w:rPr>
        <w:t xml:space="preserve"> </w:t>
      </w:r>
      <w:r>
        <w:rPr>
          <w:b/>
          <w:sz w:val="18"/>
        </w:rPr>
        <w:t>vrees</w:t>
      </w:r>
      <w:r>
        <w:rPr>
          <w:b/>
          <w:spacing w:val="-5"/>
          <w:sz w:val="18"/>
        </w:rPr>
        <w:t xml:space="preserve"> </w:t>
      </w:r>
      <w:r>
        <w:rPr>
          <w:b/>
          <w:sz w:val="18"/>
        </w:rPr>
        <w:t>zal aanjagen en mogelijk ernstige strafbare feiten zal laten plegen?</w:t>
      </w:r>
    </w:p>
    <w:p w:rsidR="000F161B" w:rsidP="000F161B" w:rsidRDefault="000F161B" w14:paraId="7DC45188" w14:textId="77777777">
      <w:pPr>
        <w:pStyle w:val="Plattetekst"/>
        <w:spacing w:before="19"/>
        <w:rPr>
          <w:b/>
        </w:rPr>
      </w:pPr>
    </w:p>
    <w:p w:rsidR="000F161B" w:rsidP="000F161B" w:rsidRDefault="000F161B" w14:paraId="6F78CA8F" w14:textId="77777777">
      <w:pPr>
        <w:spacing w:before="1"/>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5"/>
          <w:sz w:val="18"/>
        </w:rPr>
        <w:t>13</w:t>
      </w:r>
    </w:p>
    <w:p w:rsidR="000F161B" w:rsidP="000F161B" w:rsidRDefault="000F161B" w14:paraId="07FFCF68" w14:textId="77777777">
      <w:pPr>
        <w:pStyle w:val="Plattetekst"/>
        <w:spacing w:before="21" w:line="264" w:lineRule="auto"/>
        <w:ind w:left="27" w:right="15"/>
      </w:pPr>
      <w:r>
        <w:t>Wanneer er een risico is op voortgezet crimineel handelen vanuit detentie zullen passende</w:t>
      </w:r>
      <w:r>
        <w:rPr>
          <w:spacing w:val="-4"/>
        </w:rPr>
        <w:t xml:space="preserve"> </w:t>
      </w:r>
      <w:r>
        <w:t>maatregelen</w:t>
      </w:r>
      <w:r>
        <w:rPr>
          <w:spacing w:val="-4"/>
        </w:rPr>
        <w:t xml:space="preserve"> </w:t>
      </w:r>
      <w:r>
        <w:t>genomen</w:t>
      </w:r>
      <w:r>
        <w:rPr>
          <w:spacing w:val="-4"/>
        </w:rPr>
        <w:t xml:space="preserve"> </w:t>
      </w:r>
      <w:r>
        <w:t>worden.</w:t>
      </w:r>
      <w:r>
        <w:rPr>
          <w:spacing w:val="-4"/>
        </w:rPr>
        <w:t xml:space="preserve"> </w:t>
      </w:r>
      <w:r>
        <w:t>Per</w:t>
      </w:r>
      <w:r>
        <w:rPr>
          <w:spacing w:val="-4"/>
        </w:rPr>
        <w:t xml:space="preserve"> </w:t>
      </w:r>
      <w:r>
        <w:t>situatie</w:t>
      </w:r>
      <w:r>
        <w:rPr>
          <w:spacing w:val="-3"/>
        </w:rPr>
        <w:t xml:space="preserve"> </w:t>
      </w:r>
      <w:r>
        <w:t>wordt</w:t>
      </w:r>
      <w:r>
        <w:rPr>
          <w:spacing w:val="-4"/>
        </w:rPr>
        <w:t xml:space="preserve"> </w:t>
      </w:r>
      <w:r>
        <w:t>gekeken</w:t>
      </w:r>
      <w:r>
        <w:rPr>
          <w:spacing w:val="-4"/>
        </w:rPr>
        <w:t xml:space="preserve"> </w:t>
      </w:r>
      <w:r>
        <w:t>wat</w:t>
      </w:r>
      <w:r>
        <w:rPr>
          <w:spacing w:val="-3"/>
        </w:rPr>
        <w:t xml:space="preserve"> </w:t>
      </w:r>
      <w:r>
        <w:t>de</w:t>
      </w:r>
      <w:r>
        <w:rPr>
          <w:spacing w:val="-4"/>
        </w:rPr>
        <w:t xml:space="preserve"> </w:t>
      </w:r>
      <w:r>
        <w:t>meest geschikte maatregelen zijn, dat kan variëren van toezichtsmaatregelen op de contacten met buiten tot overplaatsing naar een zwaarder detentieregime, zoals de EBI of de AIT. Alle inzet is erop gericht om ook tijdens de detentie de samenleving te beschermen tegen (hoog)risicogedetineerden.</w:t>
      </w:r>
    </w:p>
    <w:p w:rsidR="000F161B" w:rsidP="000F161B" w:rsidRDefault="000F161B" w14:paraId="7BC47B34" w14:textId="77777777">
      <w:pPr>
        <w:pStyle w:val="Plattetekst"/>
        <w:spacing w:before="17"/>
      </w:pPr>
    </w:p>
    <w:p w:rsidR="000F161B" w:rsidP="000F161B" w:rsidRDefault="000F161B" w14:paraId="11E5C103" w14:textId="77777777">
      <w:pPr>
        <w:ind w:left="27"/>
        <w:rPr>
          <w:b/>
          <w:sz w:val="18"/>
        </w:rPr>
      </w:pPr>
      <w:r>
        <w:rPr>
          <w:b/>
          <w:sz w:val="18"/>
        </w:rPr>
        <w:t>Vraag</w:t>
      </w:r>
      <w:r>
        <w:rPr>
          <w:b/>
          <w:spacing w:val="-4"/>
          <w:sz w:val="18"/>
        </w:rPr>
        <w:t xml:space="preserve"> </w:t>
      </w:r>
      <w:r>
        <w:rPr>
          <w:b/>
          <w:spacing w:val="-5"/>
          <w:sz w:val="18"/>
        </w:rPr>
        <w:t>14</w:t>
      </w:r>
    </w:p>
    <w:p w:rsidR="000F161B" w:rsidP="000F161B" w:rsidRDefault="000F161B" w14:paraId="362A4D3B" w14:textId="77777777">
      <w:pPr>
        <w:spacing w:before="22"/>
        <w:ind w:left="27"/>
        <w:rPr>
          <w:b/>
          <w:sz w:val="18"/>
        </w:rPr>
      </w:pPr>
      <w:r>
        <w:rPr>
          <w:b/>
          <w:sz w:val="18"/>
        </w:rPr>
        <w:t>Kunt</w:t>
      </w:r>
      <w:r>
        <w:rPr>
          <w:b/>
          <w:spacing w:val="-5"/>
          <w:sz w:val="18"/>
        </w:rPr>
        <w:t xml:space="preserve"> </w:t>
      </w:r>
      <w:r>
        <w:rPr>
          <w:b/>
          <w:sz w:val="18"/>
        </w:rPr>
        <w:t>u</w:t>
      </w:r>
      <w:r>
        <w:rPr>
          <w:b/>
          <w:spacing w:val="-2"/>
          <w:sz w:val="18"/>
        </w:rPr>
        <w:t xml:space="preserve"> </w:t>
      </w:r>
      <w:r>
        <w:rPr>
          <w:b/>
          <w:sz w:val="18"/>
        </w:rPr>
        <w:t>deze</w:t>
      </w:r>
      <w:r>
        <w:rPr>
          <w:b/>
          <w:spacing w:val="-1"/>
          <w:sz w:val="18"/>
        </w:rPr>
        <w:t xml:space="preserve"> </w:t>
      </w:r>
      <w:r>
        <w:rPr>
          <w:b/>
          <w:sz w:val="18"/>
        </w:rPr>
        <w:t>vragen</w:t>
      </w:r>
      <w:r>
        <w:rPr>
          <w:b/>
          <w:spacing w:val="-2"/>
          <w:sz w:val="18"/>
        </w:rPr>
        <w:t xml:space="preserve"> </w:t>
      </w:r>
      <w:r>
        <w:rPr>
          <w:b/>
          <w:sz w:val="18"/>
        </w:rPr>
        <w:t>afzonderlijk</w:t>
      </w:r>
      <w:r>
        <w:rPr>
          <w:b/>
          <w:spacing w:val="-1"/>
          <w:sz w:val="18"/>
        </w:rPr>
        <w:t xml:space="preserve"> </w:t>
      </w:r>
      <w:r>
        <w:rPr>
          <w:b/>
          <w:sz w:val="18"/>
        </w:rPr>
        <w:t>en</w:t>
      </w:r>
      <w:r>
        <w:rPr>
          <w:b/>
          <w:spacing w:val="-2"/>
          <w:sz w:val="18"/>
        </w:rPr>
        <w:t xml:space="preserve"> </w:t>
      </w:r>
      <w:r>
        <w:rPr>
          <w:b/>
          <w:sz w:val="18"/>
        </w:rPr>
        <w:t>uiterlijk</w:t>
      </w:r>
      <w:r>
        <w:rPr>
          <w:b/>
          <w:spacing w:val="-3"/>
          <w:sz w:val="18"/>
        </w:rPr>
        <w:t xml:space="preserve"> </w:t>
      </w:r>
      <w:r>
        <w:rPr>
          <w:b/>
          <w:sz w:val="18"/>
        </w:rPr>
        <w:t>1</w:t>
      </w:r>
      <w:r>
        <w:rPr>
          <w:b/>
          <w:spacing w:val="-1"/>
          <w:sz w:val="18"/>
        </w:rPr>
        <w:t xml:space="preserve"> </w:t>
      </w:r>
      <w:r>
        <w:rPr>
          <w:b/>
          <w:sz w:val="18"/>
        </w:rPr>
        <w:t>maart</w:t>
      </w:r>
      <w:r>
        <w:rPr>
          <w:b/>
          <w:spacing w:val="-2"/>
          <w:sz w:val="18"/>
        </w:rPr>
        <w:t xml:space="preserve"> </w:t>
      </w:r>
      <w:r>
        <w:rPr>
          <w:b/>
          <w:sz w:val="18"/>
        </w:rPr>
        <w:t>2026</w:t>
      </w:r>
      <w:r>
        <w:rPr>
          <w:b/>
          <w:spacing w:val="-1"/>
          <w:sz w:val="18"/>
        </w:rPr>
        <w:t xml:space="preserve"> </w:t>
      </w:r>
      <w:r>
        <w:rPr>
          <w:b/>
          <w:spacing w:val="-2"/>
          <w:sz w:val="18"/>
        </w:rPr>
        <w:t>beantwoorden?</w:t>
      </w:r>
    </w:p>
    <w:p w:rsidR="000F161B" w:rsidP="000F161B" w:rsidRDefault="000F161B" w14:paraId="0FE1B2AB" w14:textId="77777777">
      <w:pPr>
        <w:pStyle w:val="Plattetekst"/>
        <w:spacing w:before="42"/>
        <w:rPr>
          <w:b/>
        </w:rPr>
      </w:pPr>
    </w:p>
    <w:p w:rsidR="000F161B" w:rsidP="000F161B" w:rsidRDefault="000F161B" w14:paraId="6090029E" w14:textId="77777777">
      <w:pPr>
        <w:ind w:left="27"/>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5"/>
          <w:sz w:val="18"/>
        </w:rPr>
        <w:t>14</w:t>
      </w:r>
    </w:p>
    <w:p w:rsidR="000F161B" w:rsidP="000F161B" w:rsidRDefault="000F161B" w14:paraId="0FC13F98" w14:textId="77777777">
      <w:pPr>
        <w:pStyle w:val="Plattetekst"/>
        <w:spacing w:before="21"/>
        <w:ind w:left="27"/>
      </w:pPr>
      <w:r>
        <w:t>Deze</w:t>
      </w:r>
      <w:r>
        <w:rPr>
          <w:spacing w:val="-4"/>
        </w:rPr>
        <w:t xml:space="preserve"> </w:t>
      </w:r>
      <w:r>
        <w:t>Kamervragen</w:t>
      </w:r>
      <w:r>
        <w:rPr>
          <w:spacing w:val="-2"/>
        </w:rPr>
        <w:t xml:space="preserve"> </w:t>
      </w:r>
      <w:r>
        <w:t>zijn</w:t>
      </w:r>
      <w:r>
        <w:rPr>
          <w:spacing w:val="-4"/>
        </w:rPr>
        <w:t xml:space="preserve"> </w:t>
      </w:r>
      <w:r>
        <w:t>zo</w:t>
      </w:r>
      <w:r>
        <w:rPr>
          <w:spacing w:val="-3"/>
        </w:rPr>
        <w:t xml:space="preserve"> </w:t>
      </w:r>
      <w:r>
        <w:t>snel</w:t>
      </w:r>
      <w:r>
        <w:rPr>
          <w:spacing w:val="-3"/>
        </w:rPr>
        <w:t xml:space="preserve"> </w:t>
      </w:r>
      <w:r>
        <w:t>mogelijk</w:t>
      </w:r>
      <w:r>
        <w:rPr>
          <w:spacing w:val="-3"/>
        </w:rPr>
        <w:t xml:space="preserve"> </w:t>
      </w:r>
      <w:r>
        <w:rPr>
          <w:spacing w:val="-2"/>
        </w:rPr>
        <w:t>beantwoord.</w:t>
      </w:r>
    </w:p>
    <w:p w:rsidR="000F161B" w:rsidP="000F161B" w:rsidRDefault="000F161B" w14:paraId="03B155AE" w14:textId="77777777">
      <w:pPr>
        <w:pStyle w:val="Plattetekst"/>
        <w:spacing w:before="43"/>
      </w:pPr>
    </w:p>
    <w:p w:rsidR="000F161B" w:rsidP="000F161B" w:rsidRDefault="000F161B" w14:paraId="4530B52C" w14:textId="77777777">
      <w:pPr>
        <w:ind w:left="27"/>
        <w:rPr>
          <w:b/>
          <w:sz w:val="18"/>
        </w:rPr>
      </w:pPr>
      <w:r>
        <w:rPr>
          <w:b/>
          <w:sz w:val="18"/>
        </w:rPr>
        <w:t>Vraag</w:t>
      </w:r>
      <w:r>
        <w:rPr>
          <w:b/>
          <w:spacing w:val="-4"/>
          <w:sz w:val="18"/>
        </w:rPr>
        <w:t xml:space="preserve"> </w:t>
      </w:r>
      <w:r>
        <w:rPr>
          <w:b/>
          <w:spacing w:val="-5"/>
          <w:sz w:val="18"/>
        </w:rPr>
        <w:t>15</w:t>
      </w:r>
    </w:p>
    <w:p w:rsidR="000F161B" w:rsidP="000F161B" w:rsidRDefault="000F161B" w14:paraId="78A34554" w14:textId="77777777">
      <w:pPr>
        <w:spacing w:before="21" w:line="264" w:lineRule="auto"/>
        <w:ind w:left="27"/>
        <w:rPr>
          <w:b/>
          <w:sz w:val="18"/>
        </w:rPr>
      </w:pPr>
      <w:r>
        <w:rPr>
          <w:b/>
          <w:sz w:val="18"/>
        </w:rPr>
        <w:t>Indien u bij beantwoording op sommige vragen zult antwoorden dat u “niet ingaat op individuele gevallen”, kunt u daarbij dan uitgebreid motiveren</w:t>
      </w:r>
      <w:r>
        <w:rPr>
          <w:b/>
          <w:spacing w:val="-5"/>
          <w:sz w:val="18"/>
        </w:rPr>
        <w:t xml:space="preserve"> </w:t>
      </w:r>
      <w:r>
        <w:rPr>
          <w:b/>
          <w:sz w:val="18"/>
        </w:rPr>
        <w:t>waarom</w:t>
      </w:r>
      <w:r>
        <w:rPr>
          <w:b/>
          <w:spacing w:val="-4"/>
          <w:sz w:val="18"/>
        </w:rPr>
        <w:t xml:space="preserve"> </w:t>
      </w:r>
      <w:r>
        <w:rPr>
          <w:b/>
          <w:sz w:val="18"/>
        </w:rPr>
        <w:t>u</w:t>
      </w:r>
      <w:r>
        <w:rPr>
          <w:b/>
          <w:spacing w:val="-5"/>
          <w:sz w:val="18"/>
        </w:rPr>
        <w:t xml:space="preserve"> </w:t>
      </w:r>
      <w:r>
        <w:rPr>
          <w:b/>
          <w:sz w:val="18"/>
        </w:rPr>
        <w:t>niet</w:t>
      </w:r>
      <w:r>
        <w:rPr>
          <w:b/>
          <w:spacing w:val="-5"/>
          <w:sz w:val="18"/>
        </w:rPr>
        <w:t xml:space="preserve"> </w:t>
      </w:r>
      <w:r>
        <w:rPr>
          <w:b/>
          <w:sz w:val="18"/>
        </w:rPr>
        <w:t>op</w:t>
      </w:r>
      <w:r>
        <w:rPr>
          <w:b/>
          <w:spacing w:val="-4"/>
          <w:sz w:val="18"/>
        </w:rPr>
        <w:t xml:space="preserve"> </w:t>
      </w:r>
      <w:r>
        <w:rPr>
          <w:b/>
          <w:sz w:val="18"/>
        </w:rPr>
        <w:t>individuele</w:t>
      </w:r>
      <w:r>
        <w:rPr>
          <w:b/>
          <w:spacing w:val="-4"/>
          <w:sz w:val="18"/>
        </w:rPr>
        <w:t xml:space="preserve"> </w:t>
      </w:r>
      <w:r>
        <w:rPr>
          <w:b/>
          <w:sz w:val="18"/>
        </w:rPr>
        <w:t>gevallen</w:t>
      </w:r>
      <w:r>
        <w:rPr>
          <w:b/>
          <w:spacing w:val="-4"/>
          <w:sz w:val="18"/>
        </w:rPr>
        <w:t xml:space="preserve"> </w:t>
      </w:r>
      <w:r>
        <w:rPr>
          <w:b/>
          <w:sz w:val="18"/>
        </w:rPr>
        <w:t>kunt</w:t>
      </w:r>
      <w:r>
        <w:rPr>
          <w:b/>
          <w:spacing w:val="-4"/>
          <w:sz w:val="18"/>
        </w:rPr>
        <w:t xml:space="preserve"> </w:t>
      </w:r>
      <w:r>
        <w:rPr>
          <w:b/>
          <w:sz w:val="18"/>
        </w:rPr>
        <w:t>ingaan</w:t>
      </w:r>
      <w:r>
        <w:rPr>
          <w:b/>
          <w:spacing w:val="-5"/>
          <w:sz w:val="18"/>
        </w:rPr>
        <w:t xml:space="preserve"> </w:t>
      </w:r>
      <w:r>
        <w:rPr>
          <w:b/>
          <w:sz w:val="18"/>
        </w:rPr>
        <w:t>terwijl</w:t>
      </w:r>
      <w:r>
        <w:rPr>
          <w:b/>
          <w:spacing w:val="-4"/>
          <w:sz w:val="18"/>
        </w:rPr>
        <w:t xml:space="preserve"> </w:t>
      </w:r>
      <w:r>
        <w:rPr>
          <w:b/>
          <w:sz w:val="18"/>
        </w:rPr>
        <w:t>de uitvoering van strafrechtelijke vonnissen rechtstreeks onder uw verantwoordelijkheid valt?</w:t>
      </w:r>
    </w:p>
    <w:p w:rsidR="000F161B" w:rsidP="000F161B" w:rsidRDefault="000F161B" w14:paraId="23C1877B" w14:textId="77777777">
      <w:pPr>
        <w:ind w:left="27"/>
      </w:pPr>
    </w:p>
    <w:p w:rsidR="000F161B" w:rsidP="000F161B" w:rsidRDefault="000F161B" w14:paraId="52772F8E" w14:textId="77777777">
      <w:pPr>
        <w:ind w:left="27"/>
        <w:jc w:val="both"/>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5"/>
          <w:sz w:val="18"/>
        </w:rPr>
        <w:t>15</w:t>
      </w:r>
    </w:p>
    <w:p w:rsidR="000F161B" w:rsidP="000F161B" w:rsidRDefault="000F161B" w14:paraId="41684B6E" w14:textId="77777777">
      <w:pPr>
        <w:pStyle w:val="Plattetekst"/>
        <w:spacing w:before="21" w:line="264" w:lineRule="auto"/>
        <w:ind w:left="27" w:right="24"/>
        <w:jc w:val="both"/>
      </w:pPr>
      <w:r>
        <w:t>Als staatssecretaris is het mijn primaire taak om algemeen beleid en wetgeving te vormen</w:t>
      </w:r>
      <w:r>
        <w:rPr>
          <w:spacing w:val="-4"/>
        </w:rPr>
        <w:t xml:space="preserve"> </w:t>
      </w:r>
      <w:r>
        <w:t>en</w:t>
      </w:r>
      <w:r>
        <w:rPr>
          <w:spacing w:val="-4"/>
        </w:rPr>
        <w:t xml:space="preserve"> </w:t>
      </w:r>
      <w:r>
        <w:t>uit</w:t>
      </w:r>
      <w:r>
        <w:rPr>
          <w:spacing w:val="-4"/>
        </w:rPr>
        <w:t xml:space="preserve"> </w:t>
      </w:r>
      <w:r>
        <w:t>te</w:t>
      </w:r>
      <w:r>
        <w:rPr>
          <w:spacing w:val="-4"/>
        </w:rPr>
        <w:t xml:space="preserve"> </w:t>
      </w:r>
      <w:r>
        <w:t>voeren.</w:t>
      </w:r>
      <w:r>
        <w:rPr>
          <w:spacing w:val="-4"/>
        </w:rPr>
        <w:t xml:space="preserve"> </w:t>
      </w:r>
      <w:r>
        <w:t>Het</w:t>
      </w:r>
      <w:r>
        <w:rPr>
          <w:spacing w:val="-4"/>
        </w:rPr>
        <w:t xml:space="preserve"> </w:t>
      </w:r>
      <w:r>
        <w:t>beoordelen</w:t>
      </w:r>
      <w:r>
        <w:rPr>
          <w:spacing w:val="-3"/>
        </w:rPr>
        <w:t xml:space="preserve"> </w:t>
      </w:r>
      <w:r>
        <w:t>van</w:t>
      </w:r>
      <w:r>
        <w:rPr>
          <w:spacing w:val="-3"/>
        </w:rPr>
        <w:t xml:space="preserve"> </w:t>
      </w:r>
      <w:r>
        <w:t>individuele</w:t>
      </w:r>
      <w:r>
        <w:rPr>
          <w:spacing w:val="-3"/>
        </w:rPr>
        <w:t xml:space="preserve"> </w:t>
      </w:r>
      <w:r>
        <w:t>gevallen</w:t>
      </w:r>
      <w:r>
        <w:rPr>
          <w:spacing w:val="-3"/>
        </w:rPr>
        <w:t xml:space="preserve"> </w:t>
      </w:r>
      <w:r>
        <w:t>is</w:t>
      </w:r>
      <w:r>
        <w:rPr>
          <w:spacing w:val="-3"/>
        </w:rPr>
        <w:t xml:space="preserve"> </w:t>
      </w:r>
      <w:r>
        <w:t>voorbehouden aan de daarvoor aangewezen instanties, zoals uitvoeringsorganisaties en het OM.</w:t>
      </w:r>
    </w:p>
    <w:p w:rsidR="000F161B" w:rsidP="000F161B" w:rsidRDefault="000F161B" w14:paraId="59228391" w14:textId="77777777">
      <w:pPr>
        <w:pStyle w:val="Plattetekst"/>
        <w:spacing w:before="19"/>
      </w:pPr>
    </w:p>
    <w:p w:rsidR="000F161B" w:rsidP="000F161B" w:rsidRDefault="000F161B" w14:paraId="1C1E2BE4" w14:textId="77777777">
      <w:pPr>
        <w:pStyle w:val="Plattetekst"/>
        <w:spacing w:before="1" w:line="264" w:lineRule="auto"/>
        <w:ind w:left="27" w:right="33"/>
        <w:rPr>
          <w:spacing w:val="-4"/>
        </w:rPr>
      </w:pPr>
      <w:r>
        <w:t>De Wet justitiële en strafvorderlijke gegevens (WJSG) regelt hoe justitie en het OM omgaan met strafrechtelijke gegevens, waaronder tenuitvoerleggingsinformatie. Er zijn specifieke beleidsregels in WJSG voor de verstrekking van deze tenuitvoerleggingsgegevens aan derden. Het delen van deze</w:t>
      </w:r>
      <w:r>
        <w:rPr>
          <w:spacing w:val="-5"/>
        </w:rPr>
        <w:t xml:space="preserve"> </w:t>
      </w:r>
      <w:r>
        <w:t>informatie</w:t>
      </w:r>
      <w:r>
        <w:rPr>
          <w:spacing w:val="-5"/>
        </w:rPr>
        <w:t xml:space="preserve"> </w:t>
      </w:r>
      <w:r>
        <w:t>is</w:t>
      </w:r>
      <w:r>
        <w:rPr>
          <w:spacing w:val="-4"/>
        </w:rPr>
        <w:t xml:space="preserve"> </w:t>
      </w:r>
      <w:r>
        <w:t>gebonden</w:t>
      </w:r>
      <w:r>
        <w:rPr>
          <w:spacing w:val="-4"/>
        </w:rPr>
        <w:t xml:space="preserve"> </w:t>
      </w:r>
      <w:r>
        <w:t>aan</w:t>
      </w:r>
      <w:r>
        <w:rPr>
          <w:spacing w:val="-5"/>
        </w:rPr>
        <w:t xml:space="preserve"> </w:t>
      </w:r>
      <w:r>
        <w:t>wettelijke</w:t>
      </w:r>
      <w:r>
        <w:rPr>
          <w:spacing w:val="-5"/>
        </w:rPr>
        <w:t xml:space="preserve"> </w:t>
      </w:r>
      <w:r>
        <w:t>grondslagen.</w:t>
      </w:r>
      <w:r>
        <w:rPr>
          <w:spacing w:val="-4"/>
        </w:rPr>
        <w:t xml:space="preserve"> </w:t>
      </w:r>
      <w:r>
        <w:t>Daarnaast</w:t>
      </w:r>
      <w:r>
        <w:rPr>
          <w:spacing w:val="-4"/>
        </w:rPr>
        <w:t xml:space="preserve"> </w:t>
      </w:r>
      <w:r>
        <w:t>kan</w:t>
      </w:r>
      <w:r>
        <w:rPr>
          <w:spacing w:val="-5"/>
        </w:rPr>
        <w:t xml:space="preserve"> </w:t>
      </w:r>
      <w:r>
        <w:t xml:space="preserve">informatie omtrent de plaatsing leiden tot extra druk en bedreiging van de medewerkers van </w:t>
      </w:r>
      <w:r>
        <w:rPr>
          <w:spacing w:val="-4"/>
        </w:rPr>
        <w:t>DJI.</w:t>
      </w:r>
    </w:p>
    <w:p w:rsidR="000F161B" w:rsidP="000F161B" w:rsidRDefault="000F161B" w14:paraId="51807076" w14:textId="77777777">
      <w:pPr>
        <w:pStyle w:val="Plattetekst"/>
        <w:spacing w:before="1" w:line="264" w:lineRule="auto"/>
        <w:ind w:right="33"/>
      </w:pPr>
    </w:p>
    <w:p w:rsidR="000F161B" w:rsidP="000F161B" w:rsidRDefault="000F161B" w14:paraId="2428A71A" w14:textId="120E8945">
      <w:pPr>
        <w:pStyle w:val="Plattetekst"/>
        <w:spacing w:line="264" w:lineRule="auto"/>
        <w:ind w:left="27"/>
      </w:pPr>
      <w:r>
        <w:t>Om uw Kamer te voorzien van (voor zover mogelijk) volledige en juiste informatie om haar democratische controletaak uit te voeren heeft mijn ambtsvoorganger daarom</w:t>
      </w:r>
      <w:r>
        <w:rPr>
          <w:spacing w:val="-5"/>
        </w:rPr>
        <w:t xml:space="preserve"> </w:t>
      </w:r>
      <w:r>
        <w:t>het</w:t>
      </w:r>
      <w:r>
        <w:rPr>
          <w:spacing w:val="-5"/>
        </w:rPr>
        <w:t xml:space="preserve"> </w:t>
      </w:r>
      <w:r>
        <w:t>aanbod</w:t>
      </w:r>
      <w:r>
        <w:rPr>
          <w:spacing w:val="-4"/>
        </w:rPr>
        <w:t xml:space="preserve"> </w:t>
      </w:r>
      <w:r>
        <w:t>gedaan</w:t>
      </w:r>
      <w:r>
        <w:rPr>
          <w:spacing w:val="-5"/>
        </w:rPr>
        <w:t xml:space="preserve"> </w:t>
      </w:r>
      <w:r>
        <w:t>van</w:t>
      </w:r>
      <w:r>
        <w:rPr>
          <w:spacing w:val="-4"/>
        </w:rPr>
        <w:t xml:space="preserve"> </w:t>
      </w:r>
      <w:r>
        <w:t>een</w:t>
      </w:r>
      <w:r>
        <w:rPr>
          <w:spacing w:val="-4"/>
        </w:rPr>
        <w:t xml:space="preserve"> </w:t>
      </w:r>
      <w:r>
        <w:t>vertrouwelijke</w:t>
      </w:r>
      <w:r>
        <w:rPr>
          <w:spacing w:val="-4"/>
        </w:rPr>
        <w:t xml:space="preserve"> </w:t>
      </w:r>
      <w:r>
        <w:t>briefing,</w:t>
      </w:r>
      <w:r>
        <w:rPr>
          <w:spacing w:val="-4"/>
        </w:rPr>
        <w:t xml:space="preserve"> </w:t>
      </w:r>
      <w:r>
        <w:t>onder</w:t>
      </w:r>
      <w:r>
        <w:rPr>
          <w:spacing w:val="-4"/>
        </w:rPr>
        <w:t xml:space="preserve"> </w:t>
      </w:r>
      <w:r>
        <w:t>andere</w:t>
      </w:r>
      <w:r>
        <w:rPr>
          <w:spacing w:val="-4"/>
        </w:rPr>
        <w:t xml:space="preserve"> </w:t>
      </w:r>
      <w:r>
        <w:t>over</w:t>
      </w:r>
      <w:r>
        <w:rPr>
          <w:spacing w:val="-5"/>
        </w:rPr>
        <w:t xml:space="preserve"> </w:t>
      </w:r>
      <w:r>
        <w:t>het proces dat wordt doorlopen bij plaatsing van hoogrisicogedetineerden, in de</w:t>
      </w:r>
      <w:r>
        <w:t xml:space="preserve"> </w:t>
      </w:r>
      <w:r>
        <w:t>laatste voortgangsbrief over de aanpak georganiseerde criminaliteit tijdens detentie</w:t>
      </w:r>
      <w:r>
        <w:rPr>
          <w:spacing w:val="-4"/>
        </w:rPr>
        <w:t xml:space="preserve"> </w:t>
      </w:r>
      <w:r>
        <w:t>van</w:t>
      </w:r>
      <w:r>
        <w:rPr>
          <w:spacing w:val="-3"/>
        </w:rPr>
        <w:t xml:space="preserve"> </w:t>
      </w:r>
      <w:r>
        <w:t>23</w:t>
      </w:r>
      <w:r>
        <w:rPr>
          <w:spacing w:val="-4"/>
        </w:rPr>
        <w:t xml:space="preserve"> </w:t>
      </w:r>
      <w:r>
        <w:t>januari</w:t>
      </w:r>
      <w:r>
        <w:rPr>
          <w:spacing w:val="-3"/>
        </w:rPr>
        <w:t xml:space="preserve"> </w:t>
      </w:r>
      <w:r>
        <w:t>jl.</w:t>
      </w:r>
      <w:r w:rsidR="00C67F00">
        <w:t xml:space="preserve"> 5)</w:t>
      </w:r>
      <w:r>
        <w:rPr>
          <w:spacing w:val="17"/>
          <w:position w:val="5"/>
          <w:sz w:val="12"/>
        </w:rPr>
        <w:t xml:space="preserve"> </w:t>
      </w:r>
      <w:r>
        <w:t>om</w:t>
      </w:r>
      <w:r>
        <w:rPr>
          <w:spacing w:val="-3"/>
        </w:rPr>
        <w:t xml:space="preserve"> </w:t>
      </w:r>
      <w:r>
        <w:t>u</w:t>
      </w:r>
      <w:r>
        <w:rPr>
          <w:spacing w:val="-4"/>
        </w:rPr>
        <w:t xml:space="preserve"> </w:t>
      </w:r>
      <w:r>
        <w:t>hierover</w:t>
      </w:r>
      <w:r>
        <w:rPr>
          <w:spacing w:val="-4"/>
        </w:rPr>
        <w:t xml:space="preserve"> </w:t>
      </w:r>
      <w:r>
        <w:t>nader</w:t>
      </w:r>
      <w:r>
        <w:rPr>
          <w:spacing w:val="-4"/>
        </w:rPr>
        <w:t xml:space="preserve"> </w:t>
      </w:r>
      <w:r>
        <w:t>te</w:t>
      </w:r>
      <w:r>
        <w:rPr>
          <w:spacing w:val="-4"/>
        </w:rPr>
        <w:t xml:space="preserve"> </w:t>
      </w:r>
      <w:r>
        <w:t>laten</w:t>
      </w:r>
      <w:r>
        <w:rPr>
          <w:spacing w:val="-4"/>
        </w:rPr>
        <w:t xml:space="preserve"> </w:t>
      </w:r>
      <w:r>
        <w:t>informeren</w:t>
      </w:r>
      <w:r>
        <w:rPr>
          <w:spacing w:val="-4"/>
        </w:rPr>
        <w:t xml:space="preserve"> </w:t>
      </w:r>
      <w:r>
        <w:t>door</w:t>
      </w:r>
      <w:r>
        <w:rPr>
          <w:spacing w:val="-4"/>
        </w:rPr>
        <w:t xml:space="preserve"> </w:t>
      </w:r>
      <w:r>
        <w:t>DJI.</w:t>
      </w:r>
    </w:p>
    <w:p w:rsidR="00C67F00" w:rsidP="00C67F00" w:rsidRDefault="00C67F00" w14:paraId="7135CB72" w14:textId="77777777"/>
    <w:p w:rsidRPr="00C67F00" w:rsidR="000F161B" w:rsidP="00C67F00" w:rsidRDefault="000F161B" w14:paraId="7913DAAB" w14:textId="6D3A50AC">
      <w:pPr>
        <w:rPr>
          <w:b/>
          <w:sz w:val="18"/>
        </w:rPr>
      </w:pPr>
      <w:r>
        <w:rPr>
          <w:sz w:val="18"/>
          <w:szCs w:val="18"/>
        </w:rPr>
        <w:t xml:space="preserve">1) </w:t>
      </w:r>
      <w:r w:rsidRPr="000F161B">
        <w:rPr>
          <w:sz w:val="18"/>
          <w:szCs w:val="18"/>
        </w:rPr>
        <w:t xml:space="preserve">De Telegraaf, 22 februari 2026 </w:t>
      </w:r>
      <w:hyperlink r:id="rId4">
        <w:r w:rsidRPr="000F161B">
          <w:rPr>
            <w:sz w:val="18"/>
            <w:szCs w:val="18"/>
          </w:rPr>
          <w:t>(https://www.telegraaf.nl/nieuws/na-sushi-drank-en-</w:t>
        </w:r>
      </w:hyperlink>
      <w:r w:rsidRPr="000F161B">
        <w:rPr>
          <w:spacing w:val="-2"/>
          <w:sz w:val="18"/>
          <w:szCs w:val="18"/>
        </w:rPr>
        <w:t>bajesfeestjes-nu-grote-angst-dat-motorbende-kopstuk-lysander-de-r.-tijdens-proefverlof-wraak-gaat-nemen-op-vijanden/135338113.html).</w:t>
      </w:r>
    </w:p>
    <w:p w:rsidR="000F161B" w:rsidP="000F161B" w:rsidRDefault="000F161B" w14:paraId="641A2588" w14:textId="68A58E14">
      <w:pPr>
        <w:pStyle w:val="Geenafstand"/>
        <w:rPr>
          <w:spacing w:val="-2"/>
          <w:sz w:val="18"/>
          <w:szCs w:val="18"/>
        </w:rPr>
      </w:pPr>
      <w:r>
        <w:rPr>
          <w:sz w:val="18"/>
          <w:szCs w:val="18"/>
        </w:rPr>
        <w:t xml:space="preserve">2) </w:t>
      </w:r>
      <w:r w:rsidRPr="000F161B">
        <w:rPr>
          <w:sz w:val="18"/>
          <w:szCs w:val="18"/>
        </w:rPr>
        <w:t>Zie</w:t>
      </w:r>
      <w:r w:rsidRPr="000F161B">
        <w:rPr>
          <w:spacing w:val="-4"/>
          <w:sz w:val="18"/>
          <w:szCs w:val="18"/>
        </w:rPr>
        <w:t xml:space="preserve"> </w:t>
      </w:r>
      <w:r w:rsidRPr="000F161B">
        <w:rPr>
          <w:sz w:val="18"/>
          <w:szCs w:val="18"/>
        </w:rPr>
        <w:t>Regeling</w:t>
      </w:r>
      <w:r w:rsidRPr="000F161B">
        <w:rPr>
          <w:spacing w:val="-3"/>
          <w:sz w:val="18"/>
          <w:szCs w:val="18"/>
        </w:rPr>
        <w:t xml:space="preserve"> </w:t>
      </w:r>
      <w:r w:rsidRPr="000F161B">
        <w:rPr>
          <w:sz w:val="18"/>
          <w:szCs w:val="18"/>
        </w:rPr>
        <w:t>selectie,</w:t>
      </w:r>
      <w:r w:rsidRPr="000F161B">
        <w:rPr>
          <w:spacing w:val="-3"/>
          <w:sz w:val="18"/>
          <w:szCs w:val="18"/>
        </w:rPr>
        <w:t xml:space="preserve"> </w:t>
      </w:r>
      <w:r w:rsidRPr="000F161B">
        <w:rPr>
          <w:sz w:val="18"/>
          <w:szCs w:val="18"/>
        </w:rPr>
        <w:t>plaatsing</w:t>
      </w:r>
      <w:r w:rsidRPr="000F161B">
        <w:rPr>
          <w:spacing w:val="-3"/>
          <w:sz w:val="18"/>
          <w:szCs w:val="18"/>
        </w:rPr>
        <w:t xml:space="preserve"> </w:t>
      </w:r>
      <w:r w:rsidRPr="000F161B">
        <w:rPr>
          <w:sz w:val="18"/>
          <w:szCs w:val="18"/>
        </w:rPr>
        <w:t>en</w:t>
      </w:r>
      <w:r w:rsidRPr="000F161B">
        <w:rPr>
          <w:spacing w:val="-3"/>
          <w:sz w:val="18"/>
          <w:szCs w:val="18"/>
        </w:rPr>
        <w:t xml:space="preserve"> </w:t>
      </w:r>
      <w:r w:rsidRPr="000F161B">
        <w:rPr>
          <w:sz w:val="18"/>
          <w:szCs w:val="18"/>
        </w:rPr>
        <w:t>overplaatsing</w:t>
      </w:r>
      <w:r w:rsidRPr="000F161B">
        <w:rPr>
          <w:spacing w:val="-3"/>
          <w:sz w:val="18"/>
          <w:szCs w:val="18"/>
        </w:rPr>
        <w:t xml:space="preserve"> </w:t>
      </w:r>
      <w:r w:rsidRPr="000F161B">
        <w:rPr>
          <w:sz w:val="18"/>
          <w:szCs w:val="18"/>
        </w:rPr>
        <w:t>gedetineerden</w:t>
      </w:r>
      <w:r w:rsidRPr="000F161B">
        <w:rPr>
          <w:spacing w:val="-3"/>
          <w:sz w:val="18"/>
          <w:szCs w:val="18"/>
        </w:rPr>
        <w:t xml:space="preserve"> </w:t>
      </w:r>
      <w:r w:rsidRPr="000F161B">
        <w:rPr>
          <w:spacing w:val="-2"/>
          <w:sz w:val="18"/>
          <w:szCs w:val="18"/>
        </w:rPr>
        <w:t>(Rspog).</w:t>
      </w:r>
    </w:p>
    <w:p w:rsidRPr="000F161B" w:rsidR="000F161B" w:rsidP="000F161B" w:rsidRDefault="000F161B" w14:paraId="713B2FE1" w14:textId="70BB4B7E">
      <w:pPr>
        <w:rPr>
          <w:sz w:val="18"/>
          <w:szCs w:val="18"/>
        </w:rPr>
      </w:pPr>
      <w:r>
        <w:rPr>
          <w:sz w:val="18"/>
          <w:szCs w:val="18"/>
        </w:rPr>
        <w:t xml:space="preserve">3) </w:t>
      </w:r>
      <w:r w:rsidRPr="000F161B">
        <w:rPr>
          <w:sz w:val="18"/>
          <w:szCs w:val="18"/>
        </w:rPr>
        <w:t>Art.</w:t>
      </w:r>
      <w:r w:rsidRPr="000F161B">
        <w:rPr>
          <w:spacing w:val="-1"/>
          <w:sz w:val="18"/>
          <w:szCs w:val="18"/>
        </w:rPr>
        <w:t xml:space="preserve"> </w:t>
      </w:r>
      <w:r w:rsidRPr="000F161B">
        <w:rPr>
          <w:sz w:val="18"/>
          <w:szCs w:val="18"/>
        </w:rPr>
        <w:t>24</w:t>
      </w:r>
      <w:r w:rsidRPr="000F161B">
        <w:rPr>
          <w:spacing w:val="-1"/>
          <w:sz w:val="18"/>
          <w:szCs w:val="18"/>
        </w:rPr>
        <w:t xml:space="preserve"> </w:t>
      </w:r>
      <w:r w:rsidRPr="000F161B">
        <w:rPr>
          <w:sz w:val="18"/>
          <w:szCs w:val="18"/>
        </w:rPr>
        <w:t>en</w:t>
      </w:r>
      <w:r w:rsidRPr="000F161B">
        <w:rPr>
          <w:spacing w:val="-1"/>
          <w:sz w:val="18"/>
          <w:szCs w:val="18"/>
        </w:rPr>
        <w:t xml:space="preserve"> </w:t>
      </w:r>
      <w:r w:rsidRPr="000F161B">
        <w:rPr>
          <w:sz w:val="18"/>
          <w:szCs w:val="18"/>
        </w:rPr>
        <w:t>art.</w:t>
      </w:r>
      <w:r w:rsidRPr="000F161B">
        <w:rPr>
          <w:spacing w:val="-1"/>
          <w:sz w:val="18"/>
          <w:szCs w:val="18"/>
        </w:rPr>
        <w:t xml:space="preserve"> </w:t>
      </w:r>
      <w:r w:rsidRPr="000F161B">
        <w:rPr>
          <w:sz w:val="18"/>
          <w:szCs w:val="18"/>
        </w:rPr>
        <w:t>25</w:t>
      </w:r>
      <w:r w:rsidRPr="000F161B">
        <w:rPr>
          <w:spacing w:val="-1"/>
          <w:sz w:val="18"/>
          <w:szCs w:val="18"/>
        </w:rPr>
        <w:t xml:space="preserve"> </w:t>
      </w:r>
      <w:r w:rsidRPr="000F161B">
        <w:rPr>
          <w:spacing w:val="-2"/>
          <w:sz w:val="18"/>
          <w:szCs w:val="18"/>
        </w:rPr>
        <w:t>Rspog.</w:t>
      </w:r>
    </w:p>
    <w:p w:rsidRPr="00C67F00" w:rsidR="000F161B" w:rsidP="00C67F00" w:rsidRDefault="000F161B" w14:paraId="03601302" w14:textId="71B1FCD1">
      <w:pPr>
        <w:pStyle w:val="Geenafstand"/>
        <w:rPr>
          <w:sz w:val="18"/>
          <w:szCs w:val="18"/>
        </w:rPr>
      </w:pPr>
      <w:r w:rsidRPr="00C67F00">
        <w:rPr>
          <w:position w:val="4"/>
          <w:sz w:val="18"/>
          <w:szCs w:val="18"/>
        </w:rPr>
        <w:t>4</w:t>
      </w:r>
      <w:r w:rsidRPr="00C67F00" w:rsidR="00C67F00">
        <w:rPr>
          <w:position w:val="4"/>
          <w:sz w:val="18"/>
          <w:szCs w:val="18"/>
        </w:rPr>
        <w:t>)</w:t>
      </w:r>
      <w:r w:rsidRPr="00C67F00">
        <w:rPr>
          <w:spacing w:val="13"/>
          <w:position w:val="4"/>
          <w:sz w:val="18"/>
          <w:szCs w:val="18"/>
        </w:rPr>
        <w:t xml:space="preserve"> </w:t>
      </w:r>
      <w:r w:rsidRPr="00C67F00">
        <w:rPr>
          <w:sz w:val="18"/>
          <w:szCs w:val="18"/>
        </w:rPr>
        <w:t>Art.</w:t>
      </w:r>
      <w:r w:rsidRPr="00C67F00">
        <w:rPr>
          <w:spacing w:val="1"/>
          <w:sz w:val="18"/>
          <w:szCs w:val="18"/>
        </w:rPr>
        <w:t xml:space="preserve"> </w:t>
      </w:r>
      <w:r w:rsidRPr="00C67F00">
        <w:rPr>
          <w:sz w:val="18"/>
          <w:szCs w:val="18"/>
        </w:rPr>
        <w:t>13</w:t>
      </w:r>
      <w:r w:rsidRPr="00C67F00">
        <w:rPr>
          <w:spacing w:val="1"/>
          <w:sz w:val="18"/>
          <w:szCs w:val="18"/>
        </w:rPr>
        <w:t xml:space="preserve"> </w:t>
      </w:r>
      <w:r w:rsidRPr="00C67F00">
        <w:rPr>
          <w:sz w:val="18"/>
          <w:szCs w:val="18"/>
        </w:rPr>
        <w:t>Regeling</w:t>
      </w:r>
      <w:r w:rsidRPr="00C67F00">
        <w:rPr>
          <w:spacing w:val="1"/>
          <w:sz w:val="18"/>
          <w:szCs w:val="18"/>
        </w:rPr>
        <w:t xml:space="preserve"> </w:t>
      </w:r>
      <w:r w:rsidRPr="00C67F00">
        <w:rPr>
          <w:sz w:val="18"/>
          <w:szCs w:val="18"/>
        </w:rPr>
        <w:t>selectie, plaatsing</w:t>
      </w:r>
      <w:r w:rsidRPr="00C67F00">
        <w:rPr>
          <w:spacing w:val="1"/>
          <w:sz w:val="18"/>
          <w:szCs w:val="18"/>
        </w:rPr>
        <w:t xml:space="preserve"> </w:t>
      </w:r>
      <w:r w:rsidRPr="00C67F00">
        <w:rPr>
          <w:sz w:val="18"/>
          <w:szCs w:val="18"/>
        </w:rPr>
        <w:t>en</w:t>
      </w:r>
      <w:r w:rsidRPr="00C67F00">
        <w:rPr>
          <w:spacing w:val="1"/>
          <w:sz w:val="18"/>
          <w:szCs w:val="18"/>
        </w:rPr>
        <w:t xml:space="preserve"> </w:t>
      </w:r>
      <w:r w:rsidRPr="00C67F00">
        <w:rPr>
          <w:sz w:val="18"/>
          <w:szCs w:val="18"/>
        </w:rPr>
        <w:t>overplaatsing</w:t>
      </w:r>
      <w:r w:rsidRPr="00C67F00">
        <w:rPr>
          <w:spacing w:val="1"/>
          <w:sz w:val="18"/>
          <w:szCs w:val="18"/>
        </w:rPr>
        <w:t xml:space="preserve"> </w:t>
      </w:r>
      <w:r w:rsidRPr="00C67F00">
        <w:rPr>
          <w:sz w:val="18"/>
          <w:szCs w:val="18"/>
        </w:rPr>
        <w:t>van</w:t>
      </w:r>
      <w:r w:rsidRPr="00C67F00">
        <w:rPr>
          <w:spacing w:val="1"/>
          <w:sz w:val="18"/>
          <w:szCs w:val="18"/>
        </w:rPr>
        <w:t xml:space="preserve"> </w:t>
      </w:r>
      <w:r w:rsidRPr="00C67F00">
        <w:rPr>
          <w:sz w:val="18"/>
          <w:szCs w:val="18"/>
        </w:rPr>
        <w:t>gedetineerden</w:t>
      </w:r>
      <w:r w:rsidRPr="00C67F00">
        <w:rPr>
          <w:spacing w:val="2"/>
          <w:sz w:val="18"/>
          <w:szCs w:val="18"/>
        </w:rPr>
        <w:t xml:space="preserve"> </w:t>
      </w:r>
      <w:r w:rsidRPr="00C67F00">
        <w:rPr>
          <w:spacing w:val="-2"/>
          <w:sz w:val="18"/>
          <w:szCs w:val="18"/>
        </w:rPr>
        <w:t>(RSPOG)</w:t>
      </w:r>
    </w:p>
    <w:p w:rsidRPr="000F161B" w:rsidR="000F161B" w:rsidP="00C67F00" w:rsidRDefault="000F161B" w14:paraId="48543A7C" w14:textId="6F7EE98C">
      <w:pPr>
        <w:pStyle w:val="Geenafstand"/>
        <w:rPr>
          <w:sz w:val="18"/>
          <w:szCs w:val="18"/>
        </w:rPr>
      </w:pPr>
      <w:r w:rsidRPr="00C67F00">
        <w:rPr>
          <w:sz w:val="18"/>
          <w:szCs w:val="18"/>
        </w:rPr>
        <w:t>5</w:t>
      </w:r>
      <w:r w:rsidRPr="00C67F00" w:rsidR="00C67F00">
        <w:rPr>
          <w:sz w:val="18"/>
          <w:szCs w:val="18"/>
        </w:rPr>
        <w:t>)</w:t>
      </w:r>
      <w:r w:rsidRPr="00C67F00">
        <w:rPr>
          <w:sz w:val="18"/>
          <w:szCs w:val="18"/>
        </w:rPr>
        <w:t xml:space="preserve"> Kamerstukken II 2025/26, 29911, nr. 823.</w:t>
      </w:r>
    </w:p>
    <w:p w:rsidRPr="000F161B" w:rsidR="000F161B" w:rsidP="000F161B" w:rsidRDefault="000F161B" w14:paraId="6232CC8D" w14:textId="77777777">
      <w:pPr>
        <w:rPr>
          <w:sz w:val="18"/>
          <w:szCs w:val="18"/>
        </w:rPr>
      </w:pPr>
    </w:p>
    <w:sectPr w:rsidRPr="000F161B" w:rsidR="000F16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1B"/>
    <w:rsid w:val="000F161B"/>
    <w:rsid w:val="002C3023"/>
    <w:rsid w:val="00C67F00"/>
    <w:rsid w:val="00C93BBE"/>
    <w:rsid w:val="00DF7A30"/>
    <w:rsid w:val="00FE5F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9C242"/>
  <w15:chartTrackingRefBased/>
  <w15:docId w15:val="{91BA84E3-8F86-47B3-A810-7208AC1B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161B"/>
    <w:pPr>
      <w:widowControl w:val="0"/>
      <w:autoSpaceDE w:val="0"/>
      <w:autoSpaceDN w:val="0"/>
      <w:spacing w:after="0" w:line="240" w:lineRule="auto"/>
    </w:pPr>
    <w:rPr>
      <w:rFonts w:ascii="Verdana" w:eastAsia="Verdana" w:hAnsi="Verdana" w:cs="Verdana"/>
      <w:kern w:val="0"/>
      <w14:ligatures w14:val="none"/>
    </w:rPr>
  </w:style>
  <w:style w:type="paragraph" w:styleId="Kop1">
    <w:name w:val="heading 1"/>
    <w:basedOn w:val="Standaard"/>
    <w:next w:val="Standaard"/>
    <w:link w:val="Kop1Char"/>
    <w:uiPriority w:val="9"/>
    <w:qFormat/>
    <w:rsid w:val="000F161B"/>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0F161B"/>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0F161B"/>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0F161B"/>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0F161B"/>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0F161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0F161B"/>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0F161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0F161B"/>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16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16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16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16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16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16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16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16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161B"/>
    <w:rPr>
      <w:rFonts w:eastAsiaTheme="majorEastAsia" w:cstheme="majorBidi"/>
      <w:color w:val="272727" w:themeColor="text1" w:themeTint="D8"/>
    </w:rPr>
  </w:style>
  <w:style w:type="paragraph" w:styleId="Titel">
    <w:name w:val="Title"/>
    <w:basedOn w:val="Standaard"/>
    <w:next w:val="Standaard"/>
    <w:link w:val="TitelChar"/>
    <w:uiPriority w:val="10"/>
    <w:qFormat/>
    <w:rsid w:val="000F161B"/>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0F16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161B"/>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0F16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161B"/>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0F161B"/>
    <w:rPr>
      <w:i/>
      <w:iCs/>
      <w:color w:val="404040" w:themeColor="text1" w:themeTint="BF"/>
    </w:rPr>
  </w:style>
  <w:style w:type="paragraph" w:styleId="Lijstalinea">
    <w:name w:val="List Paragraph"/>
    <w:basedOn w:val="Standaard"/>
    <w:uiPriority w:val="34"/>
    <w:qFormat/>
    <w:rsid w:val="000F161B"/>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ievebenadrukking">
    <w:name w:val="Intense Emphasis"/>
    <w:basedOn w:val="Standaardalinea-lettertype"/>
    <w:uiPriority w:val="21"/>
    <w:qFormat/>
    <w:rsid w:val="000F161B"/>
    <w:rPr>
      <w:i/>
      <w:iCs/>
      <w:color w:val="0F4761" w:themeColor="accent1" w:themeShade="BF"/>
    </w:rPr>
  </w:style>
  <w:style w:type="paragraph" w:styleId="Duidelijkcitaat">
    <w:name w:val="Intense Quote"/>
    <w:basedOn w:val="Standaard"/>
    <w:next w:val="Standaard"/>
    <w:link w:val="DuidelijkcitaatChar"/>
    <w:uiPriority w:val="30"/>
    <w:qFormat/>
    <w:rsid w:val="000F161B"/>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0F161B"/>
    <w:rPr>
      <w:i/>
      <w:iCs/>
      <w:color w:val="0F4761" w:themeColor="accent1" w:themeShade="BF"/>
    </w:rPr>
  </w:style>
  <w:style w:type="character" w:styleId="Intensieveverwijzing">
    <w:name w:val="Intense Reference"/>
    <w:basedOn w:val="Standaardalinea-lettertype"/>
    <w:uiPriority w:val="32"/>
    <w:qFormat/>
    <w:rsid w:val="000F161B"/>
    <w:rPr>
      <w:b/>
      <w:bCs/>
      <w:smallCaps/>
      <w:color w:val="0F4761" w:themeColor="accent1" w:themeShade="BF"/>
      <w:spacing w:val="5"/>
    </w:rPr>
  </w:style>
  <w:style w:type="paragraph" w:styleId="Plattetekst">
    <w:name w:val="Body Text"/>
    <w:basedOn w:val="Standaard"/>
    <w:link w:val="PlattetekstChar"/>
    <w:uiPriority w:val="1"/>
    <w:qFormat/>
    <w:rsid w:val="000F161B"/>
    <w:rPr>
      <w:sz w:val="18"/>
      <w:szCs w:val="18"/>
    </w:rPr>
  </w:style>
  <w:style w:type="character" w:customStyle="1" w:styleId="PlattetekstChar">
    <w:name w:val="Platte tekst Char"/>
    <w:basedOn w:val="Standaardalinea-lettertype"/>
    <w:link w:val="Plattetekst"/>
    <w:uiPriority w:val="1"/>
    <w:rsid w:val="000F161B"/>
    <w:rPr>
      <w:rFonts w:ascii="Verdana" w:eastAsia="Verdana" w:hAnsi="Verdana" w:cs="Verdana"/>
      <w:kern w:val="0"/>
      <w:sz w:val="18"/>
      <w:szCs w:val="18"/>
      <w14:ligatures w14:val="none"/>
    </w:rPr>
  </w:style>
  <w:style w:type="paragraph" w:styleId="Geenafstand">
    <w:name w:val="No Spacing"/>
    <w:uiPriority w:val="1"/>
    <w:qFormat/>
    <w:rsid w:val="000F161B"/>
    <w:pPr>
      <w:widowControl w:val="0"/>
      <w:autoSpaceDE w:val="0"/>
      <w:autoSpaceDN w:val="0"/>
      <w:spacing w:after="0" w:line="240" w:lineRule="auto"/>
    </w:pPr>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legraaf.nl/nieuws/na-sushi-dran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1970</ap:Words>
  <ap:Characters>10836</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2026-04-02T07:56:00.0000000Z</dcterms:created>
  <dcterms:modified xsi:type="dcterms:W3CDTF">2026-04-02T08:17:00.0000000Z</dcterms:modified>
  <version/>
  <category/>
</coreProperties>
</file>