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Heading1"/>
        <w:spacing w:before="75" w:line="268" w:lineRule="exact"/>
      </w:pPr>
      <w:r>
        <w:rPr/>
        <w:t>Verslag</w:t>
      </w:r>
      <w:r>
        <w:rPr>
          <w:spacing w:val="33"/>
        </w:rPr>
        <w:t> </w:t>
      </w:r>
      <w:r>
        <w:rPr/>
        <w:t>Milieuraad</w:t>
      </w:r>
      <w:r>
        <w:rPr>
          <w:spacing w:val="33"/>
        </w:rPr>
        <w:t> </w:t>
      </w:r>
      <w:r>
        <w:rPr/>
        <w:t>17</w:t>
      </w:r>
      <w:r>
        <w:rPr>
          <w:spacing w:val="33"/>
        </w:rPr>
        <w:t> </w:t>
      </w:r>
      <w:r>
        <w:rPr/>
        <w:t>maart</w:t>
      </w:r>
      <w:r>
        <w:rPr>
          <w:spacing w:val="33"/>
        </w:rPr>
        <w:t> </w:t>
      </w:r>
      <w:r>
        <w:rPr>
          <w:spacing w:val="-4"/>
        </w:rPr>
        <w:t>2026</w:t>
      </w:r>
    </w:p>
    <w:p>
      <w:pPr>
        <w:pStyle w:val="BodyText"/>
        <w:ind w:right="262"/>
      </w:pPr>
      <w:r>
        <w:rPr>
          <w:w w:val="105"/>
        </w:rPr>
        <w:t>Tijdens</w:t>
      </w:r>
      <w:r>
        <w:rPr>
          <w:spacing w:val="-7"/>
          <w:w w:val="105"/>
        </w:rPr>
        <w:t> </w:t>
      </w:r>
      <w:r>
        <w:rPr>
          <w:w w:val="105"/>
        </w:rPr>
        <w:t>de</w:t>
      </w:r>
      <w:r>
        <w:rPr>
          <w:spacing w:val="-7"/>
          <w:w w:val="105"/>
        </w:rPr>
        <w:t> </w:t>
      </w:r>
      <w:r>
        <w:rPr>
          <w:w w:val="105"/>
        </w:rPr>
        <w:t>Milieuraad</w:t>
      </w:r>
      <w:r>
        <w:rPr>
          <w:spacing w:val="-7"/>
          <w:w w:val="105"/>
        </w:rPr>
        <w:t> </w:t>
      </w:r>
      <w:r>
        <w:rPr>
          <w:w w:val="105"/>
        </w:rPr>
        <w:t>van</w:t>
      </w:r>
      <w:r>
        <w:rPr>
          <w:spacing w:val="-6"/>
          <w:w w:val="105"/>
        </w:rPr>
        <w:t> </w:t>
      </w:r>
      <w:r>
        <w:rPr>
          <w:w w:val="105"/>
        </w:rPr>
        <w:t>17</w:t>
      </w:r>
      <w:r>
        <w:rPr>
          <w:spacing w:val="-7"/>
          <w:w w:val="105"/>
        </w:rPr>
        <w:t> </w:t>
      </w:r>
      <w:r>
        <w:rPr>
          <w:w w:val="105"/>
        </w:rPr>
        <w:t>maart</w:t>
      </w:r>
      <w:r>
        <w:rPr>
          <w:spacing w:val="-7"/>
          <w:w w:val="105"/>
        </w:rPr>
        <w:t> </w:t>
      </w:r>
      <w:r>
        <w:rPr>
          <w:w w:val="105"/>
        </w:rPr>
        <w:t>2026</w:t>
      </w:r>
      <w:r>
        <w:rPr>
          <w:spacing w:val="-6"/>
          <w:w w:val="105"/>
        </w:rPr>
        <w:t> </w:t>
      </w:r>
      <w:r>
        <w:rPr>
          <w:w w:val="105"/>
        </w:rPr>
        <w:t>in</w:t>
      </w:r>
      <w:r>
        <w:rPr>
          <w:spacing w:val="-7"/>
          <w:w w:val="105"/>
        </w:rPr>
        <w:t> </w:t>
      </w:r>
      <w:r>
        <w:rPr>
          <w:w w:val="105"/>
        </w:rPr>
        <w:t>Brussel</w:t>
      </w:r>
      <w:r>
        <w:rPr>
          <w:spacing w:val="-3"/>
          <w:w w:val="105"/>
        </w:rPr>
        <w:t> </w:t>
      </w:r>
      <w:r>
        <w:rPr>
          <w:w w:val="105"/>
        </w:rPr>
        <w:t>stond</w:t>
      </w:r>
      <w:r>
        <w:rPr>
          <w:spacing w:val="-7"/>
          <w:w w:val="105"/>
        </w:rPr>
        <w:t> </w:t>
      </w:r>
      <w:r>
        <w:rPr>
          <w:w w:val="105"/>
        </w:rPr>
        <w:t>een</w:t>
      </w:r>
      <w:r>
        <w:rPr>
          <w:spacing w:val="-7"/>
          <w:w w:val="105"/>
        </w:rPr>
        <w:t> </w:t>
      </w:r>
      <w:r>
        <w:rPr>
          <w:w w:val="105"/>
        </w:rPr>
        <w:t>beleidsdebat</w:t>
      </w:r>
      <w:r>
        <w:rPr>
          <w:spacing w:val="-5"/>
          <w:w w:val="105"/>
        </w:rPr>
        <w:t> </w:t>
      </w:r>
      <w:r>
        <w:rPr>
          <w:w w:val="105"/>
        </w:rPr>
        <w:t>over</w:t>
      </w:r>
      <w:r>
        <w:rPr>
          <w:spacing w:val="-7"/>
          <w:w w:val="105"/>
        </w:rPr>
        <w:t> </w:t>
      </w:r>
      <w:r>
        <w:rPr>
          <w:w w:val="105"/>
        </w:rPr>
        <w:t>de</w:t>
      </w:r>
      <w:r>
        <w:rPr>
          <w:spacing w:val="-7"/>
          <w:w w:val="105"/>
        </w:rPr>
        <w:t> </w:t>
      </w:r>
      <w:r>
        <w:rPr>
          <w:w w:val="105"/>
        </w:rPr>
        <w:t>revisie</w:t>
      </w:r>
      <w:r>
        <w:rPr>
          <w:spacing w:val="-7"/>
          <w:w w:val="105"/>
        </w:rPr>
        <w:t> </w:t>
      </w:r>
      <w:r>
        <w:rPr>
          <w:w w:val="105"/>
        </w:rPr>
        <w:t>van de CO2-emissienormen voor nieuwe personen- en bestelwagens op de agenda. Daarnaast stond er, een gedachtewisseling over inspanningen voor decarbonisatie in het kader van het</w:t>
      </w:r>
    </w:p>
    <w:p>
      <w:pPr>
        <w:pStyle w:val="BodyText"/>
        <w:spacing w:before="1"/>
        <w:ind w:right="156"/>
      </w:pPr>
      <w:r>
        <w:rPr>
          <w:w w:val="105"/>
        </w:rPr>
        <w:t>klimaatbeleid na 2030 geagendeerd, en over de versterking van EU-strategische samenwerking in</w:t>
      </w:r>
      <w:r>
        <w:rPr>
          <w:spacing w:val="-7"/>
          <w:w w:val="105"/>
        </w:rPr>
        <w:t> </w:t>
      </w:r>
      <w:r>
        <w:rPr>
          <w:w w:val="105"/>
        </w:rPr>
        <w:t>mondiale</w:t>
      </w:r>
      <w:r>
        <w:rPr>
          <w:spacing w:val="-6"/>
          <w:w w:val="105"/>
        </w:rPr>
        <w:t> </w:t>
      </w:r>
      <w:r>
        <w:rPr>
          <w:w w:val="105"/>
        </w:rPr>
        <w:t>milieudiplomatie</w:t>
      </w:r>
      <w:r>
        <w:rPr>
          <w:spacing w:val="-6"/>
          <w:w w:val="105"/>
        </w:rPr>
        <w:t> </w:t>
      </w:r>
      <w:r>
        <w:rPr>
          <w:w w:val="105"/>
        </w:rPr>
        <w:t>ten</w:t>
      </w:r>
      <w:r>
        <w:rPr>
          <w:spacing w:val="-6"/>
          <w:w w:val="105"/>
        </w:rPr>
        <w:t> </w:t>
      </w:r>
      <w:r>
        <w:rPr>
          <w:w w:val="105"/>
        </w:rPr>
        <w:t>aanzien</w:t>
      </w:r>
      <w:r>
        <w:rPr>
          <w:spacing w:val="-7"/>
          <w:w w:val="105"/>
        </w:rPr>
        <w:t> </w:t>
      </w:r>
      <w:r>
        <w:rPr>
          <w:w w:val="105"/>
        </w:rPr>
        <w:t>van</w:t>
      </w:r>
      <w:r>
        <w:rPr>
          <w:spacing w:val="-6"/>
          <w:w w:val="105"/>
        </w:rPr>
        <w:t> </w:t>
      </w:r>
      <w:r>
        <w:rPr>
          <w:w w:val="105"/>
        </w:rPr>
        <w:t>het</w:t>
      </w:r>
      <w:r>
        <w:rPr>
          <w:spacing w:val="-7"/>
          <w:w w:val="105"/>
        </w:rPr>
        <w:t> </w:t>
      </w:r>
      <w:r>
        <w:rPr>
          <w:w w:val="105"/>
        </w:rPr>
        <w:t>verdiepen</w:t>
      </w:r>
      <w:r>
        <w:rPr>
          <w:spacing w:val="-7"/>
          <w:w w:val="105"/>
        </w:rPr>
        <w:t> </w:t>
      </w:r>
      <w:r>
        <w:rPr>
          <w:w w:val="105"/>
        </w:rPr>
        <w:t>van</w:t>
      </w:r>
      <w:r>
        <w:rPr>
          <w:spacing w:val="-7"/>
          <w:w w:val="105"/>
        </w:rPr>
        <w:t> </w:t>
      </w:r>
      <w:r>
        <w:rPr>
          <w:w w:val="105"/>
        </w:rPr>
        <w:t>internationale</w:t>
      </w:r>
      <w:r>
        <w:rPr>
          <w:spacing w:val="-7"/>
          <w:w w:val="105"/>
        </w:rPr>
        <w:t> </w:t>
      </w:r>
      <w:r>
        <w:rPr>
          <w:w w:val="105"/>
        </w:rPr>
        <w:t>partnerschappen en het versterken van wetenschappelijk onderbouwde beleidsvorming in mondiale</w:t>
      </w:r>
    </w:p>
    <w:p>
      <w:pPr>
        <w:pStyle w:val="BodyText"/>
        <w:ind w:right="262"/>
      </w:pPr>
      <w:r>
        <w:rPr>
          <w:w w:val="105"/>
        </w:rPr>
        <w:t>milieuprocessen. Voorts zijn de Raadsconclusies over de EU bio-economie strategie </w:t>
      </w:r>
      <w:r>
        <w:rPr>
          <w:spacing w:val="-2"/>
          <w:w w:val="105"/>
        </w:rPr>
        <w:t>aangenomen.</w:t>
      </w:r>
    </w:p>
    <w:p>
      <w:pPr>
        <w:pStyle w:val="BodyText"/>
        <w:ind w:left="0"/>
      </w:pPr>
    </w:p>
    <w:p>
      <w:pPr>
        <w:pStyle w:val="BodyText"/>
      </w:pPr>
      <w:r>
        <w:rPr>
          <w:w w:val="105"/>
        </w:rPr>
        <w:t>Tevens</w:t>
      </w:r>
      <w:r>
        <w:rPr>
          <w:spacing w:val="-9"/>
          <w:w w:val="105"/>
        </w:rPr>
        <w:t> </w:t>
      </w:r>
      <w:r>
        <w:rPr>
          <w:w w:val="105"/>
        </w:rPr>
        <w:t>stonden</w:t>
      </w:r>
      <w:r>
        <w:rPr>
          <w:spacing w:val="-10"/>
          <w:w w:val="105"/>
        </w:rPr>
        <w:t> </w:t>
      </w:r>
      <w:r>
        <w:rPr>
          <w:w w:val="105"/>
        </w:rPr>
        <w:t>er</w:t>
      </w:r>
      <w:r>
        <w:rPr>
          <w:spacing w:val="-11"/>
          <w:w w:val="105"/>
        </w:rPr>
        <w:t> </w:t>
      </w:r>
      <w:r>
        <w:rPr>
          <w:w w:val="105"/>
        </w:rPr>
        <w:t>verschillende</w:t>
      </w:r>
      <w:r>
        <w:rPr>
          <w:spacing w:val="-11"/>
          <w:w w:val="105"/>
        </w:rPr>
        <w:t> </w:t>
      </w:r>
      <w:r>
        <w:rPr>
          <w:w w:val="105"/>
        </w:rPr>
        <w:t>diversenpunten</w:t>
      </w:r>
      <w:r>
        <w:rPr>
          <w:spacing w:val="-9"/>
          <w:w w:val="105"/>
        </w:rPr>
        <w:t> </w:t>
      </w:r>
      <w:r>
        <w:rPr>
          <w:w w:val="105"/>
        </w:rPr>
        <w:t>geagendeerd:</w:t>
      </w:r>
      <w:r>
        <w:rPr>
          <w:spacing w:val="-11"/>
          <w:w w:val="105"/>
        </w:rPr>
        <w:t> </w:t>
      </w:r>
      <w:r>
        <w:rPr>
          <w:w w:val="105"/>
        </w:rPr>
        <w:t>van</w:t>
      </w:r>
      <w:r>
        <w:rPr>
          <w:spacing w:val="-11"/>
          <w:w w:val="105"/>
        </w:rPr>
        <w:t> </w:t>
      </w:r>
      <w:r>
        <w:rPr>
          <w:w w:val="105"/>
        </w:rPr>
        <w:t>België</w:t>
      </w:r>
      <w:r>
        <w:rPr>
          <w:spacing w:val="-10"/>
          <w:w w:val="105"/>
        </w:rPr>
        <w:t> </w:t>
      </w:r>
      <w:r>
        <w:rPr>
          <w:w w:val="105"/>
        </w:rPr>
        <w:t>over</w:t>
      </w:r>
      <w:r>
        <w:rPr>
          <w:spacing w:val="-11"/>
          <w:w w:val="105"/>
        </w:rPr>
        <w:t> </w:t>
      </w:r>
      <w:r>
        <w:rPr>
          <w:w w:val="105"/>
        </w:rPr>
        <w:t>een</w:t>
      </w:r>
      <w:r>
        <w:rPr>
          <w:spacing w:val="-10"/>
          <w:w w:val="105"/>
        </w:rPr>
        <w:t> </w:t>
      </w:r>
      <w:r>
        <w:rPr>
          <w:w w:val="105"/>
        </w:rPr>
        <w:t>EU-raamwerk voor</w:t>
      </w:r>
      <w:r>
        <w:rPr>
          <w:spacing w:val="-2"/>
          <w:w w:val="105"/>
        </w:rPr>
        <w:t> </w:t>
      </w:r>
      <w:r>
        <w:rPr>
          <w:w w:val="105"/>
        </w:rPr>
        <w:t>klimaatweerbaarheid,</w:t>
      </w:r>
      <w:r>
        <w:rPr>
          <w:spacing w:val="-2"/>
          <w:w w:val="105"/>
        </w:rPr>
        <w:t> </w:t>
      </w:r>
      <w:r>
        <w:rPr>
          <w:w w:val="105"/>
        </w:rPr>
        <w:t>van Oostenrijk</w:t>
      </w:r>
      <w:r>
        <w:rPr>
          <w:spacing w:val="-2"/>
          <w:w w:val="105"/>
        </w:rPr>
        <w:t> </w:t>
      </w:r>
      <w:r>
        <w:rPr>
          <w:w w:val="105"/>
        </w:rPr>
        <w:t>over</w:t>
      </w:r>
      <w:r>
        <w:rPr>
          <w:spacing w:val="-2"/>
          <w:w w:val="105"/>
        </w:rPr>
        <w:t> </w:t>
      </w:r>
      <w:r>
        <w:rPr>
          <w:w w:val="105"/>
        </w:rPr>
        <w:t>de implementatie</w:t>
      </w:r>
      <w:r>
        <w:rPr>
          <w:spacing w:val="-2"/>
          <w:w w:val="105"/>
        </w:rPr>
        <w:t> </w:t>
      </w:r>
      <w:r>
        <w:rPr>
          <w:w w:val="105"/>
        </w:rPr>
        <w:t>van de verordening voor</w:t>
      </w:r>
    </w:p>
    <w:p>
      <w:pPr>
        <w:pStyle w:val="BodyText"/>
        <w:ind w:right="181"/>
      </w:pPr>
      <w:r>
        <w:rPr>
          <w:w w:val="105"/>
        </w:rPr>
        <w:t>landgebruik, verandering van landgebruik en bosbouw (</w:t>
      </w:r>
      <w:r>
        <w:rPr>
          <w:i/>
          <w:w w:val="105"/>
        </w:rPr>
        <w:t>Land Use, Land-Use Change and</w:t>
      </w:r>
      <w:r>
        <w:rPr>
          <w:i/>
          <w:w w:val="105"/>
        </w:rPr>
        <w:t> Forestry</w:t>
      </w:r>
      <w:r>
        <w:rPr>
          <w:w w:val="105"/>
        </w:rPr>
        <w:t>, hierna: LULUCF), van Frankrijk over vergunningverlening in de Milieuomnibus en over Mercator</w:t>
      </w:r>
      <w:r>
        <w:rPr>
          <w:spacing w:val="-4"/>
          <w:w w:val="105"/>
        </w:rPr>
        <w:t> </w:t>
      </w:r>
      <w:r>
        <w:rPr>
          <w:w w:val="105"/>
        </w:rPr>
        <w:t>Ocean</w:t>
      </w:r>
      <w:r>
        <w:rPr>
          <w:w w:val="105"/>
          <w:vertAlign w:val="superscript"/>
        </w:rPr>
        <w:t>1</w:t>
      </w:r>
      <w:r>
        <w:rPr>
          <w:w w:val="105"/>
          <w:vertAlign w:val="baseline"/>
        </w:rPr>
        <w:t>,</w:t>
      </w:r>
      <w:r>
        <w:rPr>
          <w:spacing w:val="-6"/>
          <w:w w:val="105"/>
          <w:vertAlign w:val="baseline"/>
        </w:rPr>
        <w:t> </w:t>
      </w:r>
      <w:r>
        <w:rPr>
          <w:w w:val="105"/>
          <w:vertAlign w:val="baseline"/>
        </w:rPr>
        <w:t>en</w:t>
      </w:r>
      <w:r>
        <w:rPr>
          <w:spacing w:val="-5"/>
          <w:w w:val="105"/>
          <w:vertAlign w:val="baseline"/>
        </w:rPr>
        <w:t> </w:t>
      </w:r>
      <w:r>
        <w:rPr>
          <w:w w:val="105"/>
          <w:vertAlign w:val="baseline"/>
        </w:rPr>
        <w:t>van</w:t>
      </w:r>
      <w:r>
        <w:rPr>
          <w:spacing w:val="-5"/>
          <w:w w:val="105"/>
          <w:vertAlign w:val="baseline"/>
        </w:rPr>
        <w:t> </w:t>
      </w:r>
      <w:r>
        <w:rPr>
          <w:w w:val="105"/>
          <w:vertAlign w:val="baseline"/>
        </w:rPr>
        <w:t>Litouwen</w:t>
      </w:r>
      <w:r>
        <w:rPr>
          <w:spacing w:val="-6"/>
          <w:w w:val="105"/>
          <w:vertAlign w:val="baseline"/>
        </w:rPr>
        <w:t> </w:t>
      </w:r>
      <w:r>
        <w:rPr>
          <w:w w:val="105"/>
          <w:vertAlign w:val="baseline"/>
        </w:rPr>
        <w:t>over</w:t>
      </w:r>
      <w:r>
        <w:rPr>
          <w:spacing w:val="-5"/>
          <w:w w:val="105"/>
          <w:vertAlign w:val="baseline"/>
        </w:rPr>
        <w:t> </w:t>
      </w:r>
      <w:r>
        <w:rPr>
          <w:w w:val="105"/>
          <w:vertAlign w:val="baseline"/>
        </w:rPr>
        <w:t>de</w:t>
      </w:r>
      <w:r>
        <w:rPr>
          <w:spacing w:val="-5"/>
          <w:w w:val="105"/>
          <w:vertAlign w:val="baseline"/>
        </w:rPr>
        <w:t> </w:t>
      </w:r>
      <w:r>
        <w:rPr>
          <w:w w:val="105"/>
          <w:vertAlign w:val="baseline"/>
        </w:rPr>
        <w:t>milieu-</w:t>
      </w:r>
      <w:r>
        <w:rPr>
          <w:spacing w:val="-5"/>
          <w:w w:val="105"/>
          <w:vertAlign w:val="baseline"/>
        </w:rPr>
        <w:t> </w:t>
      </w:r>
      <w:r>
        <w:rPr>
          <w:w w:val="105"/>
          <w:vertAlign w:val="baseline"/>
        </w:rPr>
        <w:t>en</w:t>
      </w:r>
      <w:r>
        <w:rPr>
          <w:spacing w:val="-6"/>
          <w:w w:val="105"/>
          <w:vertAlign w:val="baseline"/>
        </w:rPr>
        <w:t> </w:t>
      </w:r>
      <w:r>
        <w:rPr>
          <w:w w:val="105"/>
          <w:vertAlign w:val="baseline"/>
        </w:rPr>
        <w:t>veiligheidsimplicaties</w:t>
      </w:r>
      <w:r>
        <w:rPr>
          <w:spacing w:val="-6"/>
          <w:w w:val="105"/>
          <w:vertAlign w:val="baseline"/>
        </w:rPr>
        <w:t> </w:t>
      </w:r>
      <w:r>
        <w:rPr>
          <w:w w:val="105"/>
          <w:vertAlign w:val="baseline"/>
        </w:rPr>
        <w:t>van</w:t>
      </w:r>
      <w:r>
        <w:rPr>
          <w:spacing w:val="-5"/>
          <w:w w:val="105"/>
          <w:vertAlign w:val="baseline"/>
        </w:rPr>
        <w:t> </w:t>
      </w:r>
      <w:r>
        <w:rPr>
          <w:w w:val="105"/>
          <w:vertAlign w:val="baseline"/>
        </w:rPr>
        <w:t>de</w:t>
      </w:r>
      <w:r>
        <w:rPr>
          <w:spacing w:val="-5"/>
          <w:w w:val="105"/>
          <w:vertAlign w:val="baseline"/>
        </w:rPr>
        <w:t> </w:t>
      </w:r>
      <w:r>
        <w:rPr>
          <w:w w:val="105"/>
          <w:vertAlign w:val="baseline"/>
        </w:rPr>
        <w:t>kerncentrale in Belarus. Ook presenteerden de Europese Commissie (hierna: Commissie) en het</w:t>
      </w:r>
    </w:p>
    <w:p>
      <w:pPr>
        <w:pStyle w:val="BodyText"/>
      </w:pPr>
      <w:r>
        <w:rPr>
          <w:w w:val="105"/>
        </w:rPr>
        <w:t>Voorzitterschap van de Raad van de EU (hierna: Raad) een terugkoppeling van de twaalfde conferentie</w:t>
      </w:r>
      <w:r>
        <w:rPr>
          <w:spacing w:val="-14"/>
          <w:w w:val="105"/>
        </w:rPr>
        <w:t> </w:t>
      </w:r>
      <w:r>
        <w:rPr>
          <w:w w:val="105"/>
        </w:rPr>
        <w:t>van</w:t>
      </w:r>
      <w:r>
        <w:rPr>
          <w:spacing w:val="-13"/>
          <w:w w:val="105"/>
        </w:rPr>
        <w:t> </w:t>
      </w:r>
      <w:r>
        <w:rPr>
          <w:w w:val="105"/>
        </w:rPr>
        <w:t>het</w:t>
      </w:r>
      <w:r>
        <w:rPr>
          <w:spacing w:val="-13"/>
          <w:w w:val="105"/>
        </w:rPr>
        <w:t> </w:t>
      </w:r>
      <w:r>
        <w:rPr>
          <w:w w:val="105"/>
        </w:rPr>
        <w:t>Intergouvernementele</w:t>
      </w:r>
      <w:r>
        <w:rPr>
          <w:spacing w:val="-13"/>
          <w:w w:val="105"/>
        </w:rPr>
        <w:t> </w:t>
      </w:r>
      <w:r>
        <w:rPr>
          <w:w w:val="105"/>
        </w:rPr>
        <w:t>Platform</w:t>
      </w:r>
      <w:r>
        <w:rPr>
          <w:spacing w:val="-13"/>
          <w:w w:val="105"/>
        </w:rPr>
        <w:t> </w:t>
      </w:r>
      <w:r>
        <w:rPr>
          <w:w w:val="105"/>
        </w:rPr>
        <w:t>voor</w:t>
      </w:r>
      <w:r>
        <w:rPr>
          <w:spacing w:val="-13"/>
          <w:w w:val="105"/>
        </w:rPr>
        <w:t> </w:t>
      </w:r>
      <w:r>
        <w:rPr>
          <w:w w:val="105"/>
        </w:rPr>
        <w:t>Biodiversiteit</w:t>
      </w:r>
      <w:r>
        <w:rPr>
          <w:spacing w:val="-13"/>
          <w:w w:val="105"/>
        </w:rPr>
        <w:t> </w:t>
      </w:r>
      <w:r>
        <w:rPr>
          <w:w w:val="105"/>
        </w:rPr>
        <w:t>en</w:t>
      </w:r>
      <w:r>
        <w:rPr>
          <w:spacing w:val="-13"/>
          <w:w w:val="105"/>
        </w:rPr>
        <w:t> </w:t>
      </w:r>
      <w:r>
        <w:rPr>
          <w:w w:val="105"/>
        </w:rPr>
        <w:t>Ecosysteemdiensten (hierna:</w:t>
      </w:r>
      <w:r>
        <w:rPr>
          <w:spacing w:val="-1"/>
          <w:w w:val="105"/>
        </w:rPr>
        <w:t> </w:t>
      </w:r>
      <w:r>
        <w:rPr>
          <w:w w:val="105"/>
        </w:rPr>
        <w:t>IPBES).</w:t>
      </w:r>
      <w:r>
        <w:rPr>
          <w:spacing w:val="-2"/>
          <w:w w:val="105"/>
        </w:rPr>
        <w:t> </w:t>
      </w:r>
      <w:r>
        <w:rPr>
          <w:w w:val="105"/>
        </w:rPr>
        <w:t>Ten</w:t>
      </w:r>
      <w:r>
        <w:rPr>
          <w:spacing w:val="-2"/>
          <w:w w:val="105"/>
        </w:rPr>
        <w:t> </w:t>
      </w:r>
      <w:r>
        <w:rPr>
          <w:w w:val="105"/>
        </w:rPr>
        <w:t>slotte</w:t>
      </w:r>
      <w:r>
        <w:rPr>
          <w:spacing w:val="-1"/>
          <w:w w:val="105"/>
        </w:rPr>
        <w:t> </w:t>
      </w:r>
      <w:r>
        <w:rPr>
          <w:w w:val="105"/>
        </w:rPr>
        <w:t>heeft</w:t>
      </w:r>
      <w:r>
        <w:rPr>
          <w:spacing w:val="-2"/>
          <w:w w:val="105"/>
        </w:rPr>
        <w:t> </w:t>
      </w:r>
      <w:r>
        <w:rPr>
          <w:w w:val="105"/>
        </w:rPr>
        <w:t>de</w:t>
      </w:r>
      <w:r>
        <w:rPr>
          <w:spacing w:val="-2"/>
          <w:w w:val="105"/>
        </w:rPr>
        <w:t> </w:t>
      </w:r>
      <w:r>
        <w:rPr>
          <w:w w:val="105"/>
        </w:rPr>
        <w:t>Commissie</w:t>
      </w:r>
      <w:r>
        <w:rPr>
          <w:spacing w:val="-2"/>
          <w:w w:val="105"/>
        </w:rPr>
        <w:t> </w:t>
      </w:r>
      <w:r>
        <w:rPr>
          <w:w w:val="105"/>
        </w:rPr>
        <w:t>het Nieuwe</w:t>
      </w:r>
      <w:r>
        <w:rPr>
          <w:spacing w:val="-1"/>
          <w:w w:val="105"/>
        </w:rPr>
        <w:t> </w:t>
      </w:r>
      <w:r>
        <w:rPr>
          <w:w w:val="105"/>
        </w:rPr>
        <w:t>Europees</w:t>
      </w:r>
      <w:r>
        <w:rPr>
          <w:spacing w:val="-2"/>
          <w:w w:val="105"/>
        </w:rPr>
        <w:t> </w:t>
      </w:r>
      <w:r>
        <w:rPr>
          <w:w w:val="105"/>
        </w:rPr>
        <w:t>Bauhaus</w:t>
      </w:r>
      <w:r>
        <w:rPr>
          <w:w w:val="105"/>
          <w:vertAlign w:val="superscript"/>
        </w:rPr>
        <w:t>2</w:t>
      </w:r>
      <w:r>
        <w:rPr>
          <w:spacing w:val="-1"/>
          <w:w w:val="105"/>
          <w:vertAlign w:val="baseline"/>
        </w:rPr>
        <w:t> </w:t>
      </w:r>
      <w:r>
        <w:rPr>
          <w:spacing w:val="-2"/>
          <w:w w:val="105"/>
          <w:vertAlign w:val="baseline"/>
        </w:rPr>
        <w:t>gepresenteerd.</w:t>
      </w:r>
    </w:p>
    <w:p>
      <w:pPr>
        <w:pStyle w:val="BodyText"/>
        <w:ind w:left="0"/>
      </w:pPr>
    </w:p>
    <w:p>
      <w:pPr>
        <w:pStyle w:val="BodyText"/>
        <w:ind w:right="262"/>
      </w:pPr>
      <w:r>
        <w:rPr>
          <w:w w:val="105"/>
        </w:rPr>
        <w:t>Tot</w:t>
      </w:r>
      <w:r>
        <w:rPr>
          <w:spacing w:val="-7"/>
          <w:w w:val="105"/>
        </w:rPr>
        <w:t> </w:t>
      </w:r>
      <w:r>
        <w:rPr>
          <w:w w:val="105"/>
        </w:rPr>
        <w:t>slot</w:t>
      </w:r>
      <w:r>
        <w:rPr>
          <w:spacing w:val="-7"/>
          <w:w w:val="105"/>
        </w:rPr>
        <w:t> </w:t>
      </w:r>
      <w:r>
        <w:rPr>
          <w:w w:val="105"/>
        </w:rPr>
        <w:t>deelt</w:t>
      </w:r>
      <w:r>
        <w:rPr>
          <w:spacing w:val="-6"/>
          <w:w w:val="105"/>
        </w:rPr>
        <w:t> </w:t>
      </w:r>
      <w:r>
        <w:rPr>
          <w:w w:val="105"/>
        </w:rPr>
        <w:t>het</w:t>
      </w:r>
      <w:r>
        <w:rPr>
          <w:spacing w:val="-7"/>
          <w:w w:val="105"/>
        </w:rPr>
        <w:t> </w:t>
      </w:r>
      <w:r>
        <w:rPr>
          <w:w w:val="105"/>
        </w:rPr>
        <w:t>kabinet</w:t>
      </w:r>
      <w:r>
        <w:rPr>
          <w:spacing w:val="-5"/>
          <w:w w:val="105"/>
        </w:rPr>
        <w:t> </w:t>
      </w:r>
      <w:r>
        <w:rPr>
          <w:w w:val="105"/>
        </w:rPr>
        <w:t>als</w:t>
      </w:r>
      <w:r>
        <w:rPr>
          <w:spacing w:val="-7"/>
          <w:w w:val="105"/>
        </w:rPr>
        <w:t> </w:t>
      </w:r>
      <w:r>
        <w:rPr>
          <w:w w:val="105"/>
        </w:rPr>
        <w:t>bijlage</w:t>
      </w:r>
      <w:r>
        <w:rPr>
          <w:spacing w:val="-7"/>
          <w:w w:val="105"/>
        </w:rPr>
        <w:t> </w:t>
      </w:r>
      <w:r>
        <w:rPr>
          <w:w w:val="105"/>
        </w:rPr>
        <w:t>bij</w:t>
      </w:r>
      <w:r>
        <w:rPr>
          <w:spacing w:val="-7"/>
          <w:w w:val="105"/>
        </w:rPr>
        <w:t> </w:t>
      </w:r>
      <w:r>
        <w:rPr>
          <w:w w:val="105"/>
        </w:rPr>
        <w:t>deze</w:t>
      </w:r>
      <w:r>
        <w:rPr>
          <w:spacing w:val="-7"/>
          <w:w w:val="105"/>
        </w:rPr>
        <w:t> </w:t>
      </w:r>
      <w:r>
        <w:rPr>
          <w:w w:val="105"/>
        </w:rPr>
        <w:t>brief</w:t>
      </w:r>
      <w:r>
        <w:rPr>
          <w:spacing w:val="-7"/>
          <w:w w:val="105"/>
        </w:rPr>
        <w:t> </w:t>
      </w:r>
      <w:r>
        <w:rPr>
          <w:w w:val="105"/>
        </w:rPr>
        <w:t>het</w:t>
      </w:r>
      <w:r>
        <w:rPr>
          <w:spacing w:val="-6"/>
          <w:w w:val="105"/>
        </w:rPr>
        <w:t> </w:t>
      </w:r>
      <w:r>
        <w:rPr>
          <w:w w:val="105"/>
        </w:rPr>
        <w:t>Spaanse</w:t>
      </w:r>
      <w:r>
        <w:rPr>
          <w:spacing w:val="-7"/>
          <w:w w:val="105"/>
        </w:rPr>
        <w:t> </w:t>
      </w:r>
      <w:r>
        <w:rPr>
          <w:w w:val="105"/>
        </w:rPr>
        <w:t>non-paper</w:t>
      </w:r>
      <w:r>
        <w:rPr>
          <w:spacing w:val="-7"/>
          <w:w w:val="105"/>
        </w:rPr>
        <w:t> </w:t>
      </w:r>
      <w:r>
        <w:rPr>
          <w:w w:val="105"/>
        </w:rPr>
        <w:t>dat</w:t>
      </w:r>
      <w:r>
        <w:rPr>
          <w:spacing w:val="-6"/>
          <w:w w:val="105"/>
        </w:rPr>
        <w:t> </w:t>
      </w:r>
      <w:r>
        <w:rPr>
          <w:w w:val="105"/>
        </w:rPr>
        <w:t>steun</w:t>
      </w:r>
      <w:r>
        <w:rPr>
          <w:spacing w:val="-7"/>
          <w:w w:val="105"/>
        </w:rPr>
        <w:t> </w:t>
      </w:r>
      <w:r>
        <w:rPr>
          <w:w w:val="105"/>
        </w:rPr>
        <w:t>heeft</w:t>
      </w:r>
      <w:r>
        <w:rPr>
          <w:spacing w:val="-5"/>
          <w:w w:val="105"/>
        </w:rPr>
        <w:t> </w:t>
      </w:r>
      <w:r>
        <w:rPr>
          <w:w w:val="105"/>
        </w:rPr>
        <w:t>van zeven lidstaten, waaronder Nederland, waarin het belang van het Europees</w:t>
      </w:r>
    </w:p>
    <w:p>
      <w:pPr>
        <w:pStyle w:val="BodyText"/>
        <w:ind w:right="262"/>
      </w:pPr>
      <w:r>
        <w:rPr/>
        <w:t>emissiehandelssysteem</w:t>
      </w:r>
      <w:r>
        <w:rPr>
          <w:spacing w:val="35"/>
        </w:rPr>
        <w:t> </w:t>
      </w:r>
      <w:r>
        <w:rPr/>
        <w:t>(hierna:</w:t>
      </w:r>
      <w:r>
        <w:rPr>
          <w:spacing w:val="33"/>
        </w:rPr>
        <w:t> </w:t>
      </w:r>
      <w:r>
        <w:rPr/>
        <w:t>ETS)</w:t>
      </w:r>
      <w:r>
        <w:rPr>
          <w:spacing w:val="37"/>
        </w:rPr>
        <w:t> </w:t>
      </w:r>
      <w:r>
        <w:rPr/>
        <w:t>als</w:t>
      </w:r>
      <w:r>
        <w:rPr>
          <w:spacing w:val="33"/>
        </w:rPr>
        <w:t> </w:t>
      </w:r>
      <w:r>
        <w:rPr/>
        <w:t>hoeksteen</w:t>
      </w:r>
      <w:r>
        <w:rPr>
          <w:spacing w:val="33"/>
        </w:rPr>
        <w:t> </w:t>
      </w:r>
      <w:r>
        <w:rPr/>
        <w:t>van</w:t>
      </w:r>
      <w:r>
        <w:rPr>
          <w:spacing w:val="33"/>
        </w:rPr>
        <w:t> </w:t>
      </w:r>
      <w:r>
        <w:rPr/>
        <w:t>EU</w:t>
      </w:r>
      <w:r>
        <w:rPr>
          <w:spacing w:val="37"/>
        </w:rPr>
        <w:t> </w:t>
      </w:r>
      <w:r>
        <w:rPr/>
        <w:t>klimaatbeleid</w:t>
      </w:r>
      <w:r>
        <w:rPr>
          <w:spacing w:val="37"/>
        </w:rPr>
        <w:t> </w:t>
      </w:r>
      <w:r>
        <w:rPr/>
        <w:t>wordt</w:t>
      </w:r>
      <w:r>
        <w:rPr>
          <w:spacing w:val="33"/>
        </w:rPr>
        <w:t> </w:t>
      </w:r>
      <w:r>
        <w:rPr/>
        <w:t>benadrukt</w:t>
      </w:r>
      <w:r>
        <w:rPr>
          <w:spacing w:val="33"/>
        </w:rPr>
        <w:t> </w:t>
      </w:r>
      <w:r>
        <w:rPr/>
        <w:t>en </w:t>
      </w:r>
      <w:r>
        <w:rPr>
          <w:spacing w:val="-2"/>
          <w:w w:val="110"/>
        </w:rPr>
        <w:t>tegen</w:t>
      </w:r>
      <w:r>
        <w:rPr>
          <w:spacing w:val="-9"/>
          <w:w w:val="110"/>
        </w:rPr>
        <w:t> </w:t>
      </w:r>
      <w:r>
        <w:rPr>
          <w:spacing w:val="-2"/>
          <w:w w:val="110"/>
        </w:rPr>
        <w:t>afzwakking</w:t>
      </w:r>
      <w:r>
        <w:rPr>
          <w:spacing w:val="-10"/>
          <w:w w:val="110"/>
        </w:rPr>
        <w:t> </w:t>
      </w:r>
      <w:r>
        <w:rPr>
          <w:spacing w:val="-2"/>
          <w:w w:val="110"/>
        </w:rPr>
        <w:t>of</w:t>
      </w:r>
      <w:r>
        <w:rPr>
          <w:spacing w:val="-11"/>
          <w:w w:val="110"/>
        </w:rPr>
        <w:t> </w:t>
      </w:r>
      <w:r>
        <w:rPr>
          <w:spacing w:val="-2"/>
          <w:w w:val="110"/>
        </w:rPr>
        <w:t>opschorting</w:t>
      </w:r>
      <w:r>
        <w:rPr>
          <w:spacing w:val="-10"/>
          <w:w w:val="110"/>
        </w:rPr>
        <w:t> </w:t>
      </w:r>
      <w:r>
        <w:rPr>
          <w:spacing w:val="-2"/>
          <w:w w:val="110"/>
        </w:rPr>
        <w:t>wordt</w:t>
      </w:r>
      <w:r>
        <w:rPr>
          <w:spacing w:val="-11"/>
          <w:w w:val="110"/>
        </w:rPr>
        <w:t> </w:t>
      </w:r>
      <w:r>
        <w:rPr>
          <w:spacing w:val="-2"/>
          <w:w w:val="110"/>
        </w:rPr>
        <w:t>gepleit.</w:t>
      </w:r>
    </w:p>
    <w:p>
      <w:pPr>
        <w:pStyle w:val="BodyText"/>
        <w:spacing w:before="1"/>
        <w:ind w:left="0"/>
      </w:pPr>
    </w:p>
    <w:p>
      <w:pPr>
        <w:pStyle w:val="Heading1"/>
        <w:numPr>
          <w:ilvl w:val="0"/>
          <w:numId w:val="1"/>
        </w:numPr>
        <w:tabs>
          <w:tab w:val="left" w:leader="none" w:pos="1222"/>
        </w:tabs>
        <w:spacing w:before="0" w:after="0" w:line="268" w:lineRule="exact"/>
        <w:ind w:left="1222" w:right="0" w:hanging="720"/>
        <w:jc w:val="left"/>
      </w:pPr>
      <w:r>
        <w:rPr>
          <w:spacing w:val="-2"/>
          <w:w w:val="110"/>
        </w:rPr>
        <w:t>Beleidsdebat</w:t>
      </w:r>
      <w:r>
        <w:rPr>
          <w:spacing w:val="-4"/>
          <w:w w:val="110"/>
        </w:rPr>
        <w:t> </w:t>
      </w:r>
      <w:r>
        <w:rPr>
          <w:spacing w:val="-2"/>
          <w:w w:val="110"/>
        </w:rPr>
        <w:t>–</w:t>
      </w:r>
      <w:r>
        <w:rPr>
          <w:spacing w:val="-3"/>
          <w:w w:val="110"/>
        </w:rPr>
        <w:t> </w:t>
      </w:r>
      <w:r>
        <w:rPr>
          <w:spacing w:val="-2"/>
          <w:w w:val="110"/>
        </w:rPr>
        <w:t>Herziening</w:t>
      </w:r>
      <w:r>
        <w:rPr>
          <w:spacing w:val="-4"/>
          <w:w w:val="110"/>
        </w:rPr>
        <w:t> </w:t>
      </w:r>
      <w:r>
        <w:rPr>
          <w:spacing w:val="-2"/>
          <w:w w:val="110"/>
        </w:rPr>
        <w:t>CO2-normen</w:t>
      </w:r>
      <w:r>
        <w:rPr>
          <w:spacing w:val="-3"/>
          <w:w w:val="110"/>
        </w:rPr>
        <w:t> </w:t>
      </w:r>
      <w:r>
        <w:rPr>
          <w:spacing w:val="-2"/>
          <w:w w:val="110"/>
        </w:rPr>
        <w:t>personenauto’s en</w:t>
      </w:r>
      <w:r>
        <w:rPr>
          <w:spacing w:val="-3"/>
          <w:w w:val="110"/>
        </w:rPr>
        <w:t> </w:t>
      </w:r>
      <w:r>
        <w:rPr>
          <w:spacing w:val="-2"/>
          <w:w w:val="110"/>
        </w:rPr>
        <w:t>bestelwagens</w:t>
      </w:r>
    </w:p>
    <w:p>
      <w:pPr>
        <w:pStyle w:val="BodyText"/>
        <w:ind w:right="169"/>
      </w:pPr>
      <w:r>
        <w:rPr>
          <w:w w:val="105"/>
        </w:rPr>
        <w:t>Tijdens</w:t>
      </w:r>
      <w:r>
        <w:rPr>
          <w:spacing w:val="-9"/>
          <w:w w:val="105"/>
        </w:rPr>
        <w:t> </w:t>
      </w:r>
      <w:r>
        <w:rPr>
          <w:w w:val="105"/>
        </w:rPr>
        <w:t>de</w:t>
      </w:r>
      <w:r>
        <w:rPr>
          <w:spacing w:val="-9"/>
          <w:w w:val="105"/>
        </w:rPr>
        <w:t> </w:t>
      </w:r>
      <w:r>
        <w:rPr>
          <w:w w:val="105"/>
        </w:rPr>
        <w:t>Milieuraad</w:t>
      </w:r>
      <w:r>
        <w:rPr>
          <w:spacing w:val="-9"/>
          <w:w w:val="105"/>
        </w:rPr>
        <w:t> </w:t>
      </w:r>
      <w:r>
        <w:rPr>
          <w:w w:val="105"/>
        </w:rPr>
        <w:t>van</w:t>
      </w:r>
      <w:r>
        <w:rPr>
          <w:spacing w:val="-8"/>
          <w:w w:val="105"/>
        </w:rPr>
        <w:t> </w:t>
      </w:r>
      <w:r>
        <w:rPr>
          <w:w w:val="105"/>
        </w:rPr>
        <w:t>17</w:t>
      </w:r>
      <w:r>
        <w:rPr>
          <w:spacing w:val="-9"/>
          <w:w w:val="105"/>
        </w:rPr>
        <w:t> </w:t>
      </w:r>
      <w:r>
        <w:rPr>
          <w:w w:val="105"/>
        </w:rPr>
        <w:t>maart</w:t>
      </w:r>
      <w:r>
        <w:rPr>
          <w:spacing w:val="-9"/>
          <w:w w:val="105"/>
        </w:rPr>
        <w:t> </w:t>
      </w:r>
      <w:r>
        <w:rPr>
          <w:w w:val="105"/>
        </w:rPr>
        <w:t>vond</w:t>
      </w:r>
      <w:r>
        <w:rPr>
          <w:spacing w:val="-9"/>
          <w:w w:val="105"/>
        </w:rPr>
        <w:t> </w:t>
      </w:r>
      <w:r>
        <w:rPr>
          <w:w w:val="105"/>
        </w:rPr>
        <w:t>een</w:t>
      </w:r>
      <w:r>
        <w:rPr>
          <w:spacing w:val="-6"/>
          <w:w w:val="105"/>
        </w:rPr>
        <w:t> </w:t>
      </w:r>
      <w:r>
        <w:rPr>
          <w:w w:val="105"/>
        </w:rPr>
        <w:t>eerste</w:t>
      </w:r>
      <w:r>
        <w:rPr>
          <w:spacing w:val="-9"/>
          <w:w w:val="105"/>
        </w:rPr>
        <w:t> </w:t>
      </w:r>
      <w:r>
        <w:rPr>
          <w:w w:val="105"/>
        </w:rPr>
        <w:t>beleidsdebat</w:t>
      </w:r>
      <w:r>
        <w:rPr>
          <w:spacing w:val="-9"/>
          <w:w w:val="105"/>
        </w:rPr>
        <w:t> </w:t>
      </w:r>
      <w:r>
        <w:rPr>
          <w:w w:val="105"/>
        </w:rPr>
        <w:t>plaats</w:t>
      </w:r>
      <w:r>
        <w:rPr>
          <w:spacing w:val="-8"/>
          <w:w w:val="105"/>
        </w:rPr>
        <w:t> </w:t>
      </w:r>
      <w:r>
        <w:rPr>
          <w:w w:val="105"/>
        </w:rPr>
        <w:t>over</w:t>
      </w:r>
      <w:r>
        <w:rPr>
          <w:spacing w:val="-9"/>
          <w:w w:val="105"/>
        </w:rPr>
        <w:t> </w:t>
      </w:r>
      <w:r>
        <w:rPr>
          <w:w w:val="105"/>
        </w:rPr>
        <w:t>de</w:t>
      </w:r>
      <w:r>
        <w:rPr>
          <w:spacing w:val="-9"/>
          <w:w w:val="105"/>
        </w:rPr>
        <w:t> </w:t>
      </w:r>
      <w:r>
        <w:rPr>
          <w:w w:val="105"/>
        </w:rPr>
        <w:t>herziening</w:t>
      </w:r>
      <w:r>
        <w:rPr>
          <w:spacing w:val="-8"/>
          <w:w w:val="105"/>
        </w:rPr>
        <w:t> </w:t>
      </w:r>
      <w:r>
        <w:rPr>
          <w:w w:val="105"/>
        </w:rPr>
        <w:t>van de verordening van CO₂</w:t>
      </w:r>
      <w:r>
        <w:rPr>
          <w:rFonts w:ascii="Cambria Math" w:hAnsi="Cambria Math"/>
          <w:w w:val="105"/>
        </w:rPr>
        <w:t>‑</w:t>
      </w:r>
      <w:r>
        <w:rPr>
          <w:w w:val="105"/>
        </w:rPr>
        <w:t>emissienormen voor personenauto’s en bestelwagens. Dit voorstel is onderdeel van het Automobielpakket van de Commissie om de innovatiekracht en groeimogelijkheden</w:t>
      </w:r>
      <w:r>
        <w:rPr>
          <w:spacing w:val="-8"/>
          <w:w w:val="105"/>
        </w:rPr>
        <w:t> </w:t>
      </w:r>
      <w:r>
        <w:rPr>
          <w:w w:val="105"/>
        </w:rPr>
        <w:t>van</w:t>
      </w:r>
      <w:r>
        <w:rPr>
          <w:spacing w:val="-7"/>
          <w:w w:val="105"/>
        </w:rPr>
        <w:t> </w:t>
      </w:r>
      <w:r>
        <w:rPr>
          <w:w w:val="105"/>
        </w:rPr>
        <w:t>EU-bedrijven</w:t>
      </w:r>
      <w:r>
        <w:rPr>
          <w:spacing w:val="-8"/>
          <w:w w:val="105"/>
        </w:rPr>
        <w:t> </w:t>
      </w:r>
      <w:r>
        <w:rPr>
          <w:w w:val="105"/>
        </w:rPr>
        <w:t>in</w:t>
      </w:r>
      <w:r>
        <w:rPr>
          <w:spacing w:val="-9"/>
          <w:w w:val="105"/>
        </w:rPr>
        <w:t> </w:t>
      </w:r>
      <w:r>
        <w:rPr>
          <w:w w:val="105"/>
        </w:rPr>
        <w:t>de</w:t>
      </w:r>
      <w:r>
        <w:rPr>
          <w:spacing w:val="-9"/>
          <w:w w:val="105"/>
        </w:rPr>
        <w:t> </w:t>
      </w:r>
      <w:r>
        <w:rPr>
          <w:w w:val="105"/>
        </w:rPr>
        <w:t>automobielsector</w:t>
      </w:r>
      <w:r>
        <w:rPr>
          <w:spacing w:val="-9"/>
          <w:w w:val="105"/>
        </w:rPr>
        <w:t> </w:t>
      </w:r>
      <w:r>
        <w:rPr>
          <w:w w:val="105"/>
        </w:rPr>
        <w:t>te</w:t>
      </w:r>
      <w:r>
        <w:rPr>
          <w:spacing w:val="-9"/>
          <w:w w:val="105"/>
        </w:rPr>
        <w:t> </w:t>
      </w:r>
      <w:r>
        <w:rPr>
          <w:w w:val="105"/>
        </w:rPr>
        <w:t>versterken.</w:t>
      </w:r>
      <w:r>
        <w:rPr>
          <w:spacing w:val="-6"/>
          <w:w w:val="105"/>
        </w:rPr>
        <w:t> </w:t>
      </w:r>
      <w:r>
        <w:rPr>
          <w:w w:val="105"/>
        </w:rPr>
        <w:t>De</w:t>
      </w:r>
      <w:r>
        <w:rPr>
          <w:spacing w:val="-9"/>
          <w:w w:val="105"/>
        </w:rPr>
        <w:t> </w:t>
      </w:r>
      <w:r>
        <w:rPr>
          <w:w w:val="105"/>
        </w:rPr>
        <w:t>Kamer</w:t>
      </w:r>
      <w:r>
        <w:rPr>
          <w:spacing w:val="-9"/>
          <w:w w:val="105"/>
        </w:rPr>
        <w:t> </w:t>
      </w:r>
      <w:r>
        <w:rPr>
          <w:w w:val="105"/>
        </w:rPr>
        <w:t>heeft</w:t>
      </w:r>
      <w:r>
        <w:rPr>
          <w:spacing w:val="-9"/>
          <w:w w:val="105"/>
        </w:rPr>
        <w:t> </w:t>
      </w:r>
      <w:r>
        <w:rPr>
          <w:w w:val="105"/>
        </w:rPr>
        <w:t>de regering</w:t>
      </w:r>
      <w:r>
        <w:rPr>
          <w:spacing w:val="-3"/>
          <w:w w:val="105"/>
        </w:rPr>
        <w:t> </w:t>
      </w:r>
      <w:r>
        <w:rPr>
          <w:w w:val="105"/>
        </w:rPr>
        <w:t>in</w:t>
      </w:r>
      <w:r>
        <w:rPr>
          <w:spacing w:val="-3"/>
          <w:w w:val="105"/>
        </w:rPr>
        <w:t> </w:t>
      </w:r>
      <w:r>
        <w:rPr>
          <w:w w:val="105"/>
        </w:rPr>
        <w:t>een</w:t>
      </w:r>
      <w:r>
        <w:rPr>
          <w:spacing w:val="-4"/>
          <w:w w:val="105"/>
        </w:rPr>
        <w:t> </w:t>
      </w:r>
      <w:r>
        <w:rPr>
          <w:w w:val="105"/>
        </w:rPr>
        <w:t>tweetal</w:t>
      </w:r>
      <w:r>
        <w:rPr>
          <w:spacing w:val="-4"/>
          <w:w w:val="105"/>
        </w:rPr>
        <w:t> </w:t>
      </w:r>
      <w:r>
        <w:rPr>
          <w:w w:val="105"/>
        </w:rPr>
        <w:t>moties</w:t>
      </w:r>
      <w:r>
        <w:rPr>
          <w:spacing w:val="-4"/>
          <w:w w:val="105"/>
        </w:rPr>
        <w:t> </w:t>
      </w:r>
      <w:r>
        <w:rPr>
          <w:w w:val="105"/>
        </w:rPr>
        <w:t>opgeroepen</w:t>
      </w:r>
      <w:r>
        <w:rPr>
          <w:spacing w:val="-4"/>
          <w:w w:val="105"/>
        </w:rPr>
        <w:t> </w:t>
      </w:r>
      <w:r>
        <w:rPr>
          <w:w w:val="105"/>
        </w:rPr>
        <w:t>om</w:t>
      </w:r>
      <w:r>
        <w:rPr>
          <w:spacing w:val="-4"/>
          <w:w w:val="105"/>
        </w:rPr>
        <w:t> </w:t>
      </w:r>
      <w:r>
        <w:rPr>
          <w:w w:val="105"/>
        </w:rPr>
        <w:t>zich</w:t>
      </w:r>
      <w:r>
        <w:rPr>
          <w:spacing w:val="-4"/>
          <w:w w:val="105"/>
        </w:rPr>
        <w:t> </w:t>
      </w:r>
      <w:r>
        <w:rPr>
          <w:w w:val="105"/>
        </w:rPr>
        <w:t>te</w:t>
      </w:r>
      <w:r>
        <w:rPr>
          <w:spacing w:val="-4"/>
          <w:w w:val="105"/>
        </w:rPr>
        <w:t> </w:t>
      </w:r>
      <w:r>
        <w:rPr>
          <w:w w:val="105"/>
        </w:rPr>
        <w:t>verzetten</w:t>
      </w:r>
      <w:r>
        <w:rPr>
          <w:spacing w:val="-3"/>
          <w:w w:val="105"/>
        </w:rPr>
        <w:t> </w:t>
      </w:r>
      <w:r>
        <w:rPr>
          <w:w w:val="105"/>
        </w:rPr>
        <w:t>tegen</w:t>
      </w:r>
      <w:r>
        <w:rPr>
          <w:spacing w:val="-4"/>
          <w:w w:val="105"/>
        </w:rPr>
        <w:t> </w:t>
      </w:r>
      <w:r>
        <w:rPr>
          <w:w w:val="105"/>
        </w:rPr>
        <w:t>het</w:t>
      </w:r>
      <w:r>
        <w:rPr>
          <w:spacing w:val="-4"/>
          <w:w w:val="105"/>
        </w:rPr>
        <w:t> </w:t>
      </w:r>
      <w:r>
        <w:rPr>
          <w:w w:val="105"/>
        </w:rPr>
        <w:t>verbod</w:t>
      </w:r>
      <w:r>
        <w:rPr>
          <w:spacing w:val="-3"/>
          <w:w w:val="105"/>
        </w:rPr>
        <w:t> </w:t>
      </w:r>
      <w:r>
        <w:rPr>
          <w:w w:val="105"/>
        </w:rPr>
        <w:t>op</w:t>
      </w:r>
      <w:r>
        <w:rPr>
          <w:spacing w:val="-4"/>
          <w:w w:val="105"/>
        </w:rPr>
        <w:t> </w:t>
      </w:r>
      <w:r>
        <w:rPr>
          <w:w w:val="105"/>
        </w:rPr>
        <w:t>de</w:t>
      </w:r>
    </w:p>
    <w:p>
      <w:pPr>
        <w:pStyle w:val="BodyText"/>
        <w:spacing w:before="2"/>
      </w:pPr>
      <w:r>
        <w:rPr/>
        <w:t>verbrandingsmotor.</w:t>
      </w:r>
      <w:r>
        <w:rPr>
          <w:vertAlign w:val="superscript"/>
        </w:rPr>
        <w:t>3</w:t>
      </w:r>
      <w:r>
        <w:rPr>
          <w:spacing w:val="16"/>
          <w:vertAlign w:val="baseline"/>
        </w:rPr>
        <w:t> </w:t>
      </w:r>
      <w:r>
        <w:rPr>
          <w:vertAlign w:val="baseline"/>
        </w:rPr>
        <w:t>De</w:t>
      </w:r>
      <w:r>
        <w:rPr>
          <w:spacing w:val="15"/>
          <w:vertAlign w:val="baseline"/>
        </w:rPr>
        <w:t> </w:t>
      </w:r>
      <w:r>
        <w:rPr>
          <w:vertAlign w:val="baseline"/>
        </w:rPr>
        <w:t>onderliggende</w:t>
      </w:r>
      <w:r>
        <w:rPr>
          <w:spacing w:val="18"/>
          <w:vertAlign w:val="baseline"/>
        </w:rPr>
        <w:t> </w:t>
      </w:r>
      <w:r>
        <w:rPr>
          <w:vertAlign w:val="baseline"/>
        </w:rPr>
        <w:t>zorgen</w:t>
      </w:r>
      <w:r>
        <w:rPr>
          <w:spacing w:val="16"/>
          <w:vertAlign w:val="baseline"/>
        </w:rPr>
        <w:t> </w:t>
      </w:r>
      <w:r>
        <w:rPr>
          <w:vertAlign w:val="baseline"/>
        </w:rPr>
        <w:t>in</w:t>
      </w:r>
      <w:r>
        <w:rPr>
          <w:spacing w:val="15"/>
          <w:vertAlign w:val="baseline"/>
        </w:rPr>
        <w:t> </w:t>
      </w:r>
      <w:r>
        <w:rPr>
          <w:vertAlign w:val="baseline"/>
        </w:rPr>
        <w:t>de</w:t>
      </w:r>
      <w:r>
        <w:rPr>
          <w:spacing w:val="15"/>
          <w:vertAlign w:val="baseline"/>
        </w:rPr>
        <w:t> </w:t>
      </w:r>
      <w:r>
        <w:rPr>
          <w:vertAlign w:val="baseline"/>
        </w:rPr>
        <w:t>moties</w:t>
      </w:r>
      <w:r>
        <w:rPr>
          <w:spacing w:val="15"/>
          <w:vertAlign w:val="baseline"/>
        </w:rPr>
        <w:t> </w:t>
      </w:r>
      <w:r>
        <w:rPr>
          <w:vertAlign w:val="baseline"/>
        </w:rPr>
        <w:t>gingen</w:t>
      </w:r>
      <w:r>
        <w:rPr>
          <w:spacing w:val="15"/>
          <w:vertAlign w:val="baseline"/>
        </w:rPr>
        <w:t> </w:t>
      </w:r>
      <w:r>
        <w:rPr>
          <w:vertAlign w:val="baseline"/>
        </w:rPr>
        <w:t>over</w:t>
      </w:r>
      <w:r>
        <w:rPr>
          <w:spacing w:val="15"/>
          <w:vertAlign w:val="baseline"/>
        </w:rPr>
        <w:t> </w:t>
      </w:r>
      <w:r>
        <w:rPr>
          <w:spacing w:val="-5"/>
          <w:vertAlign w:val="baseline"/>
        </w:rPr>
        <w:t>het</w:t>
      </w:r>
    </w:p>
    <w:p>
      <w:pPr>
        <w:pStyle w:val="BodyText"/>
        <w:ind w:right="156"/>
      </w:pPr>
      <w:r>
        <w:rPr>
          <w:w w:val="105"/>
        </w:rPr>
        <w:t>concurrentievermogen van de Europese auto-industrie, de betaalbaarheid voor burgers en innovatie in de auto-industrie. Zoals omschreven in het BNC-fiche</w:t>
      </w:r>
      <w:r>
        <w:rPr>
          <w:w w:val="105"/>
          <w:vertAlign w:val="superscript"/>
        </w:rPr>
        <w:t>4</w:t>
      </w:r>
      <w:r>
        <w:rPr>
          <w:w w:val="105"/>
          <w:vertAlign w:val="baseline"/>
        </w:rPr>
        <w:t>, stelt de Commissie voor om het</w:t>
      </w:r>
      <w:r>
        <w:rPr>
          <w:spacing w:val="-3"/>
          <w:w w:val="105"/>
          <w:vertAlign w:val="baseline"/>
        </w:rPr>
        <w:t> </w:t>
      </w:r>
      <w:r>
        <w:rPr>
          <w:w w:val="105"/>
          <w:vertAlign w:val="baseline"/>
        </w:rPr>
        <w:t>CO2-emissiereductiedoel</w:t>
      </w:r>
      <w:r>
        <w:rPr>
          <w:spacing w:val="-3"/>
          <w:w w:val="105"/>
          <w:vertAlign w:val="baseline"/>
        </w:rPr>
        <w:t> </w:t>
      </w:r>
      <w:r>
        <w:rPr>
          <w:w w:val="105"/>
          <w:vertAlign w:val="baseline"/>
        </w:rPr>
        <w:t>in</w:t>
      </w:r>
      <w:r>
        <w:rPr>
          <w:spacing w:val="-2"/>
          <w:w w:val="105"/>
          <w:vertAlign w:val="baseline"/>
        </w:rPr>
        <w:t> </w:t>
      </w:r>
      <w:r>
        <w:rPr>
          <w:w w:val="105"/>
          <w:vertAlign w:val="baseline"/>
        </w:rPr>
        <w:t>2035</w:t>
      </w:r>
      <w:r>
        <w:rPr>
          <w:spacing w:val="-3"/>
          <w:w w:val="105"/>
          <w:vertAlign w:val="baseline"/>
        </w:rPr>
        <w:t> </w:t>
      </w:r>
      <w:r>
        <w:rPr>
          <w:w w:val="105"/>
          <w:vertAlign w:val="baseline"/>
        </w:rPr>
        <w:t>te</w:t>
      </w:r>
      <w:r>
        <w:rPr>
          <w:spacing w:val="-3"/>
          <w:w w:val="105"/>
          <w:vertAlign w:val="baseline"/>
        </w:rPr>
        <w:t> </w:t>
      </w:r>
      <w:r>
        <w:rPr>
          <w:w w:val="105"/>
          <w:vertAlign w:val="baseline"/>
        </w:rPr>
        <w:t>verlagen</w:t>
      </w:r>
      <w:r>
        <w:rPr>
          <w:spacing w:val="-2"/>
          <w:w w:val="105"/>
          <w:vertAlign w:val="baseline"/>
        </w:rPr>
        <w:t> </w:t>
      </w:r>
      <w:r>
        <w:rPr>
          <w:w w:val="105"/>
          <w:vertAlign w:val="baseline"/>
        </w:rPr>
        <w:t>van</w:t>
      </w:r>
      <w:r>
        <w:rPr>
          <w:spacing w:val="-3"/>
          <w:w w:val="105"/>
          <w:vertAlign w:val="baseline"/>
        </w:rPr>
        <w:t> </w:t>
      </w:r>
      <w:r>
        <w:rPr>
          <w:w w:val="105"/>
          <w:vertAlign w:val="baseline"/>
        </w:rPr>
        <w:t>100</w:t>
      </w:r>
      <w:r>
        <w:rPr>
          <w:spacing w:val="-3"/>
          <w:w w:val="105"/>
          <w:vertAlign w:val="baseline"/>
        </w:rPr>
        <w:t> </w:t>
      </w:r>
      <w:r>
        <w:rPr>
          <w:w w:val="105"/>
          <w:vertAlign w:val="baseline"/>
        </w:rPr>
        <w:t>naar</w:t>
      </w:r>
      <w:r>
        <w:rPr>
          <w:spacing w:val="-2"/>
          <w:w w:val="105"/>
          <w:vertAlign w:val="baseline"/>
        </w:rPr>
        <w:t> </w:t>
      </w:r>
      <w:r>
        <w:rPr>
          <w:w w:val="105"/>
          <w:vertAlign w:val="baseline"/>
        </w:rPr>
        <w:t>90%,</w:t>
      </w:r>
      <w:r>
        <w:rPr>
          <w:spacing w:val="-3"/>
          <w:w w:val="105"/>
          <w:vertAlign w:val="baseline"/>
        </w:rPr>
        <w:t> </w:t>
      </w:r>
      <w:r>
        <w:rPr>
          <w:w w:val="105"/>
          <w:vertAlign w:val="baseline"/>
        </w:rPr>
        <w:t>waardoor</w:t>
      </w:r>
      <w:r>
        <w:rPr>
          <w:spacing w:val="-3"/>
          <w:w w:val="105"/>
          <w:vertAlign w:val="baseline"/>
        </w:rPr>
        <w:t> </w:t>
      </w:r>
      <w:r>
        <w:rPr>
          <w:w w:val="105"/>
          <w:vertAlign w:val="baseline"/>
        </w:rPr>
        <w:t>de</w:t>
      </w:r>
      <w:r>
        <w:rPr>
          <w:spacing w:val="-3"/>
          <w:w w:val="105"/>
          <w:vertAlign w:val="baseline"/>
        </w:rPr>
        <w:t> </w:t>
      </w:r>
      <w:r>
        <w:rPr>
          <w:w w:val="105"/>
          <w:vertAlign w:val="baseline"/>
        </w:rPr>
        <w:t>nieuwverkoop van auto’s met een verbrandingsmotor na 2035 mogelijk blijft. De Commissie stelt als voorwaarde dat voertuigproducenten de misgelopen emissiereductie aan de uitlaat moeten compenseren</w:t>
      </w:r>
      <w:r>
        <w:rPr>
          <w:spacing w:val="-5"/>
          <w:w w:val="105"/>
          <w:vertAlign w:val="baseline"/>
        </w:rPr>
        <w:t> </w:t>
      </w:r>
      <w:r>
        <w:rPr>
          <w:w w:val="105"/>
          <w:vertAlign w:val="baseline"/>
        </w:rPr>
        <w:t>door</w:t>
      </w:r>
      <w:r>
        <w:rPr>
          <w:spacing w:val="-5"/>
          <w:w w:val="105"/>
          <w:vertAlign w:val="baseline"/>
        </w:rPr>
        <w:t> </w:t>
      </w:r>
      <w:r>
        <w:rPr>
          <w:w w:val="105"/>
          <w:vertAlign w:val="baseline"/>
        </w:rPr>
        <w:t>het</w:t>
      </w:r>
      <w:r>
        <w:rPr>
          <w:spacing w:val="-4"/>
          <w:w w:val="105"/>
          <w:vertAlign w:val="baseline"/>
        </w:rPr>
        <w:t> </w:t>
      </w:r>
      <w:r>
        <w:rPr>
          <w:w w:val="105"/>
          <w:vertAlign w:val="baseline"/>
        </w:rPr>
        <w:t>gebruik</w:t>
      </w:r>
      <w:r>
        <w:rPr>
          <w:spacing w:val="-5"/>
          <w:w w:val="105"/>
          <w:vertAlign w:val="baseline"/>
        </w:rPr>
        <w:t> </w:t>
      </w:r>
      <w:r>
        <w:rPr>
          <w:w w:val="105"/>
          <w:vertAlign w:val="baseline"/>
        </w:rPr>
        <w:t>van</w:t>
      </w:r>
      <w:r>
        <w:rPr>
          <w:spacing w:val="-5"/>
          <w:w w:val="105"/>
          <w:vertAlign w:val="baseline"/>
        </w:rPr>
        <w:t> </w:t>
      </w:r>
      <w:r>
        <w:rPr>
          <w:w w:val="105"/>
          <w:vertAlign w:val="baseline"/>
        </w:rPr>
        <w:t>in</w:t>
      </w:r>
      <w:r>
        <w:rPr>
          <w:spacing w:val="-4"/>
          <w:w w:val="105"/>
          <w:vertAlign w:val="baseline"/>
        </w:rPr>
        <w:t> </w:t>
      </w:r>
      <w:r>
        <w:rPr>
          <w:w w:val="105"/>
          <w:vertAlign w:val="baseline"/>
        </w:rPr>
        <w:t>de</w:t>
      </w:r>
      <w:r>
        <w:rPr>
          <w:spacing w:val="-5"/>
          <w:w w:val="105"/>
          <w:vertAlign w:val="baseline"/>
        </w:rPr>
        <w:t> </w:t>
      </w:r>
      <w:r>
        <w:rPr>
          <w:w w:val="105"/>
          <w:vertAlign w:val="baseline"/>
        </w:rPr>
        <w:t>EU</w:t>
      </w:r>
      <w:r>
        <w:rPr>
          <w:spacing w:val="-5"/>
          <w:w w:val="105"/>
          <w:vertAlign w:val="baseline"/>
        </w:rPr>
        <w:t> </w:t>
      </w:r>
      <w:r>
        <w:rPr>
          <w:w w:val="105"/>
          <w:vertAlign w:val="baseline"/>
        </w:rPr>
        <w:t>geproduceerd</w:t>
      </w:r>
      <w:r>
        <w:rPr>
          <w:spacing w:val="-5"/>
          <w:w w:val="105"/>
          <w:vertAlign w:val="baseline"/>
        </w:rPr>
        <w:t> </w:t>
      </w:r>
      <w:r>
        <w:rPr>
          <w:w w:val="105"/>
          <w:vertAlign w:val="baseline"/>
        </w:rPr>
        <w:t>koolstofarm</w:t>
      </w:r>
      <w:r>
        <w:rPr>
          <w:spacing w:val="-5"/>
          <w:w w:val="105"/>
          <w:vertAlign w:val="baseline"/>
        </w:rPr>
        <w:t> </w:t>
      </w:r>
      <w:r>
        <w:rPr>
          <w:w w:val="105"/>
          <w:vertAlign w:val="baseline"/>
        </w:rPr>
        <w:t>staal</w:t>
      </w:r>
      <w:r>
        <w:rPr>
          <w:spacing w:val="-5"/>
          <w:w w:val="105"/>
          <w:vertAlign w:val="baseline"/>
        </w:rPr>
        <w:t> </w:t>
      </w:r>
      <w:r>
        <w:rPr>
          <w:w w:val="105"/>
          <w:vertAlign w:val="baseline"/>
        </w:rPr>
        <w:t>in</w:t>
      </w:r>
      <w:r>
        <w:rPr>
          <w:spacing w:val="-5"/>
          <w:w w:val="105"/>
          <w:vertAlign w:val="baseline"/>
        </w:rPr>
        <w:t> </w:t>
      </w:r>
      <w:r>
        <w:rPr>
          <w:w w:val="105"/>
          <w:vertAlign w:val="baseline"/>
        </w:rPr>
        <w:t>de</w:t>
      </w:r>
      <w:r>
        <w:rPr>
          <w:spacing w:val="-5"/>
          <w:w w:val="105"/>
          <w:vertAlign w:val="baseline"/>
        </w:rPr>
        <w:t> </w:t>
      </w:r>
      <w:r>
        <w:rPr>
          <w:w w:val="105"/>
          <w:vertAlign w:val="baseline"/>
        </w:rPr>
        <w:t>productie</w:t>
      </w:r>
      <w:r>
        <w:rPr>
          <w:spacing w:val="-5"/>
          <w:w w:val="105"/>
          <w:vertAlign w:val="baseline"/>
        </w:rPr>
        <w:t> </w:t>
      </w:r>
      <w:r>
        <w:rPr>
          <w:w w:val="105"/>
          <w:vertAlign w:val="baseline"/>
        </w:rPr>
        <w:t>van voertuigen of op basis van de beschikbaarheid van hernieuwbare brandstoffen in het </w:t>
      </w:r>
      <w:r>
        <w:rPr>
          <w:spacing w:val="-2"/>
          <w:w w:val="105"/>
          <w:vertAlign w:val="baseline"/>
        </w:rPr>
        <w:t>wegvervoer.</w:t>
      </w:r>
    </w:p>
    <w:p>
      <w:pPr>
        <w:pStyle w:val="BodyText"/>
        <w:ind w:left="0"/>
      </w:pPr>
    </w:p>
    <w:p>
      <w:pPr>
        <w:pStyle w:val="BodyText"/>
        <w:ind w:right="262"/>
      </w:pPr>
      <w:r>
        <w:rPr>
          <w:w w:val="105"/>
        </w:rPr>
        <w:t>De</w:t>
      </w:r>
      <w:r>
        <w:rPr>
          <w:spacing w:val="-2"/>
          <w:w w:val="105"/>
        </w:rPr>
        <w:t> </w:t>
      </w:r>
      <w:r>
        <w:rPr>
          <w:w w:val="105"/>
        </w:rPr>
        <w:t>Commissie</w:t>
      </w:r>
      <w:r>
        <w:rPr>
          <w:spacing w:val="-2"/>
          <w:w w:val="105"/>
        </w:rPr>
        <w:t> </w:t>
      </w:r>
      <w:r>
        <w:rPr>
          <w:w w:val="105"/>
        </w:rPr>
        <w:t>en</w:t>
      </w:r>
      <w:r>
        <w:rPr>
          <w:spacing w:val="-1"/>
          <w:w w:val="105"/>
        </w:rPr>
        <w:t> </w:t>
      </w:r>
      <w:r>
        <w:rPr>
          <w:w w:val="105"/>
        </w:rPr>
        <w:t>een</w:t>
      </w:r>
      <w:r>
        <w:rPr>
          <w:spacing w:val="-2"/>
          <w:w w:val="105"/>
        </w:rPr>
        <w:t> </w:t>
      </w:r>
      <w:r>
        <w:rPr>
          <w:w w:val="105"/>
        </w:rPr>
        <w:t>groep</w:t>
      </w:r>
      <w:r>
        <w:rPr>
          <w:spacing w:val="-2"/>
          <w:w w:val="105"/>
        </w:rPr>
        <w:t> </w:t>
      </w:r>
      <w:r>
        <w:rPr>
          <w:w w:val="105"/>
        </w:rPr>
        <w:t>lidstaten</w:t>
      </w:r>
      <w:r>
        <w:rPr>
          <w:spacing w:val="-1"/>
          <w:w w:val="105"/>
        </w:rPr>
        <w:t> </w:t>
      </w:r>
      <w:r>
        <w:rPr>
          <w:w w:val="105"/>
        </w:rPr>
        <w:t>benadrukten</w:t>
      </w:r>
      <w:r>
        <w:rPr>
          <w:spacing w:val="-1"/>
          <w:w w:val="105"/>
        </w:rPr>
        <w:t> </w:t>
      </w:r>
      <w:r>
        <w:rPr>
          <w:w w:val="105"/>
        </w:rPr>
        <w:t>dat</w:t>
      </w:r>
      <w:r>
        <w:rPr>
          <w:spacing w:val="-2"/>
          <w:w w:val="105"/>
        </w:rPr>
        <w:t> </w:t>
      </w:r>
      <w:r>
        <w:rPr>
          <w:w w:val="105"/>
        </w:rPr>
        <w:t>elektrificatie</w:t>
      </w:r>
      <w:r>
        <w:rPr>
          <w:spacing w:val="-2"/>
          <w:w w:val="105"/>
        </w:rPr>
        <w:t> </w:t>
      </w:r>
      <w:r>
        <w:rPr>
          <w:w w:val="105"/>
        </w:rPr>
        <w:t>en</w:t>
      </w:r>
      <w:r>
        <w:rPr>
          <w:spacing w:val="-1"/>
          <w:w w:val="105"/>
        </w:rPr>
        <w:t> </w:t>
      </w:r>
      <w:r>
        <w:rPr>
          <w:w w:val="105"/>
        </w:rPr>
        <w:t>het</w:t>
      </w:r>
      <w:r>
        <w:rPr>
          <w:spacing w:val="-2"/>
          <w:w w:val="105"/>
        </w:rPr>
        <w:t> </w:t>
      </w:r>
      <w:r>
        <w:rPr>
          <w:w w:val="105"/>
        </w:rPr>
        <w:t>verminderen</w:t>
      </w:r>
      <w:r>
        <w:rPr>
          <w:spacing w:val="-1"/>
          <w:w w:val="105"/>
        </w:rPr>
        <w:t> </w:t>
      </w:r>
      <w:r>
        <w:rPr>
          <w:w w:val="105"/>
        </w:rPr>
        <w:t>van</w:t>
      </w:r>
      <w:r>
        <w:rPr>
          <w:spacing w:val="-2"/>
          <w:w w:val="105"/>
        </w:rPr>
        <w:t> </w:t>
      </w:r>
      <w:r>
        <w:rPr>
          <w:w w:val="105"/>
        </w:rPr>
        <w:t>de afhankelijkheid van fossiele brandstoffen de toekomst vormen. Daarbij was er verdeeldheid onder</w:t>
      </w:r>
      <w:r>
        <w:rPr>
          <w:spacing w:val="-1"/>
          <w:w w:val="105"/>
        </w:rPr>
        <w:t> </w:t>
      </w:r>
      <w:r>
        <w:rPr>
          <w:w w:val="105"/>
        </w:rPr>
        <w:t>de lidstaten over</w:t>
      </w:r>
      <w:r>
        <w:rPr>
          <w:spacing w:val="-1"/>
          <w:w w:val="105"/>
        </w:rPr>
        <w:t> </w:t>
      </w:r>
      <w:r>
        <w:rPr>
          <w:w w:val="105"/>
        </w:rPr>
        <w:t>de gewenste uitkomst</w:t>
      </w:r>
      <w:r>
        <w:rPr>
          <w:spacing w:val="-1"/>
          <w:w w:val="105"/>
        </w:rPr>
        <w:t> </w:t>
      </w:r>
      <w:r>
        <w:rPr>
          <w:w w:val="105"/>
        </w:rPr>
        <w:t>van</w:t>
      </w:r>
      <w:r>
        <w:rPr>
          <w:spacing w:val="-1"/>
          <w:w w:val="105"/>
        </w:rPr>
        <w:t> </w:t>
      </w:r>
      <w:r>
        <w:rPr>
          <w:w w:val="105"/>
        </w:rPr>
        <w:t>de</w:t>
      </w:r>
      <w:r>
        <w:rPr>
          <w:spacing w:val="-1"/>
          <w:w w:val="105"/>
        </w:rPr>
        <w:t> </w:t>
      </w:r>
      <w:r>
        <w:rPr>
          <w:w w:val="105"/>
        </w:rPr>
        <w:t>herziening. Een</w:t>
      </w:r>
      <w:r>
        <w:rPr>
          <w:spacing w:val="-1"/>
          <w:w w:val="105"/>
        </w:rPr>
        <w:t> </w:t>
      </w:r>
      <w:r>
        <w:rPr>
          <w:w w:val="105"/>
        </w:rPr>
        <w:t>kleine</w:t>
      </w:r>
      <w:r>
        <w:rPr>
          <w:spacing w:val="-1"/>
          <w:w w:val="105"/>
        </w:rPr>
        <w:t> </w:t>
      </w:r>
      <w:r>
        <w:rPr>
          <w:w w:val="105"/>
        </w:rPr>
        <w:t>groep</w:t>
      </w:r>
      <w:r>
        <w:rPr>
          <w:spacing w:val="-1"/>
          <w:w w:val="105"/>
        </w:rPr>
        <w:t> </w:t>
      </w:r>
      <w:r>
        <w:rPr>
          <w:w w:val="105"/>
        </w:rPr>
        <w:t>lidstaten gaf aan niet tevreden te zijn met de afzwakking van het oorspronkelijke CO2-emissiereductiedoel van 100% naar 90% in 2035. Tegelijkertijd vond een andere groep lidstaten de afzwakking juist </w:t>
      </w:r>
      <w:r>
        <w:rPr>
          <w:spacing w:val="-2"/>
          <w:w w:val="105"/>
        </w:rPr>
        <w:t>onvoldoende,</w:t>
      </w:r>
      <w:r>
        <w:rPr>
          <w:spacing w:val="-6"/>
          <w:w w:val="105"/>
        </w:rPr>
        <w:t> </w:t>
      </w:r>
      <w:r>
        <w:rPr>
          <w:spacing w:val="-2"/>
          <w:w w:val="105"/>
        </w:rPr>
        <w:t>wilden</w:t>
      </w:r>
      <w:r>
        <w:rPr>
          <w:spacing w:val="-6"/>
          <w:w w:val="105"/>
        </w:rPr>
        <w:t> </w:t>
      </w:r>
      <w:r>
        <w:rPr>
          <w:spacing w:val="-2"/>
          <w:w w:val="105"/>
        </w:rPr>
        <w:t>zij</w:t>
      </w:r>
      <w:r>
        <w:rPr>
          <w:spacing w:val="-3"/>
          <w:w w:val="105"/>
        </w:rPr>
        <w:t> </w:t>
      </w:r>
      <w:r>
        <w:rPr>
          <w:spacing w:val="-2"/>
          <w:w w:val="105"/>
        </w:rPr>
        <w:t>meer</w:t>
      </w:r>
      <w:r>
        <w:rPr>
          <w:spacing w:val="-6"/>
          <w:w w:val="105"/>
        </w:rPr>
        <w:t> </w:t>
      </w:r>
      <w:r>
        <w:rPr>
          <w:spacing w:val="-2"/>
          <w:w w:val="105"/>
        </w:rPr>
        <w:t>flexibiliteit</w:t>
      </w:r>
      <w:r>
        <w:rPr>
          <w:spacing w:val="-5"/>
          <w:w w:val="105"/>
        </w:rPr>
        <w:t> </w:t>
      </w:r>
      <w:r>
        <w:rPr>
          <w:spacing w:val="-2"/>
          <w:w w:val="105"/>
        </w:rPr>
        <w:t>en</w:t>
      </w:r>
      <w:r>
        <w:rPr>
          <w:spacing w:val="-5"/>
          <w:w w:val="105"/>
        </w:rPr>
        <w:t> </w:t>
      </w:r>
      <w:r>
        <w:rPr>
          <w:spacing w:val="-2"/>
          <w:w w:val="105"/>
        </w:rPr>
        <w:t>pleitten</w:t>
      </w:r>
      <w:r>
        <w:rPr>
          <w:spacing w:val="-6"/>
          <w:w w:val="105"/>
        </w:rPr>
        <w:t> </w:t>
      </w:r>
      <w:r>
        <w:rPr>
          <w:spacing w:val="-2"/>
          <w:w w:val="105"/>
        </w:rPr>
        <w:t>zij</w:t>
      </w:r>
      <w:r>
        <w:rPr>
          <w:spacing w:val="-5"/>
          <w:w w:val="105"/>
        </w:rPr>
        <w:t> </w:t>
      </w:r>
      <w:r>
        <w:rPr>
          <w:spacing w:val="-2"/>
          <w:w w:val="105"/>
        </w:rPr>
        <w:t>voor</w:t>
      </w:r>
      <w:r>
        <w:rPr>
          <w:spacing w:val="-5"/>
          <w:w w:val="105"/>
        </w:rPr>
        <w:t> </w:t>
      </w:r>
      <w:r>
        <w:rPr>
          <w:spacing w:val="-2"/>
          <w:w w:val="105"/>
        </w:rPr>
        <w:t>een</w:t>
      </w:r>
      <w:r>
        <w:rPr>
          <w:spacing w:val="-6"/>
          <w:w w:val="105"/>
        </w:rPr>
        <w:t> </w:t>
      </w:r>
      <w:r>
        <w:rPr>
          <w:spacing w:val="-2"/>
          <w:w w:val="105"/>
        </w:rPr>
        <w:t>nog</w:t>
      </w:r>
      <w:r>
        <w:rPr>
          <w:spacing w:val="-5"/>
          <w:w w:val="105"/>
        </w:rPr>
        <w:t> </w:t>
      </w:r>
      <w:r>
        <w:rPr>
          <w:spacing w:val="-2"/>
          <w:w w:val="105"/>
        </w:rPr>
        <w:t>grotere</w:t>
      </w:r>
      <w:r>
        <w:rPr>
          <w:spacing w:val="-6"/>
          <w:w w:val="105"/>
        </w:rPr>
        <w:t> </w:t>
      </w:r>
      <w:r>
        <w:rPr>
          <w:spacing w:val="-2"/>
          <w:w w:val="105"/>
        </w:rPr>
        <w:t>rol</w:t>
      </w:r>
      <w:r>
        <w:rPr>
          <w:spacing w:val="-6"/>
          <w:w w:val="105"/>
        </w:rPr>
        <w:t> </w:t>
      </w:r>
      <w:r>
        <w:rPr>
          <w:spacing w:val="-2"/>
          <w:w w:val="105"/>
        </w:rPr>
        <w:t>voor</w:t>
      </w:r>
      <w:r>
        <w:rPr>
          <w:spacing w:val="-5"/>
          <w:w w:val="105"/>
        </w:rPr>
        <w:t> </w:t>
      </w:r>
      <w:r>
        <w:rPr>
          <w:spacing w:val="-2"/>
          <w:w w:val="105"/>
        </w:rPr>
        <w:t>alternatieve </w:t>
      </w:r>
      <w:r>
        <w:rPr>
          <w:w w:val="105"/>
        </w:rPr>
        <w:t>aandrijvingen naast elektriciteit, zoals hybridetechnologieën of toepassing van alternatieve</w:t>
      </w:r>
    </w:p>
    <w:p>
      <w:pPr>
        <w:pStyle w:val="BodyText"/>
        <w:spacing w:before="2"/>
        <w:ind w:left="0"/>
        <w:rPr>
          <w:sz w:val="13"/>
        </w:rPr>
      </w:pPr>
      <w:r>
        <w:rPr>
          <w:sz w:val="13"/>
        </w:rPr>
        <ve:AlternateContent>
          <ve:Choice Requires="wps">
            <w:drawing>
              <wp:anchor distT="0" distB="0" distL="0" distR="0" simplePos="0" relativeHeight="487587840" behindDoc="1" locked="0" layoutInCell="1" allowOverlap="1">
                <wp:simplePos x="0" y="0"/>
                <wp:positionH relativeFrom="page">
                  <wp:posOffset>899922</wp:posOffset>
                </wp:positionH>
                <wp:positionV relativeFrom="paragraph">
                  <wp:posOffset>117684</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1" style="position:absolute;margin-left:70.860001pt;margin-top:9.266479pt;width:144.020pt;height:.6pt;mso-position-horizontal-relative:page;mso-position-vertical-relative:paragraph;z-index:-15728640;mso-wrap-distance-left:0;mso-wrap-distance-right:0" filled="true" fillcolor="#000000" stroked="false">
                <v:fill type="solid"/>
                <w10:wrap type="topAndBottom"/>
              </v:rect>
            </w:pict>
          </ve:Fallback>
        </ve:AlternateContent>
      </w:r>
    </w:p>
    <w:p>
      <w:pPr>
        <w:spacing w:before="140"/>
        <w:ind w:left="142" w:right="0" w:firstLine="0"/>
        <w:jc w:val="left"/>
        <w:rPr>
          <w:rFonts w:ascii="Verdana"/>
          <w:sz w:val="16"/>
        </w:rPr>
      </w:pPr>
      <w:r>
        <w:rPr>
          <w:rFonts w:ascii="Verdana"/>
          <w:sz w:val="16"/>
          <w:vertAlign w:val="superscript"/>
        </w:rPr>
        <w:t>1</w:t>
      </w:r>
      <w:r>
        <w:rPr>
          <w:rFonts w:ascii="Verdana"/>
          <w:spacing w:val="-7"/>
          <w:sz w:val="16"/>
          <w:vertAlign w:val="baseline"/>
        </w:rPr>
        <w:t> </w:t>
      </w:r>
      <w:r>
        <w:rPr>
          <w:rFonts w:ascii="Verdana"/>
          <w:sz w:val="16"/>
          <w:vertAlign w:val="baseline"/>
        </w:rPr>
        <w:t>Mercator</w:t>
      </w:r>
      <w:r>
        <w:rPr>
          <w:rFonts w:ascii="Verdana"/>
          <w:spacing w:val="-7"/>
          <w:sz w:val="16"/>
          <w:vertAlign w:val="baseline"/>
        </w:rPr>
        <w:t> </w:t>
      </w:r>
      <w:r>
        <w:rPr>
          <w:rFonts w:ascii="Verdana"/>
          <w:sz w:val="16"/>
          <w:vertAlign w:val="baseline"/>
        </w:rPr>
        <w:t>Ocean</w:t>
      </w:r>
      <w:r>
        <w:rPr>
          <w:rFonts w:ascii="Verdana"/>
          <w:spacing w:val="-7"/>
          <w:sz w:val="16"/>
          <w:vertAlign w:val="baseline"/>
        </w:rPr>
        <w:t> </w:t>
      </w:r>
      <w:r>
        <w:rPr>
          <w:rFonts w:ascii="Verdana"/>
          <w:sz w:val="16"/>
          <w:vertAlign w:val="baseline"/>
        </w:rPr>
        <w:t>is</w:t>
      </w:r>
      <w:r>
        <w:rPr>
          <w:rFonts w:ascii="Verdana"/>
          <w:spacing w:val="-7"/>
          <w:sz w:val="16"/>
          <w:vertAlign w:val="baseline"/>
        </w:rPr>
        <w:t> </w:t>
      </w:r>
      <w:r>
        <w:rPr>
          <w:rFonts w:ascii="Verdana"/>
          <w:sz w:val="16"/>
          <w:vertAlign w:val="baseline"/>
        </w:rPr>
        <w:t>een</w:t>
      </w:r>
      <w:r>
        <w:rPr>
          <w:rFonts w:ascii="Verdana"/>
          <w:spacing w:val="-6"/>
          <w:sz w:val="16"/>
          <w:vertAlign w:val="baseline"/>
        </w:rPr>
        <w:t> </w:t>
      </w:r>
      <w:r>
        <w:rPr>
          <w:rFonts w:ascii="Verdana"/>
          <w:sz w:val="16"/>
          <w:vertAlign w:val="baseline"/>
        </w:rPr>
        <w:t>Europese</w:t>
      </w:r>
      <w:r>
        <w:rPr>
          <w:rFonts w:ascii="Verdana"/>
          <w:spacing w:val="-8"/>
          <w:sz w:val="16"/>
          <w:vertAlign w:val="baseline"/>
        </w:rPr>
        <w:t> </w:t>
      </w:r>
      <w:r>
        <w:rPr>
          <w:rFonts w:ascii="Verdana"/>
          <w:sz w:val="16"/>
          <w:vertAlign w:val="baseline"/>
        </w:rPr>
        <w:t>private</w:t>
      </w:r>
      <w:r>
        <w:rPr>
          <w:rFonts w:ascii="Verdana"/>
          <w:spacing w:val="-7"/>
          <w:sz w:val="16"/>
          <w:vertAlign w:val="baseline"/>
        </w:rPr>
        <w:t> </w:t>
      </w:r>
      <w:r>
        <w:rPr>
          <w:rFonts w:ascii="Verdana"/>
          <w:sz w:val="16"/>
          <w:vertAlign w:val="baseline"/>
        </w:rPr>
        <w:t>organisatie</w:t>
      </w:r>
      <w:r>
        <w:rPr>
          <w:rFonts w:ascii="Verdana"/>
          <w:spacing w:val="-8"/>
          <w:sz w:val="16"/>
          <w:vertAlign w:val="baseline"/>
        </w:rPr>
        <w:t> </w:t>
      </w:r>
      <w:r>
        <w:rPr>
          <w:rFonts w:ascii="Verdana"/>
          <w:sz w:val="16"/>
          <w:vertAlign w:val="baseline"/>
        </w:rPr>
        <w:t>die</w:t>
      </w:r>
      <w:r>
        <w:rPr>
          <w:rFonts w:ascii="Verdana"/>
          <w:spacing w:val="-7"/>
          <w:sz w:val="16"/>
          <w:vertAlign w:val="baseline"/>
        </w:rPr>
        <w:t> </w:t>
      </w:r>
      <w:r>
        <w:rPr>
          <w:rFonts w:ascii="Verdana"/>
          <w:sz w:val="16"/>
          <w:vertAlign w:val="baseline"/>
        </w:rPr>
        <w:t>oceaanmodellen</w:t>
      </w:r>
      <w:r>
        <w:rPr>
          <w:rFonts w:ascii="Verdana"/>
          <w:spacing w:val="-7"/>
          <w:sz w:val="16"/>
          <w:vertAlign w:val="baseline"/>
        </w:rPr>
        <w:t> </w:t>
      </w:r>
      <w:r>
        <w:rPr>
          <w:rFonts w:ascii="Verdana"/>
          <w:sz w:val="16"/>
          <w:vertAlign w:val="baseline"/>
        </w:rPr>
        <w:t>en</w:t>
      </w:r>
      <w:r>
        <w:rPr>
          <w:rFonts w:ascii="Verdana"/>
          <w:spacing w:val="-6"/>
          <w:sz w:val="16"/>
          <w:vertAlign w:val="baseline"/>
        </w:rPr>
        <w:t> </w:t>
      </w:r>
      <w:r>
        <w:rPr>
          <w:rFonts w:ascii="Verdana"/>
          <w:sz w:val="16"/>
          <w:vertAlign w:val="baseline"/>
        </w:rPr>
        <w:t>-voorspellingen</w:t>
      </w:r>
      <w:r>
        <w:rPr>
          <w:rFonts w:ascii="Verdana"/>
          <w:spacing w:val="-7"/>
          <w:sz w:val="16"/>
          <w:vertAlign w:val="baseline"/>
        </w:rPr>
        <w:t> </w:t>
      </w:r>
      <w:r>
        <w:rPr>
          <w:rFonts w:ascii="Verdana"/>
          <w:spacing w:val="-2"/>
          <w:sz w:val="16"/>
          <w:vertAlign w:val="baseline"/>
        </w:rPr>
        <w:t>maakt.</w:t>
      </w:r>
    </w:p>
    <w:p>
      <w:pPr>
        <w:spacing w:before="0"/>
        <w:ind w:left="142" w:right="0" w:firstLine="0"/>
        <w:jc w:val="left"/>
        <w:rPr>
          <w:rFonts w:ascii="Verdana"/>
          <w:sz w:val="16"/>
        </w:rPr>
      </w:pPr>
      <w:r>
        <w:rPr>
          <w:rFonts w:ascii="Verdana"/>
          <w:sz w:val="16"/>
          <w:vertAlign w:val="superscript"/>
        </w:rPr>
        <w:t>2</w:t>
      </w:r>
      <w:r>
        <w:rPr>
          <w:rFonts w:ascii="Verdana"/>
          <w:spacing w:val="-6"/>
          <w:sz w:val="16"/>
          <w:vertAlign w:val="baseline"/>
        </w:rPr>
        <w:t> </w:t>
      </w:r>
      <w:r>
        <w:rPr>
          <w:rFonts w:ascii="Verdana"/>
          <w:sz w:val="16"/>
          <w:vertAlign w:val="baseline"/>
        </w:rPr>
        <w:t>Nieuw</w:t>
      </w:r>
      <w:r>
        <w:rPr>
          <w:rFonts w:ascii="Verdana"/>
          <w:spacing w:val="-6"/>
          <w:sz w:val="16"/>
          <w:vertAlign w:val="baseline"/>
        </w:rPr>
        <w:t> </w:t>
      </w:r>
      <w:r>
        <w:rPr>
          <w:rFonts w:ascii="Verdana"/>
          <w:sz w:val="16"/>
          <w:vertAlign w:val="baseline"/>
        </w:rPr>
        <w:t>Europees</w:t>
      </w:r>
      <w:r>
        <w:rPr>
          <w:rFonts w:ascii="Verdana"/>
          <w:spacing w:val="-6"/>
          <w:sz w:val="16"/>
          <w:vertAlign w:val="baseline"/>
        </w:rPr>
        <w:t> </w:t>
      </w:r>
      <w:r>
        <w:rPr>
          <w:rFonts w:ascii="Verdana"/>
          <w:sz w:val="16"/>
          <w:vertAlign w:val="baseline"/>
        </w:rPr>
        <w:t>Bauhaus:</w:t>
      </w:r>
      <w:r>
        <w:rPr>
          <w:rFonts w:ascii="Verdana"/>
          <w:spacing w:val="-5"/>
          <w:sz w:val="16"/>
          <w:vertAlign w:val="baseline"/>
        </w:rPr>
        <w:t> </w:t>
      </w:r>
      <w:r>
        <w:rPr>
          <w:rFonts w:ascii="Verdana"/>
          <w:sz w:val="16"/>
          <w:vertAlign w:val="baseline"/>
        </w:rPr>
        <w:t>Europees</w:t>
      </w:r>
      <w:r>
        <w:rPr>
          <w:rFonts w:ascii="Verdana"/>
          <w:spacing w:val="-6"/>
          <w:sz w:val="16"/>
          <w:vertAlign w:val="baseline"/>
        </w:rPr>
        <w:t> </w:t>
      </w:r>
      <w:r>
        <w:rPr>
          <w:rFonts w:ascii="Verdana"/>
          <w:sz w:val="16"/>
          <w:vertAlign w:val="baseline"/>
        </w:rPr>
        <w:t>beleids-</w:t>
      </w:r>
      <w:r>
        <w:rPr>
          <w:rFonts w:ascii="Verdana"/>
          <w:spacing w:val="-7"/>
          <w:sz w:val="16"/>
          <w:vertAlign w:val="baseline"/>
        </w:rPr>
        <w:t> </w:t>
      </w:r>
      <w:r>
        <w:rPr>
          <w:rFonts w:ascii="Verdana"/>
          <w:sz w:val="16"/>
          <w:vertAlign w:val="baseline"/>
        </w:rPr>
        <w:t>en</w:t>
      </w:r>
      <w:r>
        <w:rPr>
          <w:rFonts w:ascii="Verdana"/>
          <w:spacing w:val="-6"/>
          <w:sz w:val="16"/>
          <w:vertAlign w:val="baseline"/>
        </w:rPr>
        <w:t> </w:t>
      </w:r>
      <w:r>
        <w:rPr>
          <w:rFonts w:ascii="Verdana"/>
          <w:spacing w:val="-2"/>
          <w:sz w:val="16"/>
          <w:vertAlign w:val="baseline"/>
        </w:rPr>
        <w:t>financieringsinitiatief.</w:t>
      </w:r>
    </w:p>
    <w:p>
      <w:pPr>
        <w:spacing w:before="0"/>
        <w:ind w:left="142" w:right="0" w:firstLine="0"/>
        <w:jc w:val="left"/>
        <w:rPr>
          <w:rFonts w:ascii="Verdana"/>
          <w:sz w:val="16"/>
        </w:rPr>
      </w:pPr>
      <w:r>
        <w:rPr>
          <w:rFonts w:ascii="Verdana"/>
          <w:sz w:val="16"/>
          <w:vertAlign w:val="superscript"/>
        </w:rPr>
        <w:t>3</w:t>
      </w:r>
      <w:r>
        <w:rPr>
          <w:rFonts w:ascii="Verdana"/>
          <w:spacing w:val="-9"/>
          <w:sz w:val="16"/>
          <w:vertAlign w:val="baseline"/>
        </w:rPr>
        <w:t> </w:t>
      </w:r>
      <w:r>
        <w:rPr>
          <w:rFonts w:ascii="Verdana"/>
          <w:i/>
          <w:sz w:val="16"/>
          <w:vertAlign w:val="baseline"/>
        </w:rPr>
        <w:t>Kamerstukken</w:t>
      </w:r>
      <w:r>
        <w:rPr>
          <w:rFonts w:ascii="Verdana"/>
          <w:i/>
          <w:spacing w:val="-9"/>
          <w:sz w:val="16"/>
          <w:vertAlign w:val="baseline"/>
        </w:rPr>
        <w:t> </w:t>
      </w:r>
      <w:r>
        <w:rPr>
          <w:rFonts w:ascii="Verdana"/>
          <w:i/>
          <w:sz w:val="16"/>
          <w:vertAlign w:val="baseline"/>
        </w:rPr>
        <w:t>II</w:t>
      </w:r>
      <w:r>
        <w:rPr>
          <w:rFonts w:ascii="Verdana"/>
          <w:sz w:val="16"/>
          <w:vertAlign w:val="baseline"/>
        </w:rPr>
        <w:t>,</w:t>
      </w:r>
      <w:r>
        <w:rPr>
          <w:rFonts w:ascii="Verdana"/>
          <w:spacing w:val="-9"/>
          <w:sz w:val="16"/>
          <w:vertAlign w:val="baseline"/>
        </w:rPr>
        <w:t> </w:t>
      </w:r>
      <w:r>
        <w:rPr>
          <w:rFonts w:ascii="Verdana"/>
          <w:sz w:val="16"/>
          <w:vertAlign w:val="baseline"/>
        </w:rPr>
        <w:t>2025-2026,</w:t>
      </w:r>
      <w:r>
        <w:rPr>
          <w:rFonts w:ascii="Verdana"/>
          <w:spacing w:val="-10"/>
          <w:sz w:val="16"/>
          <w:vertAlign w:val="baseline"/>
        </w:rPr>
        <w:t> </w:t>
      </w:r>
      <w:r>
        <w:rPr>
          <w:rFonts w:ascii="Verdana"/>
          <w:sz w:val="16"/>
          <w:vertAlign w:val="baseline"/>
        </w:rPr>
        <w:t>21</w:t>
      </w:r>
      <w:r>
        <w:rPr>
          <w:rFonts w:ascii="Verdana"/>
          <w:spacing w:val="-9"/>
          <w:sz w:val="16"/>
          <w:vertAlign w:val="baseline"/>
        </w:rPr>
        <w:t> </w:t>
      </w:r>
      <w:r>
        <w:rPr>
          <w:rFonts w:ascii="Verdana"/>
          <w:sz w:val="16"/>
          <w:vertAlign w:val="baseline"/>
        </w:rPr>
        <w:t>501-33,</w:t>
      </w:r>
      <w:r>
        <w:rPr>
          <w:rFonts w:ascii="Verdana"/>
          <w:spacing w:val="-10"/>
          <w:sz w:val="16"/>
          <w:vertAlign w:val="baseline"/>
        </w:rPr>
        <w:t> </w:t>
      </w:r>
      <w:r>
        <w:rPr>
          <w:rFonts w:ascii="Verdana"/>
          <w:sz w:val="16"/>
          <w:vertAlign w:val="baseline"/>
        </w:rPr>
        <w:t>nr.</w:t>
      </w:r>
      <w:r>
        <w:rPr>
          <w:rFonts w:ascii="Verdana"/>
          <w:spacing w:val="-10"/>
          <w:sz w:val="16"/>
          <w:vertAlign w:val="baseline"/>
        </w:rPr>
        <w:t> </w:t>
      </w:r>
      <w:r>
        <w:rPr>
          <w:rFonts w:ascii="Verdana"/>
          <w:sz w:val="16"/>
          <w:vertAlign w:val="baseline"/>
        </w:rPr>
        <w:t>1179;</w:t>
      </w:r>
      <w:r>
        <w:rPr>
          <w:rFonts w:ascii="Verdana"/>
          <w:spacing w:val="-10"/>
          <w:sz w:val="16"/>
          <w:vertAlign w:val="baseline"/>
        </w:rPr>
        <w:t> </w:t>
      </w:r>
      <w:r>
        <w:rPr>
          <w:rFonts w:ascii="Verdana"/>
          <w:i/>
          <w:sz w:val="16"/>
          <w:vertAlign w:val="baseline"/>
        </w:rPr>
        <w:t>Kamerstukken</w:t>
      </w:r>
      <w:r>
        <w:rPr>
          <w:rFonts w:ascii="Verdana"/>
          <w:i/>
          <w:spacing w:val="-9"/>
          <w:sz w:val="16"/>
          <w:vertAlign w:val="baseline"/>
        </w:rPr>
        <w:t> </w:t>
      </w:r>
      <w:r>
        <w:rPr>
          <w:rFonts w:ascii="Verdana"/>
          <w:i/>
          <w:sz w:val="16"/>
          <w:vertAlign w:val="baseline"/>
        </w:rPr>
        <w:t>II</w:t>
      </w:r>
      <w:r>
        <w:rPr>
          <w:rFonts w:ascii="Verdana"/>
          <w:sz w:val="16"/>
          <w:vertAlign w:val="baseline"/>
        </w:rPr>
        <w:t>,</w:t>
      </w:r>
      <w:r>
        <w:rPr>
          <w:rFonts w:ascii="Verdana"/>
          <w:spacing w:val="-10"/>
          <w:sz w:val="16"/>
          <w:vertAlign w:val="baseline"/>
        </w:rPr>
        <w:t> </w:t>
      </w:r>
      <w:r>
        <w:rPr>
          <w:rFonts w:ascii="Verdana"/>
          <w:sz w:val="16"/>
          <w:vertAlign w:val="baseline"/>
        </w:rPr>
        <w:t>2025-2026,</w:t>
      </w:r>
      <w:r>
        <w:rPr>
          <w:rFonts w:ascii="Verdana"/>
          <w:spacing w:val="-10"/>
          <w:sz w:val="16"/>
          <w:vertAlign w:val="baseline"/>
        </w:rPr>
        <w:t> </w:t>
      </w:r>
      <w:r>
        <w:rPr>
          <w:rFonts w:ascii="Verdana"/>
          <w:sz w:val="16"/>
          <w:vertAlign w:val="baseline"/>
        </w:rPr>
        <w:t>21</w:t>
      </w:r>
      <w:r>
        <w:rPr>
          <w:rFonts w:ascii="Verdana"/>
          <w:spacing w:val="-9"/>
          <w:sz w:val="16"/>
          <w:vertAlign w:val="baseline"/>
        </w:rPr>
        <w:t> </w:t>
      </w:r>
      <w:r>
        <w:rPr>
          <w:rFonts w:ascii="Verdana"/>
          <w:sz w:val="16"/>
          <w:vertAlign w:val="baseline"/>
        </w:rPr>
        <w:t>501-20,</w:t>
      </w:r>
      <w:r>
        <w:rPr>
          <w:rFonts w:ascii="Verdana"/>
          <w:spacing w:val="-9"/>
          <w:sz w:val="16"/>
          <w:vertAlign w:val="baseline"/>
        </w:rPr>
        <w:t> </w:t>
      </w:r>
      <w:r>
        <w:rPr>
          <w:rFonts w:ascii="Verdana"/>
          <w:sz w:val="16"/>
          <w:vertAlign w:val="baseline"/>
        </w:rPr>
        <w:t>nr.</w:t>
      </w:r>
      <w:r>
        <w:rPr>
          <w:rFonts w:ascii="Verdana"/>
          <w:spacing w:val="-10"/>
          <w:sz w:val="16"/>
          <w:vertAlign w:val="baseline"/>
        </w:rPr>
        <w:t> </w:t>
      </w:r>
      <w:r>
        <w:rPr>
          <w:rFonts w:ascii="Verdana"/>
          <w:spacing w:val="-2"/>
          <w:sz w:val="16"/>
          <w:vertAlign w:val="baseline"/>
        </w:rPr>
        <w:t>2325.</w:t>
      </w:r>
    </w:p>
    <w:p>
      <w:pPr>
        <w:spacing w:before="0"/>
        <w:ind w:left="142" w:right="0" w:firstLine="0"/>
        <w:jc w:val="left"/>
        <w:rPr>
          <w:rFonts w:ascii="Verdana"/>
          <w:sz w:val="16"/>
        </w:rPr>
      </w:pPr>
      <w:r>
        <w:rPr>
          <w:rFonts w:ascii="Verdana"/>
          <w:sz w:val="16"/>
          <w:vertAlign w:val="superscript"/>
        </w:rPr>
        <w:t>4</w:t>
      </w:r>
      <w:r>
        <w:rPr>
          <w:rFonts w:ascii="Verdana"/>
          <w:spacing w:val="-9"/>
          <w:sz w:val="16"/>
          <w:vertAlign w:val="baseline"/>
        </w:rPr>
        <w:t> </w:t>
      </w:r>
      <w:r>
        <w:rPr>
          <w:rFonts w:ascii="Verdana"/>
          <w:i/>
          <w:sz w:val="16"/>
          <w:vertAlign w:val="baseline"/>
        </w:rPr>
        <w:t>Kamerstukken</w:t>
      </w:r>
      <w:r>
        <w:rPr>
          <w:rFonts w:ascii="Verdana"/>
          <w:i/>
          <w:spacing w:val="-7"/>
          <w:sz w:val="16"/>
          <w:vertAlign w:val="baseline"/>
        </w:rPr>
        <w:t> </w:t>
      </w:r>
      <w:r>
        <w:rPr>
          <w:rFonts w:ascii="Verdana"/>
          <w:i/>
          <w:sz w:val="16"/>
          <w:vertAlign w:val="baseline"/>
        </w:rPr>
        <w:t>II</w:t>
      </w:r>
      <w:r>
        <w:rPr>
          <w:rFonts w:ascii="Verdana"/>
          <w:sz w:val="16"/>
          <w:vertAlign w:val="baseline"/>
        </w:rPr>
        <w:t>,</w:t>
      </w:r>
      <w:r>
        <w:rPr>
          <w:rFonts w:ascii="Verdana"/>
          <w:spacing w:val="-10"/>
          <w:sz w:val="16"/>
          <w:vertAlign w:val="baseline"/>
        </w:rPr>
        <w:t> </w:t>
      </w:r>
      <w:r>
        <w:rPr>
          <w:rFonts w:ascii="Verdana"/>
          <w:sz w:val="16"/>
          <w:vertAlign w:val="baseline"/>
        </w:rPr>
        <w:t>2025-2026,</w:t>
      </w:r>
      <w:r>
        <w:rPr>
          <w:rFonts w:ascii="Verdana"/>
          <w:spacing w:val="-9"/>
          <w:sz w:val="16"/>
          <w:vertAlign w:val="baseline"/>
        </w:rPr>
        <w:t> </w:t>
      </w:r>
      <w:r>
        <w:rPr>
          <w:rFonts w:ascii="Verdana"/>
          <w:sz w:val="16"/>
          <w:vertAlign w:val="baseline"/>
        </w:rPr>
        <w:t>22</w:t>
      </w:r>
      <w:r>
        <w:rPr>
          <w:rFonts w:ascii="Verdana"/>
          <w:spacing w:val="-8"/>
          <w:sz w:val="16"/>
          <w:vertAlign w:val="baseline"/>
        </w:rPr>
        <w:t> </w:t>
      </w:r>
      <w:r>
        <w:rPr>
          <w:rFonts w:ascii="Verdana"/>
          <w:sz w:val="16"/>
          <w:vertAlign w:val="baseline"/>
        </w:rPr>
        <w:t>112,</w:t>
      </w:r>
      <w:r>
        <w:rPr>
          <w:rFonts w:ascii="Verdana"/>
          <w:spacing w:val="-10"/>
          <w:sz w:val="16"/>
          <w:vertAlign w:val="baseline"/>
        </w:rPr>
        <w:t> </w:t>
      </w:r>
      <w:r>
        <w:rPr>
          <w:rFonts w:ascii="Verdana"/>
          <w:sz w:val="16"/>
          <w:vertAlign w:val="baseline"/>
        </w:rPr>
        <w:t>nr.</w:t>
      </w:r>
      <w:r>
        <w:rPr>
          <w:rFonts w:ascii="Verdana"/>
          <w:spacing w:val="-9"/>
          <w:sz w:val="16"/>
          <w:vertAlign w:val="baseline"/>
        </w:rPr>
        <w:t> </w:t>
      </w:r>
      <w:r>
        <w:rPr>
          <w:rFonts w:ascii="Verdana"/>
          <w:spacing w:val="-2"/>
          <w:sz w:val="16"/>
          <w:vertAlign w:val="baseline"/>
        </w:rPr>
        <w:t>4273.</w:t>
      </w:r>
    </w:p>
    <w:p>
      <w:pPr>
        <w:spacing w:after="0"/>
        <w:jc w:val="left"/>
        <w:rPr>
          <w:rFonts w:ascii="Verdana"/>
          <w:sz w:val="16"/>
        </w:rPr>
        <w:sectPr>
          <w:type w:val="continuous"/>
          <w:pgSz w:w="11910" w:h="16840"/>
          <w:pgMar w:top="1320" w:right="1275" w:bottom="280" w:left="1275"/>
        </w:sectPr>
      </w:pPr>
    </w:p>
    <w:p>
      <w:pPr>
        <w:pStyle w:val="BodyText"/>
        <w:spacing w:before="75" w:line="268" w:lineRule="exact"/>
      </w:pPr>
      <w:r>
        <w:rPr>
          <w:w w:val="105"/>
        </w:rPr>
        <w:t>brandstoffen</w:t>
      </w:r>
      <w:r>
        <w:rPr>
          <w:spacing w:val="-13"/>
          <w:w w:val="105"/>
        </w:rPr>
        <w:t> </w:t>
      </w:r>
      <w:r>
        <w:rPr>
          <w:w w:val="105"/>
        </w:rPr>
        <w:t>in</w:t>
      </w:r>
      <w:r>
        <w:rPr>
          <w:spacing w:val="-13"/>
          <w:w w:val="105"/>
        </w:rPr>
        <w:t> </w:t>
      </w:r>
      <w:r>
        <w:rPr>
          <w:w w:val="105"/>
        </w:rPr>
        <w:t>verbrandingsmotoren.</w:t>
      </w:r>
      <w:r>
        <w:rPr>
          <w:spacing w:val="-13"/>
          <w:w w:val="105"/>
        </w:rPr>
        <w:t> </w:t>
      </w:r>
      <w:r>
        <w:rPr>
          <w:w w:val="105"/>
        </w:rPr>
        <w:t>Daarnaast</w:t>
      </w:r>
      <w:r>
        <w:rPr>
          <w:spacing w:val="-13"/>
          <w:w w:val="105"/>
        </w:rPr>
        <w:t> </w:t>
      </w:r>
      <w:r>
        <w:rPr>
          <w:w w:val="105"/>
        </w:rPr>
        <w:t>toonden</w:t>
      </w:r>
      <w:r>
        <w:rPr>
          <w:spacing w:val="-12"/>
          <w:w w:val="105"/>
        </w:rPr>
        <w:t> </w:t>
      </w:r>
      <w:r>
        <w:rPr>
          <w:w w:val="105"/>
        </w:rPr>
        <w:t>enkele</w:t>
      </w:r>
      <w:r>
        <w:rPr>
          <w:spacing w:val="-14"/>
          <w:w w:val="105"/>
        </w:rPr>
        <w:t> </w:t>
      </w:r>
      <w:r>
        <w:rPr>
          <w:w w:val="105"/>
        </w:rPr>
        <w:t>lidstaten,</w:t>
      </w:r>
      <w:r>
        <w:rPr>
          <w:spacing w:val="-11"/>
          <w:w w:val="105"/>
        </w:rPr>
        <w:t> </w:t>
      </w:r>
      <w:r>
        <w:rPr>
          <w:spacing w:val="-2"/>
          <w:w w:val="105"/>
        </w:rPr>
        <w:t>waaronder</w:t>
      </w:r>
    </w:p>
    <w:p>
      <w:pPr>
        <w:pStyle w:val="BodyText"/>
        <w:ind w:right="156"/>
      </w:pPr>
      <w:r>
        <w:rPr>
          <w:w w:val="105"/>
        </w:rPr>
        <w:t>Nederland, interesse in het inzetten van groen staal als flexibiliteit, terwijl andere lidstaten aangaven dat ook andere materialen of producten, zoals batterijen of emissiereductie elders in de</w:t>
      </w:r>
      <w:r>
        <w:rPr>
          <w:spacing w:val="-8"/>
          <w:w w:val="105"/>
        </w:rPr>
        <w:t> </w:t>
      </w:r>
      <w:r>
        <w:rPr>
          <w:w w:val="105"/>
        </w:rPr>
        <w:t>waardeketen,</w:t>
      </w:r>
      <w:r>
        <w:rPr>
          <w:spacing w:val="-7"/>
          <w:w w:val="105"/>
        </w:rPr>
        <w:t> </w:t>
      </w:r>
      <w:r>
        <w:rPr>
          <w:w w:val="105"/>
        </w:rPr>
        <w:t>in</w:t>
      </w:r>
      <w:r>
        <w:rPr>
          <w:spacing w:val="-8"/>
          <w:w w:val="105"/>
        </w:rPr>
        <w:t> </w:t>
      </w:r>
      <w:r>
        <w:rPr>
          <w:w w:val="105"/>
        </w:rPr>
        <w:t>aanmerking</w:t>
      </w:r>
      <w:r>
        <w:rPr>
          <w:spacing w:val="-6"/>
          <w:w w:val="105"/>
        </w:rPr>
        <w:t> </w:t>
      </w:r>
      <w:r>
        <w:rPr>
          <w:w w:val="105"/>
        </w:rPr>
        <w:t>zouden</w:t>
      </w:r>
      <w:r>
        <w:rPr>
          <w:spacing w:val="-8"/>
          <w:w w:val="105"/>
        </w:rPr>
        <w:t> </w:t>
      </w:r>
      <w:r>
        <w:rPr>
          <w:w w:val="105"/>
        </w:rPr>
        <w:t>moeten</w:t>
      </w:r>
      <w:r>
        <w:rPr>
          <w:spacing w:val="-7"/>
          <w:w w:val="105"/>
        </w:rPr>
        <w:t> </w:t>
      </w:r>
      <w:r>
        <w:rPr>
          <w:w w:val="105"/>
        </w:rPr>
        <w:t>kunnen</w:t>
      </w:r>
      <w:r>
        <w:rPr>
          <w:spacing w:val="-8"/>
          <w:w w:val="105"/>
        </w:rPr>
        <w:t> </w:t>
      </w:r>
      <w:r>
        <w:rPr>
          <w:w w:val="105"/>
        </w:rPr>
        <w:t>komen.</w:t>
      </w:r>
      <w:r>
        <w:rPr>
          <w:spacing w:val="-4"/>
          <w:w w:val="105"/>
        </w:rPr>
        <w:t> </w:t>
      </w:r>
      <w:r>
        <w:rPr>
          <w:w w:val="105"/>
        </w:rPr>
        <w:t>Ook</w:t>
      </w:r>
      <w:r>
        <w:rPr>
          <w:spacing w:val="-7"/>
          <w:w w:val="105"/>
        </w:rPr>
        <w:t> </w:t>
      </w:r>
      <w:r>
        <w:rPr>
          <w:w w:val="105"/>
        </w:rPr>
        <w:t>deden</w:t>
      </w:r>
      <w:r>
        <w:rPr>
          <w:spacing w:val="-6"/>
          <w:w w:val="105"/>
        </w:rPr>
        <w:t> </w:t>
      </w:r>
      <w:r>
        <w:rPr>
          <w:w w:val="105"/>
        </w:rPr>
        <w:t>enkele</w:t>
      </w:r>
      <w:r>
        <w:rPr>
          <w:spacing w:val="-6"/>
          <w:w w:val="105"/>
        </w:rPr>
        <w:t> </w:t>
      </w:r>
      <w:r>
        <w:rPr>
          <w:w w:val="105"/>
        </w:rPr>
        <w:t>lidstaten</w:t>
      </w:r>
      <w:r>
        <w:rPr>
          <w:spacing w:val="-7"/>
          <w:w w:val="105"/>
        </w:rPr>
        <w:t> </w:t>
      </w:r>
      <w:r>
        <w:rPr>
          <w:w w:val="105"/>
        </w:rPr>
        <w:t>een interventie over het belang van</w:t>
      </w:r>
      <w:r>
        <w:rPr>
          <w:spacing w:val="-11"/>
          <w:w w:val="105"/>
        </w:rPr>
        <w:t> </w:t>
      </w:r>
      <w:r>
        <w:rPr>
          <w:w w:val="105"/>
        </w:rPr>
        <w:t>“</w:t>
      </w:r>
      <w:r>
        <w:rPr>
          <w:i/>
          <w:w w:val="105"/>
        </w:rPr>
        <w:t>Made in EU</w:t>
      </w:r>
      <w:r>
        <w:rPr>
          <w:w w:val="105"/>
        </w:rPr>
        <w:t>”.</w:t>
      </w:r>
    </w:p>
    <w:p>
      <w:pPr>
        <w:pStyle w:val="BodyText"/>
        <w:ind w:left="0"/>
      </w:pPr>
    </w:p>
    <w:p>
      <w:pPr>
        <w:pStyle w:val="BodyText"/>
        <w:ind w:right="262"/>
      </w:pPr>
      <w:r>
        <w:rPr>
          <w:w w:val="105"/>
        </w:rPr>
        <w:t>Nederland</w:t>
      </w:r>
      <w:r>
        <w:rPr>
          <w:spacing w:val="-7"/>
          <w:w w:val="105"/>
        </w:rPr>
        <w:t> </w:t>
      </w:r>
      <w:r>
        <w:rPr>
          <w:w w:val="105"/>
        </w:rPr>
        <w:t>benadrukte</w:t>
      </w:r>
      <w:r>
        <w:rPr>
          <w:spacing w:val="-8"/>
          <w:w w:val="105"/>
        </w:rPr>
        <w:t> </w:t>
      </w:r>
      <w:r>
        <w:rPr>
          <w:w w:val="105"/>
        </w:rPr>
        <w:t>het</w:t>
      </w:r>
      <w:r>
        <w:rPr>
          <w:spacing w:val="-8"/>
          <w:w w:val="105"/>
        </w:rPr>
        <w:t> </w:t>
      </w:r>
      <w:r>
        <w:rPr>
          <w:w w:val="105"/>
        </w:rPr>
        <w:t>belang</w:t>
      </w:r>
      <w:r>
        <w:rPr>
          <w:spacing w:val="-6"/>
          <w:w w:val="105"/>
        </w:rPr>
        <w:t> </w:t>
      </w:r>
      <w:r>
        <w:rPr>
          <w:w w:val="105"/>
        </w:rPr>
        <w:t>van</w:t>
      </w:r>
      <w:r>
        <w:rPr>
          <w:spacing w:val="-8"/>
          <w:w w:val="105"/>
        </w:rPr>
        <w:t> </w:t>
      </w:r>
      <w:r>
        <w:rPr>
          <w:w w:val="105"/>
        </w:rPr>
        <w:t>het</w:t>
      </w:r>
      <w:r>
        <w:rPr>
          <w:spacing w:val="-8"/>
          <w:w w:val="105"/>
        </w:rPr>
        <w:t> </w:t>
      </w:r>
      <w:r>
        <w:rPr>
          <w:w w:val="105"/>
        </w:rPr>
        <w:t>langetermijn-concurrentievermogen</w:t>
      </w:r>
      <w:r>
        <w:rPr>
          <w:spacing w:val="-7"/>
          <w:w w:val="105"/>
        </w:rPr>
        <w:t> </w:t>
      </w:r>
      <w:r>
        <w:rPr>
          <w:w w:val="105"/>
        </w:rPr>
        <w:t>van</w:t>
      </w:r>
      <w:r>
        <w:rPr>
          <w:spacing w:val="-8"/>
          <w:w w:val="105"/>
        </w:rPr>
        <w:t> </w:t>
      </w:r>
      <w:r>
        <w:rPr>
          <w:w w:val="105"/>
        </w:rPr>
        <w:t>de</w:t>
      </w:r>
      <w:r>
        <w:rPr>
          <w:spacing w:val="-8"/>
          <w:w w:val="105"/>
        </w:rPr>
        <w:t> </w:t>
      </w:r>
      <w:r>
        <w:rPr>
          <w:w w:val="105"/>
        </w:rPr>
        <w:t>EU</w:t>
      </w:r>
      <w:r>
        <w:rPr>
          <w:spacing w:val="-6"/>
          <w:w w:val="105"/>
        </w:rPr>
        <w:t> </w:t>
      </w:r>
      <w:r>
        <w:rPr>
          <w:w w:val="105"/>
        </w:rPr>
        <w:t>auto</w:t>
      </w:r>
      <w:r>
        <w:rPr>
          <w:i/>
          <w:w w:val="105"/>
        </w:rPr>
        <w:t>-</w:t>
      </w:r>
      <w:r>
        <w:rPr>
          <w:w w:val="105"/>
        </w:rPr>
        <w:t>industrie, het verminderen van uitlaatemissies bij de wegvervoersector en dat innovatie de betaalbaarheid van mobiliteit bevordert. Elektrificatie is daarvoor de voornaamste drijfveer en oplossing. Daarnaast gaf Nederland aan dat het belangrijk is investeringszekerheid te waarborgen, de klimaatdoelen te behalen en minder afhankelijk te worden van fossiele</w:t>
      </w:r>
    </w:p>
    <w:p>
      <w:pPr>
        <w:pStyle w:val="BodyText"/>
        <w:ind w:right="465"/>
        <w:jc w:val="both"/>
      </w:pPr>
      <w:r>
        <w:rPr>
          <w:w w:val="105"/>
        </w:rPr>
        <w:t>brandstoffen. Enkele lidstaten spraken de wens uit voor technologische neutraliteit, waarop Nederland</w:t>
      </w:r>
      <w:r>
        <w:rPr>
          <w:spacing w:val="-1"/>
          <w:w w:val="105"/>
        </w:rPr>
        <w:t> </w:t>
      </w:r>
      <w:r>
        <w:rPr>
          <w:w w:val="105"/>
        </w:rPr>
        <w:t>zorgen</w:t>
      </w:r>
      <w:r>
        <w:rPr>
          <w:spacing w:val="-2"/>
          <w:w w:val="105"/>
        </w:rPr>
        <w:t> </w:t>
      </w:r>
      <w:r>
        <w:rPr>
          <w:w w:val="105"/>
        </w:rPr>
        <w:t>uitte</w:t>
      </w:r>
      <w:r>
        <w:rPr>
          <w:spacing w:val="-3"/>
          <w:w w:val="105"/>
        </w:rPr>
        <w:t> </w:t>
      </w:r>
      <w:r>
        <w:rPr>
          <w:w w:val="105"/>
        </w:rPr>
        <w:t>over</w:t>
      </w:r>
      <w:r>
        <w:rPr>
          <w:spacing w:val="-3"/>
          <w:w w:val="105"/>
        </w:rPr>
        <w:t> </w:t>
      </w:r>
      <w:r>
        <w:rPr>
          <w:w w:val="105"/>
        </w:rPr>
        <w:t>het</w:t>
      </w:r>
      <w:r>
        <w:rPr>
          <w:spacing w:val="-2"/>
          <w:w w:val="105"/>
        </w:rPr>
        <w:t> </w:t>
      </w:r>
      <w:r>
        <w:rPr>
          <w:w w:val="105"/>
        </w:rPr>
        <w:t>ontstaan</w:t>
      </w:r>
      <w:r>
        <w:rPr>
          <w:spacing w:val="-3"/>
          <w:w w:val="105"/>
        </w:rPr>
        <w:t> </w:t>
      </w:r>
      <w:r>
        <w:rPr>
          <w:w w:val="105"/>
        </w:rPr>
        <w:t>van</w:t>
      </w:r>
      <w:r>
        <w:rPr>
          <w:spacing w:val="-3"/>
          <w:w w:val="105"/>
        </w:rPr>
        <w:t> </w:t>
      </w:r>
      <w:r>
        <w:rPr>
          <w:w w:val="105"/>
        </w:rPr>
        <w:t>twee</w:t>
      </w:r>
      <w:r>
        <w:rPr>
          <w:spacing w:val="-3"/>
          <w:w w:val="105"/>
        </w:rPr>
        <w:t> </w:t>
      </w:r>
      <w:r>
        <w:rPr>
          <w:w w:val="105"/>
        </w:rPr>
        <w:t>parallelle</w:t>
      </w:r>
      <w:r>
        <w:rPr>
          <w:spacing w:val="-3"/>
          <w:w w:val="105"/>
        </w:rPr>
        <w:t> </w:t>
      </w:r>
      <w:r>
        <w:rPr>
          <w:w w:val="105"/>
        </w:rPr>
        <w:t>infrastructuren,</w:t>
      </w:r>
      <w:r>
        <w:rPr>
          <w:spacing w:val="-3"/>
          <w:w w:val="105"/>
        </w:rPr>
        <w:t> </w:t>
      </w:r>
      <w:r>
        <w:rPr>
          <w:w w:val="105"/>
        </w:rPr>
        <w:t>wat</w:t>
      </w:r>
      <w:r>
        <w:rPr>
          <w:spacing w:val="-3"/>
          <w:w w:val="105"/>
        </w:rPr>
        <w:t> </w:t>
      </w:r>
      <w:r>
        <w:rPr>
          <w:w w:val="105"/>
        </w:rPr>
        <w:t>kan</w:t>
      </w:r>
      <w:r>
        <w:rPr>
          <w:spacing w:val="-3"/>
          <w:w w:val="105"/>
        </w:rPr>
        <w:t> </w:t>
      </w:r>
      <w:r>
        <w:rPr>
          <w:w w:val="105"/>
        </w:rPr>
        <w:t>zorgen voor een verhoging van maatschappelijke kosten. Het kabinet beschouwt de moties Heutink (1179) en</w:t>
      </w:r>
      <w:r>
        <w:rPr>
          <w:spacing w:val="-1"/>
          <w:w w:val="105"/>
        </w:rPr>
        <w:t> </w:t>
      </w:r>
      <w:r>
        <w:rPr>
          <w:w w:val="105"/>
        </w:rPr>
        <w:t>Van</w:t>
      </w:r>
      <w:r>
        <w:rPr>
          <w:spacing w:val="-1"/>
          <w:w w:val="105"/>
        </w:rPr>
        <w:t> </w:t>
      </w:r>
      <w:r>
        <w:rPr>
          <w:w w:val="105"/>
        </w:rPr>
        <w:t>der</w:t>
      </w:r>
      <w:r>
        <w:rPr>
          <w:spacing w:val="-1"/>
          <w:w w:val="105"/>
        </w:rPr>
        <w:t> </w:t>
      </w:r>
      <w:r>
        <w:rPr>
          <w:w w:val="105"/>
        </w:rPr>
        <w:t>Plas</w:t>
      </w:r>
      <w:r>
        <w:rPr>
          <w:spacing w:val="-1"/>
          <w:w w:val="105"/>
        </w:rPr>
        <w:t> </w:t>
      </w:r>
      <w:r>
        <w:rPr>
          <w:w w:val="105"/>
        </w:rPr>
        <w:t>(2325) daarmee</w:t>
      </w:r>
      <w:r>
        <w:rPr>
          <w:spacing w:val="-1"/>
          <w:w w:val="105"/>
        </w:rPr>
        <w:t> </w:t>
      </w:r>
      <w:r>
        <w:rPr>
          <w:w w:val="105"/>
        </w:rPr>
        <w:t>als afgedaan,</w:t>
      </w:r>
      <w:r>
        <w:rPr>
          <w:spacing w:val="-1"/>
          <w:w w:val="105"/>
        </w:rPr>
        <w:t> </w:t>
      </w:r>
      <w:r>
        <w:rPr>
          <w:w w:val="105"/>
        </w:rPr>
        <w:t>aangezien</w:t>
      </w:r>
      <w:r>
        <w:rPr>
          <w:spacing w:val="-1"/>
          <w:w w:val="105"/>
        </w:rPr>
        <w:t> </w:t>
      </w:r>
      <w:r>
        <w:rPr>
          <w:w w:val="105"/>
        </w:rPr>
        <w:t>het</w:t>
      </w:r>
      <w:r>
        <w:rPr>
          <w:spacing w:val="-1"/>
          <w:w w:val="105"/>
        </w:rPr>
        <w:t> </w:t>
      </w:r>
      <w:r>
        <w:rPr>
          <w:w w:val="105"/>
        </w:rPr>
        <w:t>Commissievoorstel reeds</w:t>
      </w:r>
    </w:p>
    <w:p>
      <w:pPr>
        <w:pStyle w:val="BodyText"/>
        <w:spacing w:before="1"/>
        <w:ind w:right="176"/>
        <w:jc w:val="both"/>
      </w:pPr>
      <w:r>
        <w:rPr>
          <w:w w:val="105"/>
        </w:rPr>
        <w:t>tegemoetkomt</w:t>
      </w:r>
      <w:r>
        <w:rPr>
          <w:spacing w:val="-12"/>
          <w:w w:val="105"/>
        </w:rPr>
        <w:t> </w:t>
      </w:r>
      <w:r>
        <w:rPr>
          <w:w w:val="105"/>
        </w:rPr>
        <w:t>aan</w:t>
      </w:r>
      <w:r>
        <w:rPr>
          <w:spacing w:val="-12"/>
          <w:w w:val="105"/>
        </w:rPr>
        <w:t> </w:t>
      </w:r>
      <w:r>
        <w:rPr>
          <w:w w:val="105"/>
        </w:rPr>
        <w:t>de</w:t>
      </w:r>
      <w:r>
        <w:rPr>
          <w:spacing w:val="-11"/>
          <w:w w:val="105"/>
        </w:rPr>
        <w:t> </w:t>
      </w:r>
      <w:r>
        <w:rPr>
          <w:w w:val="105"/>
        </w:rPr>
        <w:t>wens</w:t>
      </w:r>
      <w:r>
        <w:rPr>
          <w:spacing w:val="-12"/>
          <w:w w:val="105"/>
        </w:rPr>
        <w:t> </w:t>
      </w:r>
      <w:r>
        <w:rPr>
          <w:w w:val="105"/>
        </w:rPr>
        <w:t>van</w:t>
      </w:r>
      <w:r>
        <w:rPr>
          <w:spacing w:val="-12"/>
          <w:w w:val="105"/>
        </w:rPr>
        <w:t> </w:t>
      </w:r>
      <w:r>
        <w:rPr>
          <w:w w:val="105"/>
        </w:rPr>
        <w:t>de</w:t>
      </w:r>
      <w:r>
        <w:rPr>
          <w:spacing w:val="-12"/>
          <w:w w:val="105"/>
        </w:rPr>
        <w:t> </w:t>
      </w:r>
      <w:r>
        <w:rPr>
          <w:w w:val="105"/>
        </w:rPr>
        <w:t>Kamer</w:t>
      </w:r>
      <w:r>
        <w:rPr>
          <w:spacing w:val="-12"/>
          <w:w w:val="105"/>
        </w:rPr>
        <w:t> </w:t>
      </w:r>
      <w:r>
        <w:rPr>
          <w:w w:val="105"/>
        </w:rPr>
        <w:t>om</w:t>
      </w:r>
      <w:r>
        <w:rPr>
          <w:spacing w:val="-11"/>
          <w:w w:val="105"/>
        </w:rPr>
        <w:t> </w:t>
      </w:r>
      <w:r>
        <w:rPr>
          <w:w w:val="105"/>
        </w:rPr>
        <w:t>de</w:t>
      </w:r>
      <w:r>
        <w:rPr>
          <w:spacing w:val="-11"/>
          <w:w w:val="105"/>
        </w:rPr>
        <w:t> </w:t>
      </w:r>
      <w:r>
        <w:rPr>
          <w:w w:val="105"/>
        </w:rPr>
        <w:t>verkoop</w:t>
      </w:r>
      <w:r>
        <w:rPr>
          <w:spacing w:val="-11"/>
          <w:w w:val="105"/>
        </w:rPr>
        <w:t> </w:t>
      </w:r>
      <w:r>
        <w:rPr>
          <w:w w:val="105"/>
        </w:rPr>
        <w:t>van</w:t>
      </w:r>
      <w:r>
        <w:rPr>
          <w:spacing w:val="-11"/>
          <w:w w:val="105"/>
        </w:rPr>
        <w:t> </w:t>
      </w:r>
      <w:r>
        <w:rPr>
          <w:w w:val="105"/>
        </w:rPr>
        <w:t>auto’s</w:t>
      </w:r>
      <w:r>
        <w:rPr>
          <w:spacing w:val="-11"/>
          <w:w w:val="105"/>
        </w:rPr>
        <w:t> </w:t>
      </w:r>
      <w:r>
        <w:rPr>
          <w:w w:val="105"/>
        </w:rPr>
        <w:t>met</w:t>
      </w:r>
      <w:r>
        <w:rPr>
          <w:spacing w:val="-12"/>
          <w:w w:val="105"/>
        </w:rPr>
        <w:t> </w:t>
      </w:r>
      <w:r>
        <w:rPr>
          <w:w w:val="105"/>
        </w:rPr>
        <w:t>een</w:t>
      </w:r>
      <w:r>
        <w:rPr>
          <w:spacing w:val="-12"/>
          <w:w w:val="105"/>
        </w:rPr>
        <w:t> </w:t>
      </w:r>
      <w:r>
        <w:rPr>
          <w:w w:val="105"/>
        </w:rPr>
        <w:t>verbrandingsmotor na</w:t>
      </w:r>
      <w:r>
        <w:rPr>
          <w:spacing w:val="-3"/>
          <w:w w:val="105"/>
        </w:rPr>
        <w:t> </w:t>
      </w:r>
      <w:r>
        <w:rPr>
          <w:w w:val="105"/>
        </w:rPr>
        <w:t>2035</w:t>
      </w:r>
      <w:r>
        <w:rPr>
          <w:spacing w:val="-3"/>
          <w:w w:val="105"/>
        </w:rPr>
        <w:t> </w:t>
      </w:r>
      <w:r>
        <w:rPr>
          <w:w w:val="105"/>
        </w:rPr>
        <w:t>mogelijk</w:t>
      </w:r>
      <w:r>
        <w:rPr>
          <w:spacing w:val="-3"/>
          <w:w w:val="105"/>
        </w:rPr>
        <w:t> </w:t>
      </w:r>
      <w:r>
        <w:rPr>
          <w:w w:val="105"/>
        </w:rPr>
        <w:t>te</w:t>
      </w:r>
      <w:r>
        <w:rPr>
          <w:spacing w:val="-2"/>
          <w:w w:val="105"/>
        </w:rPr>
        <w:t> </w:t>
      </w:r>
      <w:r>
        <w:rPr>
          <w:w w:val="105"/>
        </w:rPr>
        <w:t>maken</w:t>
      </w:r>
      <w:r>
        <w:rPr>
          <w:spacing w:val="-3"/>
          <w:w w:val="105"/>
        </w:rPr>
        <w:t> </w:t>
      </w:r>
      <w:r>
        <w:rPr>
          <w:w w:val="105"/>
        </w:rPr>
        <w:t>en</w:t>
      </w:r>
      <w:r>
        <w:rPr>
          <w:spacing w:val="-3"/>
          <w:w w:val="105"/>
        </w:rPr>
        <w:t> </w:t>
      </w:r>
      <w:r>
        <w:rPr>
          <w:w w:val="105"/>
        </w:rPr>
        <w:t>het</w:t>
      </w:r>
      <w:r>
        <w:rPr>
          <w:spacing w:val="-2"/>
          <w:w w:val="105"/>
        </w:rPr>
        <w:t> </w:t>
      </w:r>
      <w:r>
        <w:rPr>
          <w:w w:val="105"/>
        </w:rPr>
        <w:t>kabinet</w:t>
      </w:r>
      <w:r>
        <w:rPr>
          <w:spacing w:val="-3"/>
          <w:w w:val="105"/>
        </w:rPr>
        <w:t> </w:t>
      </w:r>
      <w:r>
        <w:rPr>
          <w:w w:val="105"/>
        </w:rPr>
        <w:t>bij</w:t>
      </w:r>
      <w:r>
        <w:rPr>
          <w:spacing w:val="-3"/>
          <w:w w:val="105"/>
        </w:rPr>
        <w:t> </w:t>
      </w:r>
      <w:r>
        <w:rPr>
          <w:w w:val="105"/>
        </w:rPr>
        <w:t>de</w:t>
      </w:r>
      <w:r>
        <w:rPr>
          <w:spacing w:val="-3"/>
          <w:w w:val="105"/>
        </w:rPr>
        <w:t> </w:t>
      </w:r>
      <w:r>
        <w:rPr>
          <w:w w:val="105"/>
        </w:rPr>
        <w:t>Milieuraad</w:t>
      </w:r>
      <w:r>
        <w:rPr>
          <w:spacing w:val="-3"/>
          <w:w w:val="105"/>
        </w:rPr>
        <w:t> </w:t>
      </w:r>
      <w:r>
        <w:rPr>
          <w:w w:val="105"/>
        </w:rPr>
        <w:t>heeft</w:t>
      </w:r>
      <w:r>
        <w:rPr>
          <w:spacing w:val="-3"/>
          <w:w w:val="105"/>
        </w:rPr>
        <w:t> </w:t>
      </w:r>
      <w:r>
        <w:rPr>
          <w:w w:val="105"/>
        </w:rPr>
        <w:t>geïntervenieerd</w:t>
      </w:r>
      <w:r>
        <w:rPr>
          <w:spacing w:val="-3"/>
          <w:w w:val="105"/>
        </w:rPr>
        <w:t> </w:t>
      </w:r>
      <w:r>
        <w:rPr>
          <w:w w:val="105"/>
        </w:rPr>
        <w:t>in</w:t>
      </w:r>
      <w:r>
        <w:rPr>
          <w:spacing w:val="-2"/>
          <w:w w:val="105"/>
        </w:rPr>
        <w:t> </w:t>
      </w:r>
      <w:r>
        <w:rPr>
          <w:w w:val="105"/>
        </w:rPr>
        <w:t>lijn met</w:t>
      </w:r>
      <w:r>
        <w:rPr>
          <w:spacing w:val="-3"/>
          <w:w w:val="105"/>
        </w:rPr>
        <w:t> </w:t>
      </w:r>
      <w:r>
        <w:rPr>
          <w:w w:val="105"/>
        </w:rPr>
        <w:t>de</w:t>
      </w:r>
    </w:p>
    <w:p>
      <w:pPr>
        <w:pStyle w:val="BodyText"/>
        <w:spacing w:line="268" w:lineRule="exact"/>
        <w:jc w:val="both"/>
      </w:pPr>
      <w:r>
        <w:rPr>
          <w:spacing w:val="-2"/>
          <w:w w:val="105"/>
        </w:rPr>
        <w:t>onderliggende</w:t>
      </w:r>
      <w:r>
        <w:rPr>
          <w:spacing w:val="-4"/>
          <w:w w:val="105"/>
        </w:rPr>
        <w:t> </w:t>
      </w:r>
      <w:r>
        <w:rPr>
          <w:spacing w:val="-2"/>
          <w:w w:val="105"/>
        </w:rPr>
        <w:t>zorgen uit de</w:t>
      </w:r>
      <w:r>
        <w:rPr>
          <w:spacing w:val="-3"/>
          <w:w w:val="105"/>
        </w:rPr>
        <w:t> </w:t>
      </w:r>
      <w:r>
        <w:rPr>
          <w:spacing w:val="-2"/>
          <w:w w:val="105"/>
        </w:rPr>
        <w:t>Kamer, zoals</w:t>
      </w:r>
      <w:r>
        <w:rPr>
          <w:spacing w:val="-4"/>
          <w:w w:val="105"/>
        </w:rPr>
        <w:t> </w:t>
      </w:r>
      <w:r>
        <w:rPr>
          <w:spacing w:val="-2"/>
          <w:w w:val="105"/>
        </w:rPr>
        <w:t>geformuleerd</w:t>
      </w:r>
      <w:r>
        <w:rPr>
          <w:spacing w:val="-3"/>
          <w:w w:val="105"/>
        </w:rPr>
        <w:t> </w:t>
      </w:r>
      <w:r>
        <w:rPr>
          <w:spacing w:val="-2"/>
          <w:w w:val="105"/>
        </w:rPr>
        <w:t>in de</w:t>
      </w:r>
      <w:r>
        <w:rPr>
          <w:spacing w:val="-3"/>
          <w:w w:val="105"/>
        </w:rPr>
        <w:t> </w:t>
      </w:r>
      <w:r>
        <w:rPr>
          <w:spacing w:val="-2"/>
          <w:w w:val="105"/>
        </w:rPr>
        <w:t>moties.</w:t>
      </w:r>
    </w:p>
    <w:p>
      <w:pPr>
        <w:pStyle w:val="BodyText"/>
        <w:spacing w:before="1"/>
        <w:ind w:left="0"/>
      </w:pPr>
    </w:p>
    <w:p>
      <w:pPr>
        <w:pStyle w:val="Heading1"/>
        <w:numPr>
          <w:ilvl w:val="0"/>
          <w:numId w:val="1"/>
        </w:numPr>
        <w:tabs>
          <w:tab w:val="left" w:leader="none" w:pos="1222"/>
        </w:tabs>
        <w:spacing w:before="0" w:after="0" w:line="240" w:lineRule="auto"/>
        <w:ind w:left="1222" w:right="0" w:hanging="720"/>
        <w:jc w:val="left"/>
      </w:pPr>
      <w:r>
        <w:rPr>
          <w:w w:val="110"/>
        </w:rPr>
        <w:t>Beleidsdebat</w:t>
      </w:r>
      <w:r>
        <w:rPr>
          <w:spacing w:val="-14"/>
          <w:w w:val="110"/>
        </w:rPr>
        <w:t> </w:t>
      </w:r>
      <w:r>
        <w:rPr>
          <w:w w:val="110"/>
        </w:rPr>
        <w:t>–</w:t>
      </w:r>
      <w:r>
        <w:rPr>
          <w:spacing w:val="30"/>
          <w:w w:val="110"/>
        </w:rPr>
        <w:t> </w:t>
      </w:r>
      <w:r>
        <w:rPr>
          <w:w w:val="110"/>
        </w:rPr>
        <w:t>Decarbonisatie</w:t>
      </w:r>
      <w:r>
        <w:rPr>
          <w:spacing w:val="-12"/>
          <w:w w:val="110"/>
        </w:rPr>
        <w:t> </w:t>
      </w:r>
      <w:r>
        <w:rPr>
          <w:w w:val="110"/>
        </w:rPr>
        <w:t>Post-</w:t>
      </w:r>
      <w:r>
        <w:rPr>
          <w:spacing w:val="-4"/>
          <w:w w:val="110"/>
        </w:rPr>
        <w:t>2030</w:t>
      </w:r>
    </w:p>
    <w:p>
      <w:pPr>
        <w:pStyle w:val="BodyText"/>
      </w:pPr>
      <w:r>
        <w:rPr>
          <w:w w:val="105"/>
        </w:rPr>
        <w:t>Tijdens</w:t>
      </w:r>
      <w:r>
        <w:rPr>
          <w:spacing w:val="-2"/>
          <w:w w:val="105"/>
        </w:rPr>
        <w:t> </w:t>
      </w:r>
      <w:r>
        <w:rPr>
          <w:w w:val="105"/>
        </w:rPr>
        <w:t>de</w:t>
      </w:r>
      <w:r>
        <w:rPr>
          <w:spacing w:val="-1"/>
          <w:w w:val="105"/>
        </w:rPr>
        <w:t> </w:t>
      </w:r>
      <w:r>
        <w:rPr>
          <w:w w:val="105"/>
        </w:rPr>
        <w:t>Milieuraad</w:t>
      </w:r>
      <w:r>
        <w:rPr>
          <w:spacing w:val="-2"/>
          <w:w w:val="105"/>
        </w:rPr>
        <w:t> </w:t>
      </w:r>
      <w:r>
        <w:rPr>
          <w:w w:val="105"/>
        </w:rPr>
        <w:t>vond</w:t>
      </w:r>
      <w:r>
        <w:rPr>
          <w:spacing w:val="-2"/>
          <w:w w:val="105"/>
        </w:rPr>
        <w:t> </w:t>
      </w:r>
      <w:r>
        <w:rPr>
          <w:w w:val="105"/>
        </w:rPr>
        <w:t>een</w:t>
      </w:r>
      <w:r>
        <w:rPr>
          <w:spacing w:val="-1"/>
          <w:w w:val="105"/>
        </w:rPr>
        <w:t> </w:t>
      </w:r>
      <w:r>
        <w:rPr>
          <w:w w:val="105"/>
        </w:rPr>
        <w:t>eerste</w:t>
      </w:r>
      <w:r>
        <w:rPr>
          <w:spacing w:val="-2"/>
          <w:w w:val="105"/>
        </w:rPr>
        <w:t> </w:t>
      </w:r>
      <w:r>
        <w:rPr>
          <w:w w:val="105"/>
        </w:rPr>
        <w:t>gedachtewisseling plaats</w:t>
      </w:r>
      <w:r>
        <w:rPr>
          <w:spacing w:val="-1"/>
          <w:w w:val="105"/>
        </w:rPr>
        <w:t> </w:t>
      </w:r>
      <w:r>
        <w:rPr>
          <w:w w:val="105"/>
        </w:rPr>
        <w:t>over</w:t>
      </w:r>
      <w:r>
        <w:rPr>
          <w:spacing w:val="-2"/>
          <w:w w:val="105"/>
        </w:rPr>
        <w:t> </w:t>
      </w:r>
      <w:r>
        <w:rPr>
          <w:w w:val="105"/>
        </w:rPr>
        <w:t>decarbonisatie</w:t>
      </w:r>
      <w:r>
        <w:rPr>
          <w:spacing w:val="-2"/>
          <w:w w:val="105"/>
        </w:rPr>
        <w:t> </w:t>
      </w:r>
      <w:r>
        <w:rPr>
          <w:w w:val="105"/>
        </w:rPr>
        <w:t>post</w:t>
      </w:r>
      <w:r>
        <w:rPr>
          <w:spacing w:val="-1"/>
          <w:w w:val="105"/>
        </w:rPr>
        <w:t> </w:t>
      </w:r>
      <w:r>
        <w:rPr>
          <w:w w:val="105"/>
        </w:rPr>
        <w:t>2030. Om invulling te geven aan de recent gewijzigde EU klimaatwet, zal de Commissie later dit jaar verschillende</w:t>
      </w:r>
      <w:r>
        <w:rPr>
          <w:spacing w:val="-8"/>
          <w:w w:val="105"/>
        </w:rPr>
        <w:t> </w:t>
      </w:r>
      <w:r>
        <w:rPr>
          <w:w w:val="105"/>
        </w:rPr>
        <w:t>voorstellen</w:t>
      </w:r>
      <w:r>
        <w:rPr>
          <w:spacing w:val="-7"/>
          <w:w w:val="105"/>
        </w:rPr>
        <w:t> </w:t>
      </w:r>
      <w:r>
        <w:rPr>
          <w:w w:val="105"/>
        </w:rPr>
        <w:t>doen</w:t>
      </w:r>
      <w:r>
        <w:rPr>
          <w:spacing w:val="-7"/>
          <w:w w:val="105"/>
        </w:rPr>
        <w:t> </w:t>
      </w:r>
      <w:r>
        <w:rPr>
          <w:w w:val="105"/>
        </w:rPr>
        <w:t>waarmee</w:t>
      </w:r>
      <w:r>
        <w:rPr>
          <w:spacing w:val="-9"/>
          <w:w w:val="105"/>
        </w:rPr>
        <w:t> </w:t>
      </w:r>
      <w:r>
        <w:rPr>
          <w:w w:val="105"/>
        </w:rPr>
        <w:t>de</w:t>
      </w:r>
      <w:r>
        <w:rPr>
          <w:spacing w:val="-8"/>
          <w:w w:val="105"/>
        </w:rPr>
        <w:t> </w:t>
      </w:r>
      <w:r>
        <w:rPr>
          <w:w w:val="105"/>
        </w:rPr>
        <w:t>EU</w:t>
      </w:r>
      <w:r>
        <w:rPr>
          <w:spacing w:val="-8"/>
          <w:w w:val="105"/>
        </w:rPr>
        <w:t> </w:t>
      </w:r>
      <w:r>
        <w:rPr>
          <w:w w:val="105"/>
        </w:rPr>
        <w:t>het</w:t>
      </w:r>
      <w:r>
        <w:rPr>
          <w:spacing w:val="-8"/>
          <w:w w:val="105"/>
        </w:rPr>
        <w:t> </w:t>
      </w:r>
      <w:r>
        <w:rPr>
          <w:w w:val="105"/>
        </w:rPr>
        <w:t>2040-doel</w:t>
      </w:r>
      <w:r>
        <w:rPr>
          <w:spacing w:val="-8"/>
          <w:w w:val="105"/>
        </w:rPr>
        <w:t> </w:t>
      </w:r>
      <w:r>
        <w:rPr>
          <w:w w:val="105"/>
        </w:rPr>
        <w:t>op</w:t>
      </w:r>
      <w:r>
        <w:rPr>
          <w:spacing w:val="-8"/>
          <w:w w:val="105"/>
        </w:rPr>
        <w:t> </w:t>
      </w:r>
      <w:r>
        <w:rPr>
          <w:w w:val="105"/>
        </w:rPr>
        <w:t>weg</w:t>
      </w:r>
      <w:r>
        <w:rPr>
          <w:spacing w:val="-8"/>
          <w:w w:val="105"/>
        </w:rPr>
        <w:t> </w:t>
      </w:r>
      <w:r>
        <w:rPr>
          <w:w w:val="105"/>
        </w:rPr>
        <w:t>naar</w:t>
      </w:r>
      <w:r>
        <w:rPr>
          <w:spacing w:val="-7"/>
          <w:w w:val="105"/>
        </w:rPr>
        <w:t> </w:t>
      </w:r>
      <w:r>
        <w:rPr>
          <w:w w:val="105"/>
        </w:rPr>
        <w:t>klimaatneutraliteit</w:t>
      </w:r>
      <w:r>
        <w:rPr>
          <w:spacing w:val="-8"/>
          <w:w w:val="105"/>
        </w:rPr>
        <w:t> </w:t>
      </w:r>
      <w:r>
        <w:rPr>
          <w:w w:val="105"/>
        </w:rPr>
        <w:t>in 2050 kan bereiken.</w:t>
      </w:r>
    </w:p>
    <w:p>
      <w:pPr>
        <w:pStyle w:val="BodyText"/>
        <w:ind w:left="0"/>
      </w:pPr>
    </w:p>
    <w:p>
      <w:pPr>
        <w:pStyle w:val="BodyText"/>
        <w:spacing w:before="1"/>
        <w:ind w:right="156"/>
      </w:pPr>
      <w:r>
        <w:rPr>
          <w:w w:val="105"/>
        </w:rPr>
        <w:t>Een grote meerderheid benadrukte het belang van een sterk en stabiel ETS voor het stimuleren van investeringen in schone productie. Daarbij pleitten sommige lidstaten voor gerichte hervormingen</w:t>
      </w:r>
      <w:r>
        <w:rPr>
          <w:spacing w:val="-12"/>
          <w:w w:val="105"/>
        </w:rPr>
        <w:t> </w:t>
      </w:r>
      <w:r>
        <w:rPr>
          <w:w w:val="105"/>
        </w:rPr>
        <w:t>om</w:t>
      </w:r>
      <w:r>
        <w:rPr>
          <w:spacing w:val="-12"/>
          <w:w w:val="105"/>
        </w:rPr>
        <w:t> </w:t>
      </w:r>
      <w:r>
        <w:rPr>
          <w:w w:val="105"/>
        </w:rPr>
        <w:t>de</w:t>
      </w:r>
      <w:r>
        <w:rPr>
          <w:spacing w:val="-11"/>
          <w:w w:val="105"/>
        </w:rPr>
        <w:t> </w:t>
      </w:r>
      <w:r>
        <w:rPr>
          <w:w w:val="105"/>
        </w:rPr>
        <w:t>energie</w:t>
      </w:r>
      <w:r>
        <w:rPr>
          <w:spacing w:val="-12"/>
          <w:w w:val="105"/>
        </w:rPr>
        <w:t> </w:t>
      </w:r>
      <w:r>
        <w:rPr>
          <w:w w:val="105"/>
        </w:rPr>
        <w:t>intensieve</w:t>
      </w:r>
      <w:r>
        <w:rPr>
          <w:spacing w:val="-12"/>
          <w:w w:val="105"/>
        </w:rPr>
        <w:t> </w:t>
      </w:r>
      <w:r>
        <w:rPr>
          <w:w w:val="105"/>
        </w:rPr>
        <w:t>industrie</w:t>
      </w:r>
      <w:r>
        <w:rPr>
          <w:spacing w:val="-12"/>
          <w:w w:val="105"/>
        </w:rPr>
        <w:t> </w:t>
      </w:r>
      <w:r>
        <w:rPr>
          <w:w w:val="105"/>
        </w:rPr>
        <w:t>beter</w:t>
      </w:r>
      <w:r>
        <w:rPr>
          <w:spacing w:val="-12"/>
          <w:w w:val="105"/>
        </w:rPr>
        <w:t> </w:t>
      </w:r>
      <w:r>
        <w:rPr>
          <w:w w:val="105"/>
        </w:rPr>
        <w:t>te</w:t>
      </w:r>
      <w:r>
        <w:rPr>
          <w:spacing w:val="-12"/>
          <w:w w:val="105"/>
        </w:rPr>
        <w:t> </w:t>
      </w:r>
      <w:r>
        <w:rPr>
          <w:w w:val="105"/>
        </w:rPr>
        <w:t>ondersteunen.</w:t>
      </w:r>
      <w:r>
        <w:rPr>
          <w:spacing w:val="-12"/>
          <w:w w:val="105"/>
        </w:rPr>
        <w:t> </w:t>
      </w:r>
      <w:r>
        <w:rPr>
          <w:w w:val="105"/>
        </w:rPr>
        <w:t>Enkele</w:t>
      </w:r>
      <w:r>
        <w:rPr>
          <w:spacing w:val="-12"/>
          <w:w w:val="105"/>
        </w:rPr>
        <w:t> </w:t>
      </w:r>
      <w:r>
        <w:rPr>
          <w:w w:val="105"/>
        </w:rPr>
        <w:t>lidstaten</w:t>
      </w:r>
      <w:r>
        <w:rPr>
          <w:spacing w:val="-11"/>
          <w:w w:val="105"/>
        </w:rPr>
        <w:t> </w:t>
      </w:r>
      <w:r>
        <w:rPr>
          <w:w w:val="105"/>
        </w:rPr>
        <w:t>riepen tot afzwakking of opschorting van ETS1 (industrie en elektriciteitssector) en ETS2 (gebouwde omgeving en wegtransport). Nederland riep, conform de motie van de leden Bushoff en Van</w:t>
      </w:r>
    </w:p>
    <w:p>
      <w:pPr>
        <w:pStyle w:val="BodyText"/>
        <w:spacing w:line="267" w:lineRule="exact"/>
      </w:pPr>
      <w:r>
        <w:rPr>
          <w:w w:val="105"/>
        </w:rPr>
        <w:t>Oosterhout</w:t>
      </w:r>
      <w:r>
        <w:rPr>
          <w:w w:val="105"/>
          <w:vertAlign w:val="superscript"/>
        </w:rPr>
        <w:t>5</w:t>
      </w:r>
      <w:r>
        <w:rPr>
          <w:w w:val="105"/>
          <w:vertAlign w:val="baseline"/>
        </w:rPr>
        <w:t>,</w:t>
      </w:r>
      <w:r>
        <w:rPr>
          <w:spacing w:val="-12"/>
          <w:w w:val="105"/>
          <w:vertAlign w:val="baseline"/>
        </w:rPr>
        <w:t> </w:t>
      </w:r>
      <w:r>
        <w:rPr>
          <w:w w:val="105"/>
          <w:vertAlign w:val="baseline"/>
        </w:rPr>
        <w:t>op</w:t>
      </w:r>
      <w:r>
        <w:rPr>
          <w:spacing w:val="-10"/>
          <w:w w:val="105"/>
          <w:vertAlign w:val="baseline"/>
        </w:rPr>
        <w:t> </w:t>
      </w:r>
      <w:r>
        <w:rPr>
          <w:w w:val="105"/>
          <w:vertAlign w:val="baseline"/>
        </w:rPr>
        <w:t>tot</w:t>
      </w:r>
      <w:r>
        <w:rPr>
          <w:spacing w:val="-10"/>
          <w:w w:val="105"/>
          <w:vertAlign w:val="baseline"/>
        </w:rPr>
        <w:t> </w:t>
      </w:r>
      <w:r>
        <w:rPr>
          <w:w w:val="105"/>
          <w:vertAlign w:val="baseline"/>
        </w:rPr>
        <w:t>een</w:t>
      </w:r>
      <w:r>
        <w:rPr>
          <w:spacing w:val="-10"/>
          <w:w w:val="105"/>
          <w:vertAlign w:val="baseline"/>
        </w:rPr>
        <w:t> </w:t>
      </w:r>
      <w:r>
        <w:rPr>
          <w:w w:val="105"/>
          <w:vertAlign w:val="baseline"/>
        </w:rPr>
        <w:t>zo</w:t>
      </w:r>
      <w:r>
        <w:rPr>
          <w:spacing w:val="-11"/>
          <w:w w:val="105"/>
          <w:vertAlign w:val="baseline"/>
        </w:rPr>
        <w:t> </w:t>
      </w:r>
      <w:r>
        <w:rPr>
          <w:w w:val="105"/>
          <w:vertAlign w:val="baseline"/>
        </w:rPr>
        <w:t>sterk</w:t>
      </w:r>
      <w:r>
        <w:rPr>
          <w:spacing w:val="-10"/>
          <w:w w:val="105"/>
          <w:vertAlign w:val="baseline"/>
        </w:rPr>
        <w:t> </w:t>
      </w:r>
      <w:r>
        <w:rPr>
          <w:w w:val="105"/>
          <w:vertAlign w:val="baseline"/>
        </w:rPr>
        <w:t>en</w:t>
      </w:r>
      <w:r>
        <w:rPr>
          <w:spacing w:val="-11"/>
          <w:w w:val="105"/>
          <w:vertAlign w:val="baseline"/>
        </w:rPr>
        <w:t> </w:t>
      </w:r>
      <w:r>
        <w:rPr>
          <w:w w:val="105"/>
          <w:vertAlign w:val="baseline"/>
        </w:rPr>
        <w:t>ambitieus</w:t>
      </w:r>
      <w:r>
        <w:rPr>
          <w:spacing w:val="-10"/>
          <w:w w:val="105"/>
          <w:vertAlign w:val="baseline"/>
        </w:rPr>
        <w:t> </w:t>
      </w:r>
      <w:r>
        <w:rPr>
          <w:w w:val="105"/>
          <w:vertAlign w:val="baseline"/>
        </w:rPr>
        <w:t>mogelijk</w:t>
      </w:r>
      <w:r>
        <w:rPr>
          <w:spacing w:val="-12"/>
          <w:w w:val="105"/>
          <w:vertAlign w:val="baseline"/>
        </w:rPr>
        <w:t> </w:t>
      </w:r>
      <w:r>
        <w:rPr>
          <w:w w:val="105"/>
          <w:vertAlign w:val="baseline"/>
        </w:rPr>
        <w:t>ETS,</w:t>
      </w:r>
      <w:r>
        <w:rPr>
          <w:spacing w:val="-11"/>
          <w:w w:val="105"/>
          <w:vertAlign w:val="baseline"/>
        </w:rPr>
        <w:t> </w:t>
      </w:r>
      <w:r>
        <w:rPr>
          <w:w w:val="105"/>
          <w:vertAlign w:val="baseline"/>
        </w:rPr>
        <w:t>omdat</w:t>
      </w:r>
      <w:r>
        <w:rPr>
          <w:spacing w:val="-11"/>
          <w:w w:val="105"/>
          <w:vertAlign w:val="baseline"/>
        </w:rPr>
        <w:t> </w:t>
      </w:r>
      <w:r>
        <w:rPr>
          <w:w w:val="105"/>
          <w:vertAlign w:val="baseline"/>
        </w:rPr>
        <w:t>dit</w:t>
      </w:r>
      <w:r>
        <w:rPr>
          <w:spacing w:val="-11"/>
          <w:w w:val="105"/>
          <w:vertAlign w:val="baseline"/>
        </w:rPr>
        <w:t> </w:t>
      </w:r>
      <w:r>
        <w:rPr>
          <w:w w:val="105"/>
          <w:vertAlign w:val="baseline"/>
        </w:rPr>
        <w:t>tot</w:t>
      </w:r>
      <w:r>
        <w:rPr>
          <w:spacing w:val="-11"/>
          <w:w w:val="105"/>
          <w:vertAlign w:val="baseline"/>
        </w:rPr>
        <w:t> </w:t>
      </w:r>
      <w:r>
        <w:rPr>
          <w:spacing w:val="-2"/>
          <w:w w:val="105"/>
          <w:vertAlign w:val="baseline"/>
        </w:rPr>
        <w:t>kosteneffectieve</w:t>
      </w:r>
    </w:p>
    <w:p>
      <w:pPr>
        <w:pStyle w:val="BodyText"/>
      </w:pPr>
      <w:r>
        <w:rPr>
          <w:w w:val="105"/>
        </w:rPr>
        <w:t>emissiereducties leidt, langlopende beleidszekerheid geeft, innovatie bevordert en een gelijk speelveld borgt. In aanloop naar de Milieuraad ondertekende Nederland samen met een groep gelijkgezinde</w:t>
      </w:r>
      <w:r>
        <w:rPr>
          <w:spacing w:val="-1"/>
          <w:w w:val="105"/>
        </w:rPr>
        <w:t> </w:t>
      </w:r>
      <w:r>
        <w:rPr>
          <w:w w:val="105"/>
        </w:rPr>
        <w:t>landen</w:t>
      </w:r>
      <w:r>
        <w:rPr>
          <w:spacing w:val="-1"/>
          <w:w w:val="105"/>
        </w:rPr>
        <w:t> </w:t>
      </w:r>
      <w:r>
        <w:rPr>
          <w:w w:val="105"/>
        </w:rPr>
        <w:t>een</w:t>
      </w:r>
      <w:r>
        <w:rPr>
          <w:spacing w:val="-1"/>
          <w:w w:val="105"/>
        </w:rPr>
        <w:t> </w:t>
      </w:r>
      <w:r>
        <w:rPr>
          <w:w w:val="105"/>
        </w:rPr>
        <w:t>Spaans</w:t>
      </w:r>
      <w:r>
        <w:rPr>
          <w:spacing w:val="-1"/>
          <w:w w:val="105"/>
        </w:rPr>
        <w:t> </w:t>
      </w:r>
      <w:r>
        <w:rPr>
          <w:w w:val="105"/>
        </w:rPr>
        <w:t>non-paper</w:t>
      </w:r>
      <w:r>
        <w:rPr>
          <w:spacing w:val="-2"/>
          <w:w w:val="105"/>
        </w:rPr>
        <w:t> </w:t>
      </w:r>
      <w:r>
        <w:rPr>
          <w:w w:val="105"/>
        </w:rPr>
        <w:t>waarin</w:t>
      </w:r>
      <w:r>
        <w:rPr>
          <w:spacing w:val="-2"/>
          <w:w w:val="105"/>
        </w:rPr>
        <w:t> </w:t>
      </w:r>
      <w:r>
        <w:rPr>
          <w:w w:val="105"/>
        </w:rPr>
        <w:t>het</w:t>
      </w:r>
      <w:r>
        <w:rPr>
          <w:spacing w:val="-2"/>
          <w:w w:val="105"/>
        </w:rPr>
        <w:t> </w:t>
      </w:r>
      <w:r>
        <w:rPr>
          <w:w w:val="105"/>
        </w:rPr>
        <w:t>belang van</w:t>
      </w:r>
      <w:r>
        <w:rPr>
          <w:spacing w:val="-2"/>
          <w:w w:val="105"/>
        </w:rPr>
        <w:t> </w:t>
      </w:r>
      <w:r>
        <w:rPr>
          <w:w w:val="105"/>
        </w:rPr>
        <w:t>het</w:t>
      </w:r>
      <w:r>
        <w:rPr>
          <w:spacing w:val="-2"/>
          <w:w w:val="105"/>
        </w:rPr>
        <w:t> </w:t>
      </w:r>
      <w:r>
        <w:rPr>
          <w:w w:val="105"/>
        </w:rPr>
        <w:t>ETS als</w:t>
      </w:r>
      <w:r>
        <w:rPr>
          <w:spacing w:val="-2"/>
          <w:w w:val="105"/>
        </w:rPr>
        <w:t> </w:t>
      </w:r>
      <w:r>
        <w:rPr>
          <w:w w:val="105"/>
        </w:rPr>
        <w:t>hoeksteen</w:t>
      </w:r>
      <w:r>
        <w:rPr>
          <w:spacing w:val="-2"/>
          <w:w w:val="105"/>
        </w:rPr>
        <w:t> </w:t>
      </w:r>
      <w:r>
        <w:rPr>
          <w:w w:val="105"/>
        </w:rPr>
        <w:t>van</w:t>
      </w:r>
      <w:r>
        <w:rPr>
          <w:spacing w:val="-2"/>
          <w:w w:val="105"/>
        </w:rPr>
        <w:t> </w:t>
      </w:r>
      <w:r>
        <w:rPr>
          <w:w w:val="105"/>
        </w:rPr>
        <w:t>EU klimaatbeleid wordt benadrukt.</w:t>
      </w:r>
    </w:p>
    <w:p>
      <w:pPr>
        <w:pStyle w:val="BodyText"/>
        <w:ind w:left="0"/>
      </w:pPr>
    </w:p>
    <w:p>
      <w:pPr>
        <w:pStyle w:val="BodyText"/>
        <w:ind w:right="262"/>
      </w:pPr>
      <w:r>
        <w:rPr>
          <w:w w:val="105"/>
        </w:rPr>
        <w:t>Rond de</w:t>
      </w:r>
      <w:r>
        <w:rPr>
          <w:spacing w:val="-1"/>
          <w:w w:val="105"/>
        </w:rPr>
        <w:t> </w:t>
      </w:r>
      <w:r>
        <w:rPr>
          <w:w w:val="105"/>
        </w:rPr>
        <w:t>eventueel</w:t>
      </w:r>
      <w:r>
        <w:rPr>
          <w:spacing w:val="-1"/>
          <w:w w:val="105"/>
        </w:rPr>
        <w:t> </w:t>
      </w:r>
      <w:r>
        <w:rPr>
          <w:w w:val="105"/>
        </w:rPr>
        <w:t>nieuwe</w:t>
      </w:r>
      <w:r>
        <w:rPr>
          <w:spacing w:val="-1"/>
          <w:w w:val="105"/>
        </w:rPr>
        <w:t> </w:t>
      </w:r>
      <w:r>
        <w:rPr>
          <w:w w:val="105"/>
        </w:rPr>
        <w:t>nationale bijdragen</w:t>
      </w:r>
      <w:r>
        <w:rPr>
          <w:spacing w:val="-1"/>
          <w:w w:val="105"/>
        </w:rPr>
        <w:t> </w:t>
      </w:r>
      <w:r>
        <w:rPr>
          <w:w w:val="105"/>
        </w:rPr>
        <w:t>na 2030</w:t>
      </w:r>
      <w:r>
        <w:rPr>
          <w:spacing w:val="-1"/>
          <w:w w:val="105"/>
        </w:rPr>
        <w:t> </w:t>
      </w:r>
      <w:r>
        <w:rPr>
          <w:w w:val="105"/>
        </w:rPr>
        <w:t>tekenden</w:t>
      </w:r>
      <w:r>
        <w:rPr>
          <w:spacing w:val="-1"/>
          <w:w w:val="105"/>
        </w:rPr>
        <w:t> </w:t>
      </w:r>
      <w:r>
        <w:rPr>
          <w:w w:val="105"/>
        </w:rPr>
        <w:t>zich</w:t>
      </w:r>
      <w:r>
        <w:rPr>
          <w:spacing w:val="-1"/>
          <w:w w:val="105"/>
        </w:rPr>
        <w:t> </w:t>
      </w:r>
      <w:r>
        <w:rPr>
          <w:w w:val="105"/>
        </w:rPr>
        <w:t>nog geen</w:t>
      </w:r>
      <w:r>
        <w:rPr>
          <w:spacing w:val="-1"/>
          <w:w w:val="105"/>
        </w:rPr>
        <w:t> </w:t>
      </w:r>
      <w:r>
        <w:rPr>
          <w:w w:val="105"/>
        </w:rPr>
        <w:t>duidelijke posities</w:t>
      </w:r>
      <w:r>
        <w:rPr>
          <w:spacing w:val="-6"/>
          <w:w w:val="105"/>
        </w:rPr>
        <w:t> </w:t>
      </w:r>
      <w:r>
        <w:rPr>
          <w:w w:val="105"/>
        </w:rPr>
        <w:t>af.</w:t>
      </w:r>
      <w:r>
        <w:rPr>
          <w:spacing w:val="-6"/>
          <w:w w:val="105"/>
        </w:rPr>
        <w:t> </w:t>
      </w:r>
      <w:r>
        <w:rPr>
          <w:w w:val="105"/>
        </w:rPr>
        <w:t>Nederland</w:t>
      </w:r>
      <w:r>
        <w:rPr>
          <w:spacing w:val="-4"/>
          <w:w w:val="105"/>
        </w:rPr>
        <w:t> </w:t>
      </w:r>
      <w:r>
        <w:rPr>
          <w:w w:val="105"/>
        </w:rPr>
        <w:t>gaf</w:t>
      </w:r>
      <w:r>
        <w:rPr>
          <w:spacing w:val="-6"/>
          <w:w w:val="105"/>
        </w:rPr>
        <w:t> </w:t>
      </w:r>
      <w:r>
        <w:rPr>
          <w:w w:val="105"/>
        </w:rPr>
        <w:t>aan</w:t>
      </w:r>
      <w:r>
        <w:rPr>
          <w:spacing w:val="-6"/>
          <w:w w:val="105"/>
        </w:rPr>
        <w:t> </w:t>
      </w:r>
      <w:r>
        <w:rPr>
          <w:w w:val="105"/>
        </w:rPr>
        <w:t>dat</w:t>
      </w:r>
      <w:r>
        <w:rPr>
          <w:spacing w:val="-6"/>
          <w:w w:val="105"/>
        </w:rPr>
        <w:t> </w:t>
      </w:r>
      <w:r>
        <w:rPr>
          <w:w w:val="105"/>
        </w:rPr>
        <w:t>helderheid</w:t>
      </w:r>
      <w:r>
        <w:rPr>
          <w:spacing w:val="-6"/>
          <w:w w:val="105"/>
        </w:rPr>
        <w:t> </w:t>
      </w:r>
      <w:r>
        <w:rPr>
          <w:w w:val="105"/>
        </w:rPr>
        <w:t>nodig</w:t>
      </w:r>
      <w:r>
        <w:rPr>
          <w:spacing w:val="-5"/>
          <w:w w:val="105"/>
        </w:rPr>
        <w:t> </w:t>
      </w:r>
      <w:r>
        <w:rPr>
          <w:w w:val="105"/>
        </w:rPr>
        <w:t>is</w:t>
      </w:r>
      <w:r>
        <w:rPr>
          <w:spacing w:val="-6"/>
          <w:w w:val="105"/>
        </w:rPr>
        <w:t> </w:t>
      </w:r>
      <w:r>
        <w:rPr>
          <w:w w:val="105"/>
        </w:rPr>
        <w:t>over</w:t>
      </w:r>
      <w:r>
        <w:rPr>
          <w:spacing w:val="-6"/>
          <w:w w:val="105"/>
        </w:rPr>
        <w:t> </w:t>
      </w:r>
      <w:r>
        <w:rPr>
          <w:w w:val="105"/>
        </w:rPr>
        <w:t>de</w:t>
      </w:r>
      <w:r>
        <w:rPr>
          <w:spacing w:val="-6"/>
          <w:w w:val="105"/>
        </w:rPr>
        <w:t> </w:t>
      </w:r>
      <w:r>
        <w:rPr>
          <w:w w:val="105"/>
        </w:rPr>
        <w:t>opgave</w:t>
      </w:r>
      <w:r>
        <w:rPr>
          <w:spacing w:val="-5"/>
          <w:w w:val="105"/>
        </w:rPr>
        <w:t> </w:t>
      </w:r>
      <w:r>
        <w:rPr>
          <w:w w:val="105"/>
        </w:rPr>
        <w:t>voor</w:t>
      </w:r>
      <w:r>
        <w:rPr>
          <w:spacing w:val="-4"/>
          <w:w w:val="105"/>
        </w:rPr>
        <w:t> </w:t>
      </w:r>
      <w:r>
        <w:rPr>
          <w:w w:val="105"/>
        </w:rPr>
        <w:t>alle</w:t>
      </w:r>
      <w:r>
        <w:rPr>
          <w:spacing w:val="-6"/>
          <w:w w:val="105"/>
        </w:rPr>
        <w:t> </w:t>
      </w:r>
      <w:r>
        <w:rPr>
          <w:w w:val="105"/>
        </w:rPr>
        <w:t>sectoren</w:t>
      </w:r>
      <w:r>
        <w:rPr>
          <w:spacing w:val="-5"/>
          <w:w w:val="105"/>
        </w:rPr>
        <w:t> </w:t>
      </w:r>
      <w:r>
        <w:rPr>
          <w:w w:val="105"/>
        </w:rPr>
        <w:t>en</w:t>
      </w:r>
    </w:p>
    <w:p>
      <w:pPr>
        <w:pStyle w:val="BodyText"/>
      </w:pPr>
      <w:r>
        <w:rPr>
          <w:w w:val="105"/>
        </w:rPr>
        <w:t>lidstaten.</w:t>
      </w:r>
      <w:r>
        <w:rPr>
          <w:spacing w:val="-9"/>
          <w:w w:val="105"/>
        </w:rPr>
        <w:t> </w:t>
      </w:r>
      <w:r>
        <w:rPr>
          <w:w w:val="105"/>
        </w:rPr>
        <w:t>Een</w:t>
      </w:r>
      <w:r>
        <w:rPr>
          <w:spacing w:val="-9"/>
          <w:w w:val="105"/>
        </w:rPr>
        <w:t> </w:t>
      </w:r>
      <w:r>
        <w:rPr>
          <w:w w:val="105"/>
        </w:rPr>
        <w:t>grote</w:t>
      </w:r>
      <w:r>
        <w:rPr>
          <w:spacing w:val="-9"/>
          <w:w w:val="105"/>
        </w:rPr>
        <w:t> </w:t>
      </w:r>
      <w:r>
        <w:rPr>
          <w:w w:val="105"/>
        </w:rPr>
        <w:t>groep</w:t>
      </w:r>
      <w:r>
        <w:rPr>
          <w:spacing w:val="-9"/>
          <w:w w:val="105"/>
        </w:rPr>
        <w:t> </w:t>
      </w:r>
      <w:r>
        <w:rPr>
          <w:w w:val="105"/>
        </w:rPr>
        <w:t>lidstaten</w:t>
      </w:r>
      <w:r>
        <w:rPr>
          <w:spacing w:val="-9"/>
          <w:w w:val="105"/>
        </w:rPr>
        <w:t> </w:t>
      </w:r>
      <w:r>
        <w:rPr>
          <w:w w:val="105"/>
        </w:rPr>
        <w:t>vroeg</w:t>
      </w:r>
      <w:r>
        <w:rPr>
          <w:spacing w:val="-9"/>
          <w:w w:val="105"/>
        </w:rPr>
        <w:t> </w:t>
      </w:r>
      <w:r>
        <w:rPr>
          <w:w w:val="105"/>
        </w:rPr>
        <w:t>aandacht</w:t>
      </w:r>
      <w:r>
        <w:rPr>
          <w:spacing w:val="-9"/>
          <w:w w:val="105"/>
        </w:rPr>
        <w:t> </w:t>
      </w:r>
      <w:r>
        <w:rPr>
          <w:w w:val="105"/>
        </w:rPr>
        <w:t>voor</w:t>
      </w:r>
      <w:r>
        <w:rPr>
          <w:spacing w:val="-9"/>
          <w:w w:val="105"/>
        </w:rPr>
        <w:t> </w:t>
      </w:r>
      <w:r>
        <w:rPr>
          <w:w w:val="105"/>
        </w:rPr>
        <w:t>de</w:t>
      </w:r>
      <w:r>
        <w:rPr>
          <w:spacing w:val="-9"/>
          <w:w w:val="105"/>
        </w:rPr>
        <w:t> </w:t>
      </w:r>
      <w:r>
        <w:rPr>
          <w:w w:val="105"/>
        </w:rPr>
        <w:t>onzekerheden</w:t>
      </w:r>
      <w:r>
        <w:rPr>
          <w:spacing w:val="-8"/>
          <w:w w:val="105"/>
        </w:rPr>
        <w:t> </w:t>
      </w:r>
      <w:r>
        <w:rPr>
          <w:w w:val="105"/>
        </w:rPr>
        <w:t>in</w:t>
      </w:r>
      <w:r>
        <w:rPr>
          <w:spacing w:val="-9"/>
          <w:w w:val="105"/>
        </w:rPr>
        <w:t> </w:t>
      </w:r>
      <w:r>
        <w:rPr>
          <w:w w:val="105"/>
        </w:rPr>
        <w:t>de</w:t>
      </w:r>
      <w:r>
        <w:rPr>
          <w:spacing w:val="-9"/>
          <w:w w:val="105"/>
        </w:rPr>
        <w:t> </w:t>
      </w:r>
      <w:r>
        <w:rPr>
          <w:w w:val="105"/>
        </w:rPr>
        <w:t>landgebruik-</w:t>
      </w:r>
      <w:r>
        <w:rPr>
          <w:spacing w:val="-8"/>
          <w:w w:val="105"/>
        </w:rPr>
        <w:t> </w:t>
      </w:r>
      <w:r>
        <w:rPr>
          <w:w w:val="105"/>
        </w:rPr>
        <w:t>en bosbouw</w:t>
      </w:r>
      <w:r>
        <w:rPr>
          <w:spacing w:val="-5"/>
          <w:w w:val="105"/>
        </w:rPr>
        <w:t> </w:t>
      </w:r>
      <w:r>
        <w:rPr>
          <w:w w:val="105"/>
        </w:rPr>
        <w:t>(LULUCF)-sector.</w:t>
      </w:r>
    </w:p>
    <w:p>
      <w:pPr>
        <w:pStyle w:val="BodyText"/>
        <w:ind w:left="0"/>
      </w:pPr>
    </w:p>
    <w:p>
      <w:pPr>
        <w:pStyle w:val="BodyText"/>
      </w:pPr>
      <w:r>
        <w:rPr>
          <w:w w:val="105"/>
        </w:rPr>
        <w:t>Ten</w:t>
      </w:r>
      <w:r>
        <w:rPr>
          <w:spacing w:val="-14"/>
          <w:w w:val="105"/>
        </w:rPr>
        <w:t> </w:t>
      </w:r>
      <w:r>
        <w:rPr>
          <w:w w:val="105"/>
        </w:rPr>
        <w:t>aanzien</w:t>
      </w:r>
      <w:r>
        <w:rPr>
          <w:spacing w:val="-13"/>
          <w:w w:val="105"/>
        </w:rPr>
        <w:t> </w:t>
      </w:r>
      <w:r>
        <w:rPr>
          <w:w w:val="105"/>
        </w:rPr>
        <w:t>van</w:t>
      </w:r>
      <w:r>
        <w:rPr>
          <w:spacing w:val="-13"/>
          <w:w w:val="105"/>
        </w:rPr>
        <w:t> </w:t>
      </w:r>
      <w:r>
        <w:rPr>
          <w:w w:val="105"/>
        </w:rPr>
        <w:t>de</w:t>
      </w:r>
      <w:r>
        <w:rPr>
          <w:spacing w:val="-13"/>
          <w:w w:val="105"/>
        </w:rPr>
        <w:t> </w:t>
      </w:r>
      <w:r>
        <w:rPr>
          <w:w w:val="105"/>
        </w:rPr>
        <w:t>mogelijke</w:t>
      </w:r>
      <w:r>
        <w:rPr>
          <w:spacing w:val="-13"/>
          <w:w w:val="105"/>
        </w:rPr>
        <w:t> </w:t>
      </w:r>
      <w:r>
        <w:rPr>
          <w:w w:val="105"/>
        </w:rPr>
        <w:t>inzet</w:t>
      </w:r>
      <w:r>
        <w:rPr>
          <w:spacing w:val="-13"/>
          <w:w w:val="105"/>
        </w:rPr>
        <w:t> </w:t>
      </w:r>
      <w:r>
        <w:rPr>
          <w:w w:val="105"/>
        </w:rPr>
        <w:t>van</w:t>
      </w:r>
      <w:r>
        <w:rPr>
          <w:spacing w:val="-13"/>
          <w:w w:val="105"/>
        </w:rPr>
        <w:t> </w:t>
      </w:r>
      <w:r>
        <w:rPr>
          <w:w w:val="105"/>
        </w:rPr>
        <w:t>internationale</w:t>
      </w:r>
      <w:r>
        <w:rPr>
          <w:spacing w:val="-13"/>
          <w:w w:val="105"/>
        </w:rPr>
        <w:t> </w:t>
      </w:r>
      <w:r>
        <w:rPr>
          <w:w w:val="105"/>
        </w:rPr>
        <w:t>koolstofkredieten</w:t>
      </w:r>
      <w:r>
        <w:rPr>
          <w:spacing w:val="-13"/>
          <w:w w:val="105"/>
        </w:rPr>
        <w:t> </w:t>
      </w:r>
      <w:r>
        <w:rPr>
          <w:w w:val="105"/>
        </w:rPr>
        <w:t>vroeg</w:t>
      </w:r>
      <w:r>
        <w:rPr>
          <w:spacing w:val="-13"/>
          <w:w w:val="105"/>
        </w:rPr>
        <w:t> </w:t>
      </w:r>
      <w:r>
        <w:rPr>
          <w:w w:val="105"/>
        </w:rPr>
        <w:t>een</w:t>
      </w:r>
      <w:r>
        <w:rPr>
          <w:spacing w:val="-13"/>
          <w:w w:val="105"/>
        </w:rPr>
        <w:t> </w:t>
      </w:r>
      <w:r>
        <w:rPr>
          <w:w w:val="105"/>
        </w:rPr>
        <w:t>groot</w:t>
      </w:r>
      <w:r>
        <w:rPr>
          <w:spacing w:val="-13"/>
          <w:w w:val="105"/>
        </w:rPr>
        <w:t> </w:t>
      </w:r>
      <w:r>
        <w:rPr>
          <w:w w:val="105"/>
        </w:rPr>
        <w:t>aantal lidstaten, waaronder Nederland, om een gedegen effectenbeoordeling van de Commissie.</w:t>
      </w:r>
    </w:p>
    <w:p>
      <w:pPr>
        <w:pStyle w:val="BodyText"/>
        <w:ind w:right="77"/>
      </w:pPr>
      <w:r>
        <w:rPr>
          <w:w w:val="105"/>
        </w:rPr>
        <w:t>Sommige lidstaten benadrukten dat prioriteit moet worden gegeven aan emissiereductie op eigen bodem en dat ze de kredieten enkel als vangnet willen gebruiken. Anderen richtten zich vooral</w:t>
      </w:r>
      <w:r>
        <w:rPr>
          <w:spacing w:val="-4"/>
          <w:w w:val="105"/>
        </w:rPr>
        <w:t> </w:t>
      </w:r>
      <w:r>
        <w:rPr>
          <w:w w:val="105"/>
        </w:rPr>
        <w:t>op</w:t>
      </w:r>
      <w:r>
        <w:rPr>
          <w:spacing w:val="-4"/>
          <w:w w:val="105"/>
        </w:rPr>
        <w:t> </w:t>
      </w:r>
      <w:r>
        <w:rPr>
          <w:w w:val="105"/>
        </w:rPr>
        <w:t>hoe</w:t>
      </w:r>
      <w:r>
        <w:rPr>
          <w:spacing w:val="-4"/>
          <w:w w:val="105"/>
        </w:rPr>
        <w:t> </w:t>
      </w:r>
      <w:r>
        <w:rPr>
          <w:w w:val="105"/>
        </w:rPr>
        <w:t>de</w:t>
      </w:r>
      <w:r>
        <w:rPr>
          <w:spacing w:val="-1"/>
          <w:w w:val="105"/>
        </w:rPr>
        <w:t> </w:t>
      </w:r>
      <w:r>
        <w:rPr>
          <w:w w:val="105"/>
        </w:rPr>
        <w:t>kredieten</w:t>
      </w:r>
      <w:r>
        <w:rPr>
          <w:spacing w:val="-4"/>
          <w:w w:val="105"/>
        </w:rPr>
        <w:t> </w:t>
      </w:r>
      <w:r>
        <w:rPr>
          <w:w w:val="105"/>
        </w:rPr>
        <w:t>ingezet</w:t>
      </w:r>
      <w:r>
        <w:rPr>
          <w:spacing w:val="-2"/>
          <w:w w:val="105"/>
        </w:rPr>
        <w:t> </w:t>
      </w:r>
      <w:r>
        <w:rPr>
          <w:w w:val="105"/>
        </w:rPr>
        <w:t>en</w:t>
      </w:r>
      <w:r>
        <w:rPr>
          <w:spacing w:val="-4"/>
          <w:w w:val="105"/>
        </w:rPr>
        <w:t> </w:t>
      </w:r>
      <w:r>
        <w:rPr>
          <w:w w:val="105"/>
        </w:rPr>
        <w:t>ingekocht</w:t>
      </w:r>
      <w:r>
        <w:rPr>
          <w:spacing w:val="-4"/>
          <w:w w:val="105"/>
        </w:rPr>
        <w:t> </w:t>
      </w:r>
      <w:r>
        <w:rPr>
          <w:w w:val="105"/>
        </w:rPr>
        <w:t>kunnen</w:t>
      </w:r>
      <w:r>
        <w:rPr>
          <w:spacing w:val="-4"/>
          <w:w w:val="105"/>
        </w:rPr>
        <w:t> </w:t>
      </w:r>
      <w:r>
        <w:rPr>
          <w:w w:val="105"/>
        </w:rPr>
        <w:t>worden. Nederland</w:t>
      </w:r>
      <w:r>
        <w:rPr>
          <w:spacing w:val="-4"/>
          <w:w w:val="105"/>
        </w:rPr>
        <w:t> </w:t>
      </w:r>
      <w:r>
        <w:rPr>
          <w:w w:val="105"/>
        </w:rPr>
        <w:t>gaf</w:t>
      </w:r>
      <w:r>
        <w:rPr>
          <w:spacing w:val="-2"/>
          <w:w w:val="105"/>
        </w:rPr>
        <w:t> </w:t>
      </w:r>
      <w:r>
        <w:rPr>
          <w:w w:val="105"/>
        </w:rPr>
        <w:t>aan</w:t>
      </w:r>
      <w:r>
        <w:rPr>
          <w:spacing w:val="-4"/>
          <w:w w:val="105"/>
        </w:rPr>
        <w:t> </w:t>
      </w:r>
      <w:r>
        <w:rPr>
          <w:w w:val="105"/>
        </w:rPr>
        <w:t>dat</w:t>
      </w:r>
      <w:r>
        <w:rPr>
          <w:spacing w:val="-2"/>
          <w:w w:val="105"/>
        </w:rPr>
        <w:t> </w:t>
      </w:r>
      <w:r>
        <w:rPr>
          <w:w w:val="105"/>
        </w:rPr>
        <w:t>de</w:t>
      </w:r>
      <w:r>
        <w:rPr>
          <w:spacing w:val="-4"/>
          <w:w w:val="105"/>
        </w:rPr>
        <w:t> </w:t>
      </w:r>
      <w:r>
        <w:rPr>
          <w:w w:val="105"/>
        </w:rPr>
        <w:t>inzet van</w:t>
      </w:r>
      <w:r>
        <w:rPr>
          <w:spacing w:val="-14"/>
          <w:w w:val="105"/>
        </w:rPr>
        <w:t> </w:t>
      </w:r>
      <w:r>
        <w:rPr>
          <w:w w:val="105"/>
        </w:rPr>
        <w:t>internationale</w:t>
      </w:r>
      <w:r>
        <w:rPr>
          <w:spacing w:val="-13"/>
          <w:w w:val="105"/>
        </w:rPr>
        <w:t> </w:t>
      </w:r>
      <w:r>
        <w:rPr>
          <w:w w:val="105"/>
        </w:rPr>
        <w:t>koolstofkredieten</w:t>
      </w:r>
      <w:r>
        <w:rPr>
          <w:spacing w:val="-12"/>
          <w:w w:val="105"/>
        </w:rPr>
        <w:t> </w:t>
      </w:r>
      <w:r>
        <w:rPr>
          <w:w w:val="105"/>
        </w:rPr>
        <w:t>niet</w:t>
      </w:r>
      <w:r>
        <w:rPr>
          <w:spacing w:val="-13"/>
          <w:w w:val="105"/>
        </w:rPr>
        <w:t> </w:t>
      </w:r>
      <w:r>
        <w:rPr>
          <w:w w:val="105"/>
        </w:rPr>
        <w:t>ten</w:t>
      </w:r>
      <w:r>
        <w:rPr>
          <w:spacing w:val="-13"/>
          <w:w w:val="105"/>
        </w:rPr>
        <w:t> </w:t>
      </w:r>
      <w:r>
        <w:rPr>
          <w:w w:val="105"/>
        </w:rPr>
        <w:t>koste</w:t>
      </w:r>
      <w:r>
        <w:rPr>
          <w:spacing w:val="-13"/>
          <w:w w:val="105"/>
        </w:rPr>
        <w:t> </w:t>
      </w:r>
      <w:r>
        <w:rPr>
          <w:w w:val="105"/>
        </w:rPr>
        <w:t>van</w:t>
      </w:r>
      <w:r>
        <w:rPr>
          <w:spacing w:val="-13"/>
          <w:w w:val="105"/>
        </w:rPr>
        <w:t> </w:t>
      </w:r>
      <w:r>
        <w:rPr>
          <w:w w:val="105"/>
        </w:rPr>
        <w:t>de</w:t>
      </w:r>
      <w:r>
        <w:rPr>
          <w:spacing w:val="-13"/>
          <w:w w:val="105"/>
        </w:rPr>
        <w:t> </w:t>
      </w:r>
      <w:r>
        <w:rPr>
          <w:w w:val="105"/>
        </w:rPr>
        <w:t>benodigde</w:t>
      </w:r>
      <w:r>
        <w:rPr>
          <w:spacing w:val="-13"/>
          <w:w w:val="105"/>
        </w:rPr>
        <w:t> </w:t>
      </w:r>
      <w:r>
        <w:rPr>
          <w:w w:val="105"/>
        </w:rPr>
        <w:t>investeringen</w:t>
      </w:r>
      <w:r>
        <w:rPr>
          <w:spacing w:val="-13"/>
          <w:w w:val="105"/>
        </w:rPr>
        <w:t> </w:t>
      </w:r>
      <w:r>
        <w:rPr>
          <w:w w:val="105"/>
        </w:rPr>
        <w:t>in</w:t>
      </w:r>
      <w:r>
        <w:rPr>
          <w:spacing w:val="-12"/>
          <w:w w:val="105"/>
        </w:rPr>
        <w:t> </w:t>
      </w:r>
      <w:r>
        <w:rPr>
          <w:w w:val="105"/>
        </w:rPr>
        <w:t>de</w:t>
      </w:r>
      <w:r>
        <w:rPr>
          <w:spacing w:val="-14"/>
          <w:w w:val="105"/>
        </w:rPr>
        <w:t> </w:t>
      </w:r>
      <w:r>
        <w:rPr>
          <w:w w:val="105"/>
        </w:rPr>
        <w:t>transitie binnen de EU mag gaan, en dat het totaal moet blijven optellen tot netto 90%.</w:t>
      </w:r>
    </w:p>
    <w:p>
      <w:pPr>
        <w:pStyle w:val="BodyText"/>
        <w:spacing w:before="1"/>
        <w:ind w:left="0"/>
      </w:pPr>
    </w:p>
    <w:p>
      <w:pPr>
        <w:pStyle w:val="BodyText"/>
        <w:jc w:val="both"/>
      </w:pPr>
      <w:r>
        <w:rPr>
          <w:w w:val="105"/>
        </w:rPr>
        <w:t>Tot</w:t>
      </w:r>
      <w:r>
        <w:rPr>
          <w:spacing w:val="-11"/>
          <w:w w:val="105"/>
        </w:rPr>
        <w:t> </w:t>
      </w:r>
      <w:r>
        <w:rPr>
          <w:w w:val="105"/>
        </w:rPr>
        <w:t>slot</w:t>
      </w:r>
      <w:r>
        <w:rPr>
          <w:spacing w:val="-11"/>
          <w:w w:val="105"/>
        </w:rPr>
        <w:t> </w:t>
      </w:r>
      <w:r>
        <w:rPr>
          <w:w w:val="105"/>
        </w:rPr>
        <w:t>benadrukten</w:t>
      </w:r>
      <w:r>
        <w:rPr>
          <w:spacing w:val="-10"/>
          <w:w w:val="105"/>
        </w:rPr>
        <w:t> </w:t>
      </w:r>
      <w:r>
        <w:rPr>
          <w:w w:val="105"/>
        </w:rPr>
        <w:t>een</w:t>
      </w:r>
      <w:r>
        <w:rPr>
          <w:spacing w:val="-10"/>
          <w:w w:val="105"/>
        </w:rPr>
        <w:t> </w:t>
      </w:r>
      <w:r>
        <w:rPr>
          <w:w w:val="105"/>
        </w:rPr>
        <w:t>aantal</w:t>
      </w:r>
      <w:r>
        <w:rPr>
          <w:spacing w:val="-11"/>
          <w:w w:val="105"/>
        </w:rPr>
        <w:t> </w:t>
      </w:r>
      <w:r>
        <w:rPr>
          <w:w w:val="105"/>
        </w:rPr>
        <w:t>lidstaten</w:t>
      </w:r>
      <w:r>
        <w:rPr>
          <w:spacing w:val="-11"/>
          <w:w w:val="105"/>
        </w:rPr>
        <w:t> </w:t>
      </w:r>
      <w:r>
        <w:rPr>
          <w:w w:val="105"/>
        </w:rPr>
        <w:t>het</w:t>
      </w:r>
      <w:r>
        <w:rPr>
          <w:spacing w:val="-11"/>
          <w:w w:val="105"/>
        </w:rPr>
        <w:t> </w:t>
      </w:r>
      <w:r>
        <w:rPr>
          <w:w w:val="105"/>
        </w:rPr>
        <w:t>belang</w:t>
      </w:r>
      <w:r>
        <w:rPr>
          <w:spacing w:val="-10"/>
          <w:w w:val="105"/>
        </w:rPr>
        <w:t> </w:t>
      </w:r>
      <w:r>
        <w:rPr>
          <w:w w:val="105"/>
        </w:rPr>
        <w:t>van</w:t>
      </w:r>
      <w:r>
        <w:rPr>
          <w:spacing w:val="-11"/>
          <w:w w:val="105"/>
        </w:rPr>
        <w:t> </w:t>
      </w:r>
      <w:r>
        <w:rPr>
          <w:w w:val="105"/>
        </w:rPr>
        <w:t>financiële</w:t>
      </w:r>
      <w:r>
        <w:rPr>
          <w:spacing w:val="-10"/>
          <w:w w:val="105"/>
        </w:rPr>
        <w:t> </w:t>
      </w:r>
      <w:r>
        <w:rPr>
          <w:w w:val="105"/>
        </w:rPr>
        <w:t>middelen</w:t>
      </w:r>
      <w:r>
        <w:rPr>
          <w:spacing w:val="-11"/>
          <w:w w:val="105"/>
        </w:rPr>
        <w:t> </w:t>
      </w:r>
      <w:r>
        <w:rPr>
          <w:w w:val="105"/>
        </w:rPr>
        <w:t>voor</w:t>
      </w:r>
      <w:r>
        <w:rPr>
          <w:spacing w:val="-11"/>
          <w:w w:val="105"/>
        </w:rPr>
        <w:t> </w:t>
      </w:r>
      <w:r>
        <w:rPr>
          <w:w w:val="105"/>
        </w:rPr>
        <w:t>de</w:t>
      </w:r>
      <w:r>
        <w:rPr>
          <w:spacing w:val="-11"/>
          <w:w w:val="105"/>
        </w:rPr>
        <w:t> </w:t>
      </w:r>
      <w:r>
        <w:rPr>
          <w:spacing w:val="-2"/>
          <w:w w:val="105"/>
        </w:rPr>
        <w:t>transitie.</w:t>
      </w:r>
    </w:p>
    <w:p>
      <w:pPr>
        <w:pStyle w:val="BodyText"/>
        <w:spacing w:before="1"/>
        <w:ind w:left="0"/>
        <w:rPr>
          <w:sz w:val="17"/>
        </w:rPr>
      </w:pPr>
      <w:r>
        <w:rPr>
          <w:sz w:val="17"/>
        </w:rPr>
        <ve:AlternateContent>
          <ve:Choice Requires="wps">
            <w:drawing>
              <wp:anchor distT="0" distB="0" distL="0" distR="0" simplePos="0" relativeHeight="487588352" behindDoc="1" locked="0" layoutInCell="1" allowOverlap="1">
                <wp:simplePos x="0" y="0"/>
                <wp:positionH relativeFrom="page">
                  <wp:posOffset>899922</wp:posOffset>
                </wp:positionH>
                <wp:positionV relativeFrom="paragraph">
                  <wp:posOffset>147844</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2" style="position:absolute;margin-left:70.860001pt;margin-top:11.641293pt;width:144.020pt;height:.6pt;mso-position-horizontal-relative:page;mso-position-vertical-relative:paragraph;z-index:-15728128;mso-wrap-distance-left:0;mso-wrap-distance-right:0" filled="true" fillcolor="#000000" stroked="false">
                <v:fill type="solid"/>
                <w10:wrap type="topAndBottom"/>
              </v:rect>
            </w:pict>
          </ve:Fallback>
        </ve:AlternateContent>
      </w:r>
    </w:p>
    <w:p>
      <w:pPr>
        <w:spacing w:before="140"/>
        <w:ind w:left="142" w:right="0" w:firstLine="0"/>
        <w:jc w:val="left"/>
        <w:rPr>
          <w:rFonts w:ascii="Verdana"/>
          <w:sz w:val="16"/>
        </w:rPr>
      </w:pPr>
      <w:r>
        <w:rPr>
          <w:rFonts w:ascii="Verdana"/>
          <w:sz w:val="16"/>
          <w:vertAlign w:val="superscript"/>
        </w:rPr>
        <w:t>5</w:t>
      </w:r>
      <w:r>
        <w:rPr>
          <w:rFonts w:ascii="Verdana"/>
          <w:spacing w:val="-9"/>
          <w:sz w:val="16"/>
          <w:vertAlign w:val="baseline"/>
        </w:rPr>
        <w:t> </w:t>
      </w:r>
      <w:r>
        <w:rPr>
          <w:rFonts w:ascii="Verdana"/>
          <w:i/>
          <w:sz w:val="16"/>
          <w:vertAlign w:val="baseline"/>
        </w:rPr>
        <w:t>Kamerstukken</w:t>
      </w:r>
      <w:r>
        <w:rPr>
          <w:rFonts w:ascii="Verdana"/>
          <w:i/>
          <w:spacing w:val="-9"/>
          <w:sz w:val="16"/>
          <w:vertAlign w:val="baseline"/>
        </w:rPr>
        <w:t> </w:t>
      </w:r>
      <w:r>
        <w:rPr>
          <w:rFonts w:ascii="Verdana"/>
          <w:i/>
          <w:sz w:val="16"/>
          <w:vertAlign w:val="baseline"/>
        </w:rPr>
        <w:t>II</w:t>
      </w:r>
      <w:r>
        <w:rPr>
          <w:rFonts w:ascii="Verdana"/>
          <w:sz w:val="16"/>
          <w:vertAlign w:val="baseline"/>
        </w:rPr>
        <w:t>,</w:t>
      </w:r>
      <w:r>
        <w:rPr>
          <w:rFonts w:ascii="Verdana"/>
          <w:spacing w:val="-10"/>
          <w:sz w:val="16"/>
          <w:vertAlign w:val="baseline"/>
        </w:rPr>
        <w:t> </w:t>
      </w:r>
      <w:r>
        <w:rPr>
          <w:rFonts w:ascii="Verdana"/>
          <w:sz w:val="16"/>
          <w:vertAlign w:val="baseline"/>
        </w:rPr>
        <w:t>2025-2026,</w:t>
      </w:r>
      <w:r>
        <w:rPr>
          <w:rFonts w:ascii="Verdana"/>
          <w:spacing w:val="38"/>
          <w:sz w:val="16"/>
          <w:vertAlign w:val="baseline"/>
        </w:rPr>
        <w:t> </w:t>
      </w:r>
      <w:r>
        <w:rPr>
          <w:rFonts w:ascii="Verdana"/>
          <w:sz w:val="16"/>
          <w:vertAlign w:val="baseline"/>
        </w:rPr>
        <w:t>21501-97</w:t>
      </w:r>
      <w:r>
        <w:rPr>
          <w:rFonts w:ascii="Verdana"/>
          <w:spacing w:val="-8"/>
          <w:sz w:val="16"/>
          <w:vertAlign w:val="baseline"/>
        </w:rPr>
        <w:t> </w:t>
      </w:r>
      <w:r>
        <w:rPr>
          <w:rFonts w:ascii="Verdana"/>
          <w:sz w:val="16"/>
          <w:vertAlign w:val="baseline"/>
        </w:rPr>
        <w:t>Nr.</w:t>
      </w:r>
      <w:r>
        <w:rPr>
          <w:rFonts w:ascii="Verdana"/>
          <w:spacing w:val="-9"/>
          <w:sz w:val="16"/>
          <w:vertAlign w:val="baseline"/>
        </w:rPr>
        <w:t> </w:t>
      </w:r>
      <w:r>
        <w:rPr>
          <w:rFonts w:ascii="Verdana"/>
          <w:spacing w:val="-4"/>
          <w:sz w:val="16"/>
          <w:vertAlign w:val="baseline"/>
        </w:rPr>
        <w:t>2171</w:t>
      </w:r>
    </w:p>
    <w:p>
      <w:pPr>
        <w:spacing w:after="0"/>
        <w:jc w:val="left"/>
        <w:rPr>
          <w:rFonts w:ascii="Verdana"/>
          <w:sz w:val="16"/>
        </w:rPr>
        <w:sectPr>
          <w:pgSz w:w="11910" w:h="16840"/>
          <w:pgMar w:top="1320" w:right="1275" w:bottom="280" w:left="1275"/>
        </w:sectPr>
      </w:pPr>
    </w:p>
    <w:p>
      <w:pPr>
        <w:pStyle w:val="Heading1"/>
        <w:numPr>
          <w:ilvl w:val="0"/>
          <w:numId w:val="1"/>
        </w:numPr>
        <w:tabs>
          <w:tab w:val="left" w:leader="none" w:pos="1222"/>
        </w:tabs>
        <w:spacing w:before="83" w:after="0" w:line="240" w:lineRule="auto"/>
        <w:ind w:left="1222" w:right="0" w:hanging="720"/>
        <w:jc w:val="left"/>
      </w:pPr>
      <w:r>
        <w:rPr>
          <w:spacing w:val="2"/>
        </w:rPr>
        <w:t>Beleidsdebat</w:t>
      </w:r>
      <w:r>
        <w:rPr>
          <w:spacing w:val="35"/>
        </w:rPr>
        <w:t> </w:t>
      </w:r>
      <w:r>
        <w:rPr>
          <w:spacing w:val="2"/>
        </w:rPr>
        <w:t>–</w:t>
      </w:r>
      <w:r>
        <w:rPr>
          <w:spacing w:val="36"/>
        </w:rPr>
        <w:t> </w:t>
      </w:r>
      <w:r>
        <w:rPr>
          <w:spacing w:val="2"/>
        </w:rPr>
        <w:t>Mondiale</w:t>
      </w:r>
      <w:r>
        <w:rPr>
          <w:spacing w:val="36"/>
        </w:rPr>
        <w:t> </w:t>
      </w:r>
      <w:r>
        <w:rPr>
          <w:spacing w:val="-2"/>
        </w:rPr>
        <w:t>milieudiplomatie</w:t>
      </w:r>
    </w:p>
    <w:p>
      <w:pPr>
        <w:pStyle w:val="BodyText"/>
        <w:ind w:right="169"/>
        <w:rPr>
          <w:i/>
        </w:rPr>
      </w:pPr>
      <w:r>
        <w:rPr>
          <w:w w:val="105"/>
        </w:rPr>
        <w:t>Tijdens</w:t>
      </w:r>
      <w:r>
        <w:rPr>
          <w:spacing w:val="-8"/>
          <w:w w:val="105"/>
        </w:rPr>
        <w:t> </w:t>
      </w:r>
      <w:r>
        <w:rPr>
          <w:w w:val="105"/>
        </w:rPr>
        <w:t>de</w:t>
      </w:r>
      <w:r>
        <w:rPr>
          <w:spacing w:val="-8"/>
          <w:w w:val="105"/>
        </w:rPr>
        <w:t> </w:t>
      </w:r>
      <w:r>
        <w:rPr>
          <w:w w:val="105"/>
        </w:rPr>
        <w:t>Milieuraad</w:t>
      </w:r>
      <w:r>
        <w:rPr>
          <w:spacing w:val="-8"/>
          <w:w w:val="105"/>
        </w:rPr>
        <w:t> </w:t>
      </w:r>
      <w:r>
        <w:rPr>
          <w:w w:val="105"/>
        </w:rPr>
        <w:t>vond</w:t>
      </w:r>
      <w:r>
        <w:rPr>
          <w:spacing w:val="-8"/>
          <w:w w:val="105"/>
        </w:rPr>
        <w:t> </w:t>
      </w:r>
      <w:r>
        <w:rPr>
          <w:w w:val="105"/>
        </w:rPr>
        <w:t>een</w:t>
      </w:r>
      <w:r>
        <w:rPr>
          <w:spacing w:val="-5"/>
          <w:w w:val="105"/>
        </w:rPr>
        <w:t> </w:t>
      </w:r>
      <w:r>
        <w:rPr>
          <w:w w:val="105"/>
        </w:rPr>
        <w:t>gedachtewisseling</w:t>
      </w:r>
      <w:r>
        <w:rPr>
          <w:spacing w:val="-5"/>
          <w:w w:val="105"/>
        </w:rPr>
        <w:t> </w:t>
      </w:r>
      <w:r>
        <w:rPr>
          <w:w w:val="105"/>
        </w:rPr>
        <w:t>plaats</w:t>
      </w:r>
      <w:r>
        <w:rPr>
          <w:spacing w:val="-8"/>
          <w:w w:val="105"/>
        </w:rPr>
        <w:t> </w:t>
      </w:r>
      <w:r>
        <w:rPr>
          <w:w w:val="105"/>
        </w:rPr>
        <w:t>over</w:t>
      </w:r>
      <w:r>
        <w:rPr>
          <w:spacing w:val="-8"/>
          <w:w w:val="105"/>
        </w:rPr>
        <w:t> </w:t>
      </w:r>
      <w:r>
        <w:rPr>
          <w:w w:val="105"/>
        </w:rPr>
        <w:t>het</w:t>
      </w:r>
      <w:r>
        <w:rPr>
          <w:spacing w:val="-8"/>
          <w:w w:val="105"/>
        </w:rPr>
        <w:t> </w:t>
      </w:r>
      <w:r>
        <w:rPr>
          <w:w w:val="105"/>
        </w:rPr>
        <w:t>versterken</w:t>
      </w:r>
      <w:r>
        <w:rPr>
          <w:spacing w:val="-7"/>
          <w:w w:val="105"/>
        </w:rPr>
        <w:t> </w:t>
      </w:r>
      <w:r>
        <w:rPr>
          <w:w w:val="105"/>
        </w:rPr>
        <w:t>van</w:t>
      </w:r>
      <w:r>
        <w:rPr>
          <w:spacing w:val="-8"/>
          <w:w w:val="105"/>
        </w:rPr>
        <w:t> </w:t>
      </w:r>
      <w:r>
        <w:rPr>
          <w:w w:val="105"/>
        </w:rPr>
        <w:t>de</w:t>
      </w:r>
      <w:r>
        <w:rPr>
          <w:spacing w:val="-8"/>
          <w:w w:val="105"/>
        </w:rPr>
        <w:t> </w:t>
      </w:r>
      <w:r>
        <w:rPr>
          <w:w w:val="105"/>
        </w:rPr>
        <w:t>strategische samenwerking van de EU in de mondiale milieudiplomatie, specifiek in het kader van een veranderende geopolitieke context en de toenemende druk op de wetenschap. </w:t>
      </w:r>
      <w:r>
        <w:rPr>
          <w:i/>
          <w:w w:val="105"/>
        </w:rPr>
        <w:t>Executive</w:t>
      </w:r>
    </w:p>
    <w:p>
      <w:pPr>
        <w:pStyle w:val="BodyText"/>
        <w:spacing w:before="1"/>
        <w:ind w:right="262"/>
      </w:pPr>
      <w:r>
        <w:rPr>
          <w:i/>
          <w:w w:val="105"/>
        </w:rPr>
        <w:t>Director</w:t>
      </w:r>
      <w:r>
        <w:rPr>
          <w:i/>
          <w:spacing w:val="-8"/>
          <w:w w:val="105"/>
        </w:rPr>
        <w:t> </w:t>
      </w:r>
      <w:r>
        <w:rPr>
          <w:w w:val="105"/>
        </w:rPr>
        <w:t>van</w:t>
      </w:r>
      <w:r>
        <w:rPr>
          <w:spacing w:val="-8"/>
          <w:w w:val="105"/>
        </w:rPr>
        <w:t> </w:t>
      </w:r>
      <w:r>
        <w:rPr>
          <w:w w:val="105"/>
        </w:rPr>
        <w:t>het</w:t>
      </w:r>
      <w:r>
        <w:rPr>
          <w:spacing w:val="-9"/>
          <w:w w:val="105"/>
        </w:rPr>
        <w:t> </w:t>
      </w:r>
      <w:r>
        <w:rPr>
          <w:w w:val="105"/>
        </w:rPr>
        <w:t>Verenigde</w:t>
      </w:r>
      <w:r>
        <w:rPr>
          <w:spacing w:val="-9"/>
          <w:w w:val="105"/>
        </w:rPr>
        <w:t> </w:t>
      </w:r>
      <w:r>
        <w:rPr>
          <w:w w:val="105"/>
        </w:rPr>
        <w:t>Naties</w:t>
      </w:r>
      <w:r>
        <w:rPr>
          <w:spacing w:val="-9"/>
          <w:w w:val="105"/>
        </w:rPr>
        <w:t> </w:t>
      </w:r>
      <w:r>
        <w:rPr>
          <w:w w:val="105"/>
        </w:rPr>
        <w:t>Milieuprogramma</w:t>
      </w:r>
      <w:r>
        <w:rPr>
          <w:spacing w:val="-9"/>
          <w:w w:val="105"/>
        </w:rPr>
        <w:t> </w:t>
      </w:r>
      <w:r>
        <w:rPr>
          <w:w w:val="105"/>
        </w:rPr>
        <w:t>(hierna:</w:t>
      </w:r>
      <w:r>
        <w:rPr>
          <w:spacing w:val="-9"/>
          <w:w w:val="105"/>
        </w:rPr>
        <w:t> </w:t>
      </w:r>
      <w:r>
        <w:rPr>
          <w:w w:val="105"/>
        </w:rPr>
        <w:t>UNEP),</w:t>
      </w:r>
      <w:r>
        <w:rPr>
          <w:spacing w:val="-9"/>
          <w:w w:val="105"/>
        </w:rPr>
        <w:t> </w:t>
      </w:r>
      <w:r>
        <w:rPr>
          <w:w w:val="105"/>
        </w:rPr>
        <w:t>Inger</w:t>
      </w:r>
      <w:r>
        <w:rPr>
          <w:spacing w:val="-9"/>
          <w:w w:val="105"/>
        </w:rPr>
        <w:t> </w:t>
      </w:r>
      <w:r>
        <w:rPr>
          <w:w w:val="105"/>
        </w:rPr>
        <w:t>Andersen,</w:t>
      </w:r>
      <w:r>
        <w:rPr>
          <w:spacing w:val="-9"/>
          <w:w w:val="105"/>
        </w:rPr>
        <w:t> </w:t>
      </w:r>
      <w:r>
        <w:rPr>
          <w:w w:val="105"/>
        </w:rPr>
        <w:t>sloot</w:t>
      </w:r>
      <w:r>
        <w:rPr>
          <w:spacing w:val="-9"/>
          <w:w w:val="105"/>
        </w:rPr>
        <w:t> </w:t>
      </w:r>
      <w:r>
        <w:rPr>
          <w:w w:val="105"/>
        </w:rPr>
        <w:t>aan bij deze bespreking en leidde de gedachtewisseling in. Zij benadrukte daarbij het belang van</w:t>
      </w:r>
    </w:p>
    <w:p>
      <w:pPr>
        <w:pStyle w:val="BodyText"/>
        <w:ind w:right="181"/>
      </w:pPr>
      <w:r>
        <w:rPr>
          <w:w w:val="105"/>
        </w:rPr>
        <w:t>effectief</w:t>
      </w:r>
      <w:r>
        <w:rPr>
          <w:spacing w:val="-6"/>
          <w:w w:val="105"/>
        </w:rPr>
        <w:t> </w:t>
      </w:r>
      <w:r>
        <w:rPr>
          <w:w w:val="105"/>
        </w:rPr>
        <w:t>milieumultilateralisme</w:t>
      </w:r>
      <w:r>
        <w:rPr>
          <w:spacing w:val="-2"/>
          <w:w w:val="105"/>
        </w:rPr>
        <w:t> </w:t>
      </w:r>
      <w:r>
        <w:rPr>
          <w:w w:val="105"/>
        </w:rPr>
        <w:t>en</w:t>
      </w:r>
      <w:r>
        <w:rPr>
          <w:spacing w:val="-6"/>
          <w:w w:val="105"/>
        </w:rPr>
        <w:t> </w:t>
      </w:r>
      <w:r>
        <w:rPr>
          <w:w w:val="105"/>
        </w:rPr>
        <w:t>de</w:t>
      </w:r>
      <w:r>
        <w:rPr>
          <w:spacing w:val="-3"/>
          <w:w w:val="105"/>
        </w:rPr>
        <w:t> </w:t>
      </w:r>
      <w:r>
        <w:rPr>
          <w:w w:val="105"/>
        </w:rPr>
        <w:t>hiervoor</w:t>
      </w:r>
      <w:r>
        <w:rPr>
          <w:spacing w:val="-3"/>
          <w:w w:val="105"/>
        </w:rPr>
        <w:t> </w:t>
      </w:r>
      <w:r>
        <w:rPr>
          <w:w w:val="105"/>
        </w:rPr>
        <w:t>noodzakelijke</w:t>
      </w:r>
      <w:r>
        <w:rPr>
          <w:spacing w:val="-6"/>
          <w:w w:val="105"/>
        </w:rPr>
        <w:t> </w:t>
      </w:r>
      <w:r>
        <w:rPr>
          <w:w w:val="105"/>
        </w:rPr>
        <w:t>randvoorwaarden:</w:t>
      </w:r>
      <w:r>
        <w:rPr>
          <w:spacing w:val="-6"/>
          <w:w w:val="105"/>
        </w:rPr>
        <w:t> </w:t>
      </w:r>
      <w:r>
        <w:rPr>
          <w:w w:val="105"/>
        </w:rPr>
        <w:t>wetenschap</w:t>
      </w:r>
      <w:r>
        <w:rPr>
          <w:spacing w:val="-6"/>
          <w:w w:val="105"/>
        </w:rPr>
        <w:t> </w:t>
      </w:r>
      <w:r>
        <w:rPr>
          <w:w w:val="105"/>
        </w:rPr>
        <w:t>als basis voor beleid, samenwerking en solidariteit tussen landen, en stabiele financiering voor mondiaal</w:t>
      </w:r>
      <w:r>
        <w:rPr>
          <w:spacing w:val="-2"/>
          <w:w w:val="105"/>
        </w:rPr>
        <w:t> </w:t>
      </w:r>
      <w:r>
        <w:rPr>
          <w:w w:val="105"/>
        </w:rPr>
        <w:t>milieubeleid en</w:t>
      </w:r>
      <w:r>
        <w:rPr>
          <w:spacing w:val="-2"/>
          <w:w w:val="105"/>
        </w:rPr>
        <w:t> </w:t>
      </w:r>
      <w:r>
        <w:rPr>
          <w:w w:val="105"/>
        </w:rPr>
        <w:t>-gremia,</w:t>
      </w:r>
      <w:r>
        <w:rPr>
          <w:spacing w:val="-3"/>
          <w:w w:val="105"/>
        </w:rPr>
        <w:t> </w:t>
      </w:r>
      <w:r>
        <w:rPr>
          <w:w w:val="105"/>
        </w:rPr>
        <w:t>waar</w:t>
      </w:r>
      <w:r>
        <w:rPr>
          <w:spacing w:val="-3"/>
          <w:w w:val="105"/>
        </w:rPr>
        <w:t> </w:t>
      </w:r>
      <w:r>
        <w:rPr>
          <w:w w:val="105"/>
        </w:rPr>
        <w:t>UNEP als</w:t>
      </w:r>
      <w:r>
        <w:rPr>
          <w:spacing w:val="-3"/>
          <w:w w:val="105"/>
        </w:rPr>
        <w:t> </w:t>
      </w:r>
      <w:r>
        <w:rPr>
          <w:w w:val="105"/>
        </w:rPr>
        <w:t>leidende</w:t>
      </w:r>
      <w:r>
        <w:rPr>
          <w:spacing w:val="-2"/>
          <w:w w:val="105"/>
        </w:rPr>
        <w:t> </w:t>
      </w:r>
      <w:r>
        <w:rPr>
          <w:w w:val="105"/>
        </w:rPr>
        <w:t>VN-entiteit</w:t>
      </w:r>
      <w:r>
        <w:rPr>
          <w:spacing w:val="-3"/>
          <w:w w:val="105"/>
        </w:rPr>
        <w:t> </w:t>
      </w:r>
      <w:r>
        <w:rPr>
          <w:w w:val="105"/>
        </w:rPr>
        <w:t>op</w:t>
      </w:r>
      <w:r>
        <w:rPr>
          <w:spacing w:val="-2"/>
          <w:w w:val="105"/>
        </w:rPr>
        <w:t> </w:t>
      </w:r>
      <w:r>
        <w:rPr>
          <w:w w:val="105"/>
        </w:rPr>
        <w:t>milieu</w:t>
      </w:r>
      <w:r>
        <w:rPr>
          <w:spacing w:val="-3"/>
          <w:w w:val="105"/>
        </w:rPr>
        <w:t> </w:t>
      </w:r>
      <w:r>
        <w:rPr>
          <w:w w:val="105"/>
        </w:rPr>
        <w:t>een</w:t>
      </w:r>
      <w:r>
        <w:rPr>
          <w:spacing w:val="-3"/>
          <w:w w:val="105"/>
        </w:rPr>
        <w:t> </w:t>
      </w:r>
      <w:r>
        <w:rPr>
          <w:w w:val="105"/>
        </w:rPr>
        <w:t>belangrijke rol in speelt. In de daaropvolgende gedachtewisseling tussen de lidstaten stonden het belang van wetenschap, samenwerking met diverse partners en het VN-hervormingsproces</w:t>
      </w:r>
      <w:r>
        <w:rPr>
          <w:spacing w:val="40"/>
          <w:w w:val="105"/>
        </w:rPr>
        <w:t> </w:t>
      </w:r>
      <w:r>
        <w:rPr>
          <w:w w:val="105"/>
        </w:rPr>
        <w:t>(UN80) </w:t>
      </w:r>
      <w:r>
        <w:rPr>
          <w:spacing w:val="-2"/>
          <w:w w:val="105"/>
        </w:rPr>
        <w:t>centraal.</w:t>
      </w:r>
    </w:p>
    <w:p>
      <w:pPr>
        <w:pStyle w:val="BodyText"/>
        <w:ind w:left="0"/>
      </w:pPr>
    </w:p>
    <w:p>
      <w:pPr>
        <w:pStyle w:val="BodyText"/>
      </w:pPr>
      <w:r>
        <w:rPr>
          <w:w w:val="105"/>
        </w:rPr>
        <w:t>Alle</w:t>
      </w:r>
      <w:r>
        <w:rPr>
          <w:spacing w:val="-1"/>
          <w:w w:val="105"/>
        </w:rPr>
        <w:t> </w:t>
      </w:r>
      <w:r>
        <w:rPr>
          <w:w w:val="105"/>
        </w:rPr>
        <w:t>lidstaten</w:t>
      </w:r>
      <w:r>
        <w:rPr>
          <w:spacing w:val="-1"/>
          <w:w w:val="105"/>
        </w:rPr>
        <w:t> </w:t>
      </w:r>
      <w:r>
        <w:rPr>
          <w:w w:val="105"/>
        </w:rPr>
        <w:t>benadrukten</w:t>
      </w:r>
      <w:r>
        <w:rPr>
          <w:spacing w:val="-1"/>
          <w:w w:val="105"/>
        </w:rPr>
        <w:t> </w:t>
      </w:r>
      <w:r>
        <w:rPr>
          <w:w w:val="105"/>
        </w:rPr>
        <w:t>het</w:t>
      </w:r>
      <w:r>
        <w:rPr>
          <w:spacing w:val="-1"/>
          <w:w w:val="105"/>
        </w:rPr>
        <w:t> </w:t>
      </w:r>
      <w:r>
        <w:rPr>
          <w:w w:val="105"/>
        </w:rPr>
        <w:t>belang</w:t>
      </w:r>
      <w:r>
        <w:rPr>
          <w:spacing w:val="-1"/>
          <w:w w:val="105"/>
        </w:rPr>
        <w:t> </w:t>
      </w:r>
      <w:r>
        <w:rPr>
          <w:w w:val="105"/>
        </w:rPr>
        <w:t>van</w:t>
      </w:r>
      <w:r>
        <w:rPr>
          <w:spacing w:val="-1"/>
          <w:w w:val="105"/>
        </w:rPr>
        <w:t> </w:t>
      </w:r>
      <w:r>
        <w:rPr>
          <w:w w:val="105"/>
        </w:rPr>
        <w:t>wetenschap</w:t>
      </w:r>
      <w:r>
        <w:rPr>
          <w:spacing w:val="-1"/>
          <w:w w:val="105"/>
        </w:rPr>
        <w:t> </w:t>
      </w:r>
      <w:r>
        <w:rPr>
          <w:w w:val="105"/>
        </w:rPr>
        <w:t>als</w:t>
      </w:r>
      <w:r>
        <w:rPr>
          <w:spacing w:val="-1"/>
          <w:w w:val="105"/>
        </w:rPr>
        <w:t> </w:t>
      </w:r>
      <w:r>
        <w:rPr>
          <w:w w:val="105"/>
        </w:rPr>
        <w:t>basis</w:t>
      </w:r>
      <w:r>
        <w:rPr>
          <w:spacing w:val="-1"/>
          <w:w w:val="105"/>
        </w:rPr>
        <w:t> </w:t>
      </w:r>
      <w:r>
        <w:rPr>
          <w:w w:val="105"/>
        </w:rPr>
        <w:t>voor</w:t>
      </w:r>
      <w:r>
        <w:rPr>
          <w:spacing w:val="-1"/>
          <w:w w:val="105"/>
        </w:rPr>
        <w:t> </w:t>
      </w:r>
      <w:r>
        <w:rPr>
          <w:w w:val="105"/>
        </w:rPr>
        <w:t>beleid</w:t>
      </w:r>
      <w:r>
        <w:rPr>
          <w:spacing w:val="-1"/>
          <w:w w:val="105"/>
        </w:rPr>
        <w:t> </w:t>
      </w:r>
      <w:r>
        <w:rPr>
          <w:w w:val="105"/>
        </w:rPr>
        <w:t>en spraken steun</w:t>
      </w:r>
      <w:r>
        <w:rPr>
          <w:spacing w:val="-1"/>
          <w:w w:val="105"/>
        </w:rPr>
        <w:t> </w:t>
      </w:r>
      <w:r>
        <w:rPr>
          <w:w w:val="105"/>
        </w:rPr>
        <w:t>en waardering uit voor de wetenschappelijke publicaties die door de VN worden uitgebracht.</w:t>
      </w:r>
    </w:p>
    <w:p>
      <w:pPr>
        <w:pStyle w:val="BodyText"/>
      </w:pPr>
      <w:r>
        <w:rPr>
          <w:w w:val="105"/>
        </w:rPr>
        <w:t>Nederland riep hierbij specifiek op om structuren voor wetenschapsbeleid te versterken om te zorgen voor op wetenschap gebaseerde besluitvorming, met behulp van instrumenten zoals de </w:t>
      </w:r>
      <w:r>
        <w:rPr>
          <w:i/>
          <w:w w:val="105"/>
        </w:rPr>
        <w:t>Global</w:t>
      </w:r>
      <w:r>
        <w:rPr>
          <w:i/>
          <w:spacing w:val="-7"/>
          <w:w w:val="105"/>
        </w:rPr>
        <w:t> </w:t>
      </w:r>
      <w:r>
        <w:rPr>
          <w:i/>
          <w:w w:val="105"/>
        </w:rPr>
        <w:t>Environment</w:t>
      </w:r>
      <w:r>
        <w:rPr>
          <w:i/>
          <w:spacing w:val="-7"/>
          <w:w w:val="105"/>
        </w:rPr>
        <w:t> </w:t>
      </w:r>
      <w:r>
        <w:rPr>
          <w:i/>
          <w:w w:val="105"/>
        </w:rPr>
        <w:t>Outlook</w:t>
      </w:r>
      <w:r>
        <w:rPr>
          <w:i/>
          <w:spacing w:val="-7"/>
          <w:w w:val="105"/>
        </w:rPr>
        <w:t> </w:t>
      </w:r>
      <w:r>
        <w:rPr>
          <w:i/>
          <w:w w:val="105"/>
        </w:rPr>
        <w:t>7.</w:t>
      </w:r>
      <w:r>
        <w:rPr>
          <w:i/>
          <w:w w:val="105"/>
          <w:vertAlign w:val="superscript"/>
        </w:rPr>
        <w:t>6</w:t>
      </w:r>
      <w:r>
        <w:rPr>
          <w:i/>
          <w:spacing w:val="-6"/>
          <w:w w:val="105"/>
          <w:vertAlign w:val="baseline"/>
        </w:rPr>
        <w:t> </w:t>
      </w:r>
      <w:r>
        <w:rPr>
          <w:w w:val="105"/>
          <w:vertAlign w:val="baseline"/>
        </w:rPr>
        <w:t>Hiermee</w:t>
      </w:r>
      <w:r>
        <w:rPr>
          <w:spacing w:val="-8"/>
          <w:w w:val="105"/>
          <w:vertAlign w:val="baseline"/>
        </w:rPr>
        <w:t> </w:t>
      </w:r>
      <w:r>
        <w:rPr>
          <w:w w:val="105"/>
          <w:vertAlign w:val="baseline"/>
        </w:rPr>
        <w:t>heeft</w:t>
      </w:r>
      <w:r>
        <w:rPr>
          <w:spacing w:val="-5"/>
          <w:w w:val="105"/>
          <w:vertAlign w:val="baseline"/>
        </w:rPr>
        <w:t> </w:t>
      </w:r>
      <w:r>
        <w:rPr>
          <w:w w:val="105"/>
          <w:vertAlign w:val="baseline"/>
        </w:rPr>
        <w:t>het</w:t>
      </w:r>
      <w:r>
        <w:rPr>
          <w:spacing w:val="-5"/>
          <w:w w:val="105"/>
          <w:vertAlign w:val="baseline"/>
        </w:rPr>
        <w:t> </w:t>
      </w:r>
      <w:r>
        <w:rPr>
          <w:w w:val="105"/>
          <w:vertAlign w:val="baseline"/>
        </w:rPr>
        <w:t>kabinet</w:t>
      </w:r>
      <w:r>
        <w:rPr>
          <w:spacing w:val="-6"/>
          <w:w w:val="105"/>
          <w:vertAlign w:val="baseline"/>
        </w:rPr>
        <w:t> </w:t>
      </w:r>
      <w:r>
        <w:rPr>
          <w:w w:val="105"/>
          <w:vertAlign w:val="baseline"/>
        </w:rPr>
        <w:t>conform</w:t>
      </w:r>
      <w:r>
        <w:rPr>
          <w:spacing w:val="-7"/>
          <w:w w:val="105"/>
          <w:vertAlign w:val="baseline"/>
        </w:rPr>
        <w:t> </w:t>
      </w:r>
      <w:r>
        <w:rPr>
          <w:w w:val="105"/>
          <w:vertAlign w:val="baseline"/>
        </w:rPr>
        <w:t>de</w:t>
      </w:r>
      <w:r>
        <w:rPr>
          <w:spacing w:val="-7"/>
          <w:w w:val="105"/>
          <w:vertAlign w:val="baseline"/>
        </w:rPr>
        <w:t> </w:t>
      </w:r>
      <w:r>
        <w:rPr>
          <w:w w:val="105"/>
          <w:vertAlign w:val="baseline"/>
        </w:rPr>
        <w:t>toezegging</w:t>
      </w:r>
      <w:r>
        <w:rPr>
          <w:spacing w:val="-6"/>
          <w:w w:val="105"/>
          <w:vertAlign w:val="baseline"/>
        </w:rPr>
        <w:t> </w:t>
      </w:r>
      <w:r>
        <w:rPr>
          <w:w w:val="105"/>
          <w:vertAlign w:val="baseline"/>
        </w:rPr>
        <w:t>aan</w:t>
      </w:r>
      <w:r>
        <w:rPr>
          <w:spacing w:val="-7"/>
          <w:w w:val="105"/>
          <w:vertAlign w:val="baseline"/>
        </w:rPr>
        <w:t> </w:t>
      </w:r>
      <w:r>
        <w:rPr>
          <w:w w:val="105"/>
          <w:vertAlign w:val="baseline"/>
        </w:rPr>
        <w:t>de</w:t>
      </w:r>
      <w:r>
        <w:rPr>
          <w:spacing w:val="-6"/>
          <w:w w:val="105"/>
          <w:vertAlign w:val="baseline"/>
        </w:rPr>
        <w:t> </w:t>
      </w:r>
      <w:r>
        <w:rPr>
          <w:w w:val="105"/>
          <w:vertAlign w:val="baseline"/>
        </w:rPr>
        <w:t>Kamer bekendheid vergroot van relevante VN-milieurapporten als GEO-7 en het kabinet zal dit blijven</w:t>
      </w:r>
    </w:p>
    <w:p>
      <w:pPr>
        <w:pStyle w:val="BodyText"/>
        <w:ind w:right="262"/>
      </w:pPr>
      <w:r>
        <w:rPr>
          <w:w w:val="105"/>
        </w:rPr>
        <w:t>doen.</w:t>
      </w:r>
      <w:r>
        <w:rPr>
          <w:spacing w:val="-8"/>
          <w:w w:val="105"/>
        </w:rPr>
        <w:t> </w:t>
      </w:r>
      <w:r>
        <w:rPr>
          <w:w w:val="105"/>
        </w:rPr>
        <w:t>Tevens</w:t>
      </w:r>
      <w:r>
        <w:rPr>
          <w:spacing w:val="-8"/>
          <w:w w:val="105"/>
        </w:rPr>
        <w:t> </w:t>
      </w:r>
      <w:r>
        <w:rPr>
          <w:w w:val="105"/>
        </w:rPr>
        <w:t>komt</w:t>
      </w:r>
      <w:r>
        <w:rPr>
          <w:spacing w:val="-8"/>
          <w:w w:val="105"/>
        </w:rPr>
        <w:t> </w:t>
      </w:r>
      <w:r>
        <w:rPr>
          <w:w w:val="105"/>
        </w:rPr>
        <w:t>het</w:t>
      </w:r>
      <w:r>
        <w:rPr>
          <w:spacing w:val="-7"/>
          <w:w w:val="105"/>
        </w:rPr>
        <w:t> </w:t>
      </w:r>
      <w:r>
        <w:rPr>
          <w:w w:val="105"/>
        </w:rPr>
        <w:t>kabinet</w:t>
      </w:r>
      <w:r>
        <w:rPr>
          <w:spacing w:val="-7"/>
          <w:w w:val="105"/>
        </w:rPr>
        <w:t> </w:t>
      </w:r>
      <w:r>
        <w:rPr>
          <w:w w:val="105"/>
        </w:rPr>
        <w:t>met</w:t>
      </w:r>
      <w:r>
        <w:rPr>
          <w:spacing w:val="-8"/>
          <w:w w:val="105"/>
        </w:rPr>
        <w:t> </w:t>
      </w:r>
      <w:r>
        <w:rPr>
          <w:w w:val="105"/>
        </w:rPr>
        <w:t>een</w:t>
      </w:r>
      <w:r>
        <w:rPr>
          <w:spacing w:val="-8"/>
          <w:w w:val="105"/>
        </w:rPr>
        <w:t> </w:t>
      </w:r>
      <w:r>
        <w:rPr>
          <w:w w:val="105"/>
        </w:rPr>
        <w:t>reactie</w:t>
      </w:r>
      <w:r>
        <w:rPr>
          <w:spacing w:val="-8"/>
          <w:w w:val="105"/>
        </w:rPr>
        <w:t> </w:t>
      </w:r>
      <w:r>
        <w:rPr>
          <w:w w:val="105"/>
        </w:rPr>
        <w:t>op</w:t>
      </w:r>
      <w:r>
        <w:rPr>
          <w:spacing w:val="-8"/>
          <w:w w:val="105"/>
        </w:rPr>
        <w:t> </w:t>
      </w:r>
      <w:r>
        <w:rPr>
          <w:w w:val="105"/>
        </w:rPr>
        <w:t>de</w:t>
      </w:r>
      <w:r>
        <w:rPr>
          <w:spacing w:val="-8"/>
          <w:w w:val="105"/>
        </w:rPr>
        <w:t> </w:t>
      </w:r>
      <w:r>
        <w:rPr>
          <w:w w:val="105"/>
        </w:rPr>
        <w:t>inzichten</w:t>
      </w:r>
      <w:r>
        <w:rPr>
          <w:spacing w:val="-7"/>
          <w:w w:val="105"/>
        </w:rPr>
        <w:t> </w:t>
      </w:r>
      <w:r>
        <w:rPr>
          <w:w w:val="105"/>
        </w:rPr>
        <w:t>en</w:t>
      </w:r>
      <w:r>
        <w:rPr>
          <w:spacing w:val="-7"/>
          <w:w w:val="105"/>
        </w:rPr>
        <w:t> </w:t>
      </w:r>
      <w:r>
        <w:rPr>
          <w:w w:val="105"/>
        </w:rPr>
        <w:t>aanbevelingen</w:t>
      </w:r>
      <w:r>
        <w:rPr>
          <w:spacing w:val="-7"/>
          <w:w w:val="105"/>
        </w:rPr>
        <w:t> </w:t>
      </w:r>
      <w:r>
        <w:rPr>
          <w:w w:val="105"/>
        </w:rPr>
        <w:t>van</w:t>
      </w:r>
      <w:r>
        <w:rPr>
          <w:spacing w:val="-7"/>
          <w:w w:val="105"/>
        </w:rPr>
        <w:t> </w:t>
      </w:r>
      <w:r>
        <w:rPr>
          <w:w w:val="105"/>
        </w:rPr>
        <w:t>GEO-7</w:t>
      </w:r>
      <w:r>
        <w:rPr>
          <w:spacing w:val="-8"/>
          <w:w w:val="105"/>
        </w:rPr>
        <w:t> </w:t>
      </w:r>
      <w:r>
        <w:rPr>
          <w:w w:val="105"/>
        </w:rPr>
        <w:t>en een aantal andere rapporten.</w:t>
      </w:r>
      <w:r>
        <w:rPr>
          <w:w w:val="105"/>
          <w:vertAlign w:val="superscript"/>
        </w:rPr>
        <w:t>7</w:t>
      </w:r>
    </w:p>
    <w:p>
      <w:pPr>
        <w:pStyle w:val="BodyText"/>
        <w:ind w:left="0"/>
      </w:pPr>
    </w:p>
    <w:p>
      <w:pPr>
        <w:pStyle w:val="BodyText"/>
      </w:pPr>
      <w:r>
        <w:rPr>
          <w:w w:val="105"/>
        </w:rPr>
        <w:t>Enkele</w:t>
      </w:r>
      <w:r>
        <w:rPr>
          <w:spacing w:val="-12"/>
          <w:w w:val="105"/>
        </w:rPr>
        <w:t> </w:t>
      </w:r>
      <w:r>
        <w:rPr>
          <w:w w:val="105"/>
        </w:rPr>
        <w:t>lidstaten</w:t>
      </w:r>
      <w:r>
        <w:rPr>
          <w:spacing w:val="-11"/>
          <w:w w:val="105"/>
        </w:rPr>
        <w:t> </w:t>
      </w:r>
      <w:r>
        <w:rPr>
          <w:w w:val="105"/>
        </w:rPr>
        <w:t>erkenden</w:t>
      </w:r>
      <w:r>
        <w:rPr>
          <w:spacing w:val="-11"/>
          <w:w w:val="105"/>
        </w:rPr>
        <w:t> </w:t>
      </w:r>
      <w:r>
        <w:rPr>
          <w:w w:val="105"/>
        </w:rPr>
        <w:t>daarbij</w:t>
      </w:r>
      <w:r>
        <w:rPr>
          <w:spacing w:val="-11"/>
          <w:w w:val="105"/>
        </w:rPr>
        <w:t> </w:t>
      </w:r>
      <w:r>
        <w:rPr>
          <w:w w:val="105"/>
        </w:rPr>
        <w:t>dat</w:t>
      </w:r>
      <w:r>
        <w:rPr>
          <w:spacing w:val="-11"/>
          <w:w w:val="105"/>
        </w:rPr>
        <w:t> </w:t>
      </w:r>
      <w:r>
        <w:rPr>
          <w:w w:val="105"/>
        </w:rPr>
        <w:t>de</w:t>
      </w:r>
      <w:r>
        <w:rPr>
          <w:spacing w:val="-12"/>
          <w:w w:val="105"/>
        </w:rPr>
        <w:t> </w:t>
      </w:r>
      <w:r>
        <w:rPr>
          <w:w w:val="105"/>
        </w:rPr>
        <w:t>EU</w:t>
      </w:r>
      <w:r>
        <w:rPr>
          <w:spacing w:val="-9"/>
          <w:w w:val="105"/>
        </w:rPr>
        <w:t> </w:t>
      </w:r>
      <w:r>
        <w:rPr>
          <w:w w:val="105"/>
        </w:rPr>
        <w:t>ook</w:t>
      </w:r>
      <w:r>
        <w:rPr>
          <w:spacing w:val="-11"/>
          <w:w w:val="105"/>
        </w:rPr>
        <w:t> </w:t>
      </w:r>
      <w:r>
        <w:rPr>
          <w:w w:val="105"/>
        </w:rPr>
        <w:t>het</w:t>
      </w:r>
      <w:r>
        <w:rPr>
          <w:spacing w:val="-11"/>
          <w:w w:val="105"/>
        </w:rPr>
        <w:t> </w:t>
      </w:r>
      <w:r>
        <w:rPr>
          <w:w w:val="105"/>
        </w:rPr>
        <w:t>goede</w:t>
      </w:r>
      <w:r>
        <w:rPr>
          <w:spacing w:val="-11"/>
          <w:w w:val="105"/>
        </w:rPr>
        <w:t> </w:t>
      </w:r>
      <w:r>
        <w:rPr>
          <w:w w:val="105"/>
        </w:rPr>
        <w:t>voorbeeld</w:t>
      </w:r>
      <w:r>
        <w:rPr>
          <w:spacing w:val="-11"/>
          <w:w w:val="105"/>
        </w:rPr>
        <w:t> </w:t>
      </w:r>
      <w:r>
        <w:rPr>
          <w:w w:val="105"/>
        </w:rPr>
        <w:t>moet</w:t>
      </w:r>
      <w:r>
        <w:rPr>
          <w:spacing w:val="-10"/>
          <w:w w:val="105"/>
        </w:rPr>
        <w:t> </w:t>
      </w:r>
      <w:r>
        <w:rPr>
          <w:w w:val="105"/>
        </w:rPr>
        <w:t>geven</w:t>
      </w:r>
      <w:r>
        <w:rPr>
          <w:spacing w:val="-11"/>
          <w:w w:val="105"/>
        </w:rPr>
        <w:t> </w:t>
      </w:r>
      <w:r>
        <w:rPr>
          <w:w w:val="105"/>
        </w:rPr>
        <w:t>via</w:t>
      </w:r>
      <w:r>
        <w:rPr>
          <w:spacing w:val="-11"/>
          <w:w w:val="105"/>
        </w:rPr>
        <w:t> </w:t>
      </w:r>
      <w:r>
        <w:rPr>
          <w:spacing w:val="-5"/>
          <w:w w:val="105"/>
        </w:rPr>
        <w:t>de</w:t>
      </w:r>
    </w:p>
    <w:p>
      <w:pPr>
        <w:pStyle w:val="BodyText"/>
      </w:pPr>
      <w:r>
        <w:rPr>
          <w:w w:val="105"/>
        </w:rPr>
        <w:t>implementatie</w:t>
      </w:r>
      <w:r>
        <w:rPr>
          <w:spacing w:val="-8"/>
          <w:w w:val="105"/>
        </w:rPr>
        <w:t> </w:t>
      </w:r>
      <w:r>
        <w:rPr>
          <w:w w:val="105"/>
        </w:rPr>
        <w:t>van</w:t>
      </w:r>
      <w:r>
        <w:rPr>
          <w:spacing w:val="-7"/>
          <w:w w:val="105"/>
        </w:rPr>
        <w:t> </w:t>
      </w:r>
      <w:r>
        <w:rPr>
          <w:w w:val="105"/>
        </w:rPr>
        <w:t>haar</w:t>
      </w:r>
      <w:r>
        <w:rPr>
          <w:spacing w:val="-5"/>
          <w:w w:val="105"/>
        </w:rPr>
        <w:t> </w:t>
      </w:r>
      <w:r>
        <w:rPr>
          <w:w w:val="105"/>
        </w:rPr>
        <w:t>milieubeleid.</w:t>
      </w:r>
      <w:r>
        <w:rPr>
          <w:spacing w:val="-7"/>
          <w:w w:val="105"/>
        </w:rPr>
        <w:t> </w:t>
      </w:r>
      <w:r>
        <w:rPr>
          <w:w w:val="105"/>
        </w:rPr>
        <w:t>Voorts</w:t>
      </w:r>
      <w:r>
        <w:rPr>
          <w:spacing w:val="-6"/>
          <w:w w:val="105"/>
        </w:rPr>
        <w:t> </w:t>
      </w:r>
      <w:r>
        <w:rPr>
          <w:w w:val="105"/>
        </w:rPr>
        <w:t>waren</w:t>
      </w:r>
      <w:r>
        <w:rPr>
          <w:spacing w:val="-8"/>
          <w:w w:val="105"/>
        </w:rPr>
        <w:t> </w:t>
      </w:r>
      <w:r>
        <w:rPr>
          <w:w w:val="105"/>
        </w:rPr>
        <w:t>vrijwel</w:t>
      </w:r>
      <w:r>
        <w:rPr>
          <w:spacing w:val="-8"/>
          <w:w w:val="105"/>
        </w:rPr>
        <w:t> </w:t>
      </w:r>
      <w:r>
        <w:rPr>
          <w:w w:val="105"/>
        </w:rPr>
        <w:t>alle</w:t>
      </w:r>
      <w:r>
        <w:rPr>
          <w:spacing w:val="-8"/>
          <w:w w:val="105"/>
        </w:rPr>
        <w:t> </w:t>
      </w:r>
      <w:r>
        <w:rPr>
          <w:w w:val="105"/>
        </w:rPr>
        <w:t>lidstaten</w:t>
      </w:r>
      <w:r>
        <w:rPr>
          <w:spacing w:val="-8"/>
          <w:w w:val="105"/>
        </w:rPr>
        <w:t> </w:t>
      </w:r>
      <w:r>
        <w:rPr>
          <w:w w:val="105"/>
        </w:rPr>
        <w:t>het</w:t>
      </w:r>
      <w:r>
        <w:rPr>
          <w:spacing w:val="-6"/>
          <w:w w:val="105"/>
        </w:rPr>
        <w:t> </w:t>
      </w:r>
      <w:r>
        <w:rPr>
          <w:w w:val="105"/>
        </w:rPr>
        <w:t>met</w:t>
      </w:r>
      <w:r>
        <w:rPr>
          <w:spacing w:val="-7"/>
          <w:w w:val="105"/>
        </w:rPr>
        <w:t> </w:t>
      </w:r>
      <w:r>
        <w:rPr>
          <w:w w:val="105"/>
        </w:rPr>
        <w:t>elkaar</w:t>
      </w:r>
      <w:r>
        <w:rPr>
          <w:spacing w:val="-7"/>
          <w:w w:val="105"/>
        </w:rPr>
        <w:t> </w:t>
      </w:r>
      <w:r>
        <w:rPr>
          <w:w w:val="105"/>
        </w:rPr>
        <w:t>eens</w:t>
      </w:r>
      <w:r>
        <w:rPr>
          <w:spacing w:val="-6"/>
          <w:w w:val="105"/>
        </w:rPr>
        <w:t> </w:t>
      </w:r>
      <w:r>
        <w:rPr>
          <w:w w:val="105"/>
        </w:rPr>
        <w:t>dat, voor effectief multilateralisme,</w:t>
      </w:r>
      <w:r>
        <w:rPr>
          <w:spacing w:val="40"/>
          <w:w w:val="105"/>
        </w:rPr>
        <w:t> </w:t>
      </w:r>
      <w:r>
        <w:rPr>
          <w:w w:val="105"/>
        </w:rPr>
        <w:t>diversiteit aan partners belangrijk is, waarbij niet alleen wordt samengewerkt</w:t>
      </w:r>
      <w:r>
        <w:rPr>
          <w:spacing w:val="-2"/>
          <w:w w:val="105"/>
        </w:rPr>
        <w:t> </w:t>
      </w:r>
      <w:r>
        <w:rPr>
          <w:w w:val="105"/>
        </w:rPr>
        <w:t>met</w:t>
      </w:r>
      <w:r>
        <w:rPr>
          <w:spacing w:val="-1"/>
          <w:w w:val="105"/>
        </w:rPr>
        <w:t> </w:t>
      </w:r>
      <w:r>
        <w:rPr>
          <w:w w:val="105"/>
        </w:rPr>
        <w:t>gelijkgestemde</w:t>
      </w:r>
      <w:r>
        <w:rPr>
          <w:spacing w:val="-2"/>
          <w:w w:val="105"/>
        </w:rPr>
        <w:t> </w:t>
      </w:r>
      <w:r>
        <w:rPr>
          <w:w w:val="105"/>
        </w:rPr>
        <w:t>landen</w:t>
      </w:r>
      <w:r>
        <w:rPr>
          <w:spacing w:val="-2"/>
          <w:w w:val="105"/>
        </w:rPr>
        <w:t> </w:t>
      </w:r>
      <w:r>
        <w:rPr>
          <w:w w:val="105"/>
        </w:rPr>
        <w:t>maar</w:t>
      </w:r>
      <w:r>
        <w:rPr>
          <w:spacing w:val="-2"/>
          <w:w w:val="105"/>
        </w:rPr>
        <w:t> </w:t>
      </w:r>
      <w:r>
        <w:rPr>
          <w:w w:val="105"/>
        </w:rPr>
        <w:t>ook het</w:t>
      </w:r>
      <w:r>
        <w:rPr>
          <w:spacing w:val="-2"/>
          <w:w w:val="105"/>
        </w:rPr>
        <w:t> </w:t>
      </w:r>
      <w:r>
        <w:rPr>
          <w:w w:val="105"/>
        </w:rPr>
        <w:t>contact</w:t>
      </w:r>
      <w:r>
        <w:rPr>
          <w:spacing w:val="-2"/>
          <w:w w:val="105"/>
        </w:rPr>
        <w:t> </w:t>
      </w:r>
      <w:r>
        <w:rPr>
          <w:w w:val="105"/>
        </w:rPr>
        <w:t>wordt versterkt</w:t>
      </w:r>
      <w:r>
        <w:rPr>
          <w:spacing w:val="-2"/>
          <w:w w:val="105"/>
        </w:rPr>
        <w:t> </w:t>
      </w:r>
      <w:r>
        <w:rPr>
          <w:w w:val="105"/>
        </w:rPr>
        <w:t>met</w:t>
      </w:r>
      <w:r>
        <w:rPr>
          <w:spacing w:val="-1"/>
          <w:w w:val="105"/>
        </w:rPr>
        <w:t> </w:t>
      </w:r>
      <w:r>
        <w:rPr>
          <w:w w:val="105"/>
        </w:rPr>
        <w:t>landen</w:t>
      </w:r>
      <w:r>
        <w:rPr>
          <w:spacing w:val="-2"/>
          <w:w w:val="105"/>
        </w:rPr>
        <w:t> </w:t>
      </w:r>
      <w:r>
        <w:rPr>
          <w:w w:val="105"/>
        </w:rPr>
        <w:t>die andere standpunten innemen dan de EU in de verschillende mondiale milieufora. Nederland maakte</w:t>
      </w:r>
      <w:r>
        <w:rPr>
          <w:spacing w:val="-8"/>
          <w:w w:val="105"/>
        </w:rPr>
        <w:t> </w:t>
      </w:r>
      <w:r>
        <w:rPr>
          <w:w w:val="105"/>
        </w:rPr>
        <w:t>zich</w:t>
      </w:r>
      <w:r>
        <w:rPr>
          <w:spacing w:val="-6"/>
          <w:w w:val="105"/>
        </w:rPr>
        <w:t> </w:t>
      </w:r>
      <w:r>
        <w:rPr>
          <w:w w:val="105"/>
        </w:rPr>
        <w:t>sterk</w:t>
      </w:r>
      <w:r>
        <w:rPr>
          <w:spacing w:val="-8"/>
          <w:w w:val="105"/>
        </w:rPr>
        <w:t> </w:t>
      </w:r>
      <w:r>
        <w:rPr>
          <w:w w:val="105"/>
        </w:rPr>
        <w:t>voor</w:t>
      </w:r>
      <w:r>
        <w:rPr>
          <w:spacing w:val="-7"/>
          <w:w w:val="105"/>
        </w:rPr>
        <w:t> </w:t>
      </w:r>
      <w:r>
        <w:rPr>
          <w:w w:val="105"/>
        </w:rPr>
        <w:t>inzet</w:t>
      </w:r>
      <w:r>
        <w:rPr>
          <w:spacing w:val="-8"/>
          <w:w w:val="105"/>
        </w:rPr>
        <w:t> </w:t>
      </w:r>
      <w:r>
        <w:rPr>
          <w:w w:val="105"/>
        </w:rPr>
        <w:t>op</w:t>
      </w:r>
      <w:r>
        <w:rPr>
          <w:spacing w:val="-7"/>
          <w:w w:val="105"/>
        </w:rPr>
        <w:t> </w:t>
      </w:r>
      <w:r>
        <w:rPr>
          <w:w w:val="105"/>
        </w:rPr>
        <w:t>zogenoemde</w:t>
      </w:r>
      <w:r>
        <w:rPr>
          <w:spacing w:val="-3"/>
          <w:w w:val="105"/>
        </w:rPr>
        <w:t> </w:t>
      </w:r>
      <w:r>
        <w:rPr>
          <w:i/>
          <w:w w:val="105"/>
        </w:rPr>
        <w:t>coalitions</w:t>
      </w:r>
      <w:r>
        <w:rPr>
          <w:i/>
          <w:spacing w:val="-8"/>
          <w:w w:val="105"/>
        </w:rPr>
        <w:t> </w:t>
      </w:r>
      <w:r>
        <w:rPr>
          <w:i/>
          <w:w w:val="105"/>
        </w:rPr>
        <w:t>of</w:t>
      </w:r>
      <w:r>
        <w:rPr>
          <w:i/>
          <w:spacing w:val="-6"/>
          <w:w w:val="105"/>
        </w:rPr>
        <w:t> </w:t>
      </w:r>
      <w:r>
        <w:rPr>
          <w:i/>
          <w:w w:val="105"/>
        </w:rPr>
        <w:t>the</w:t>
      </w:r>
      <w:r>
        <w:rPr>
          <w:i/>
          <w:spacing w:val="-7"/>
          <w:w w:val="105"/>
        </w:rPr>
        <w:t> </w:t>
      </w:r>
      <w:r>
        <w:rPr>
          <w:i/>
          <w:w w:val="105"/>
        </w:rPr>
        <w:t>willing</w:t>
      </w:r>
      <w:r>
        <w:rPr>
          <w:w w:val="105"/>
        </w:rPr>
        <w:t>,</w:t>
      </w:r>
      <w:r>
        <w:rPr>
          <w:spacing w:val="-8"/>
          <w:w w:val="105"/>
        </w:rPr>
        <w:t> </w:t>
      </w:r>
      <w:r>
        <w:rPr>
          <w:w w:val="105"/>
        </w:rPr>
        <w:t>vooral</w:t>
      </w:r>
      <w:r>
        <w:rPr>
          <w:spacing w:val="-8"/>
          <w:w w:val="105"/>
        </w:rPr>
        <w:t> </w:t>
      </w:r>
      <w:r>
        <w:rPr>
          <w:w w:val="105"/>
        </w:rPr>
        <w:t>daar</w:t>
      </w:r>
      <w:r>
        <w:rPr>
          <w:spacing w:val="-7"/>
          <w:w w:val="105"/>
        </w:rPr>
        <w:t> </w:t>
      </w:r>
      <w:r>
        <w:rPr>
          <w:w w:val="105"/>
        </w:rPr>
        <w:t>waar</w:t>
      </w:r>
      <w:r>
        <w:rPr>
          <w:spacing w:val="-7"/>
          <w:w w:val="105"/>
        </w:rPr>
        <w:t> </w:t>
      </w:r>
      <w:r>
        <w:rPr>
          <w:w w:val="105"/>
        </w:rPr>
        <w:t>voortgang op</w:t>
      </w:r>
      <w:r>
        <w:rPr>
          <w:spacing w:val="-4"/>
          <w:w w:val="105"/>
        </w:rPr>
        <w:t> </w:t>
      </w:r>
      <w:r>
        <w:rPr>
          <w:w w:val="105"/>
        </w:rPr>
        <w:t>multilateraal</w:t>
      </w:r>
      <w:r>
        <w:rPr>
          <w:spacing w:val="-4"/>
          <w:w w:val="105"/>
        </w:rPr>
        <w:t> </w:t>
      </w:r>
      <w:r>
        <w:rPr>
          <w:w w:val="105"/>
        </w:rPr>
        <w:t>niveau</w:t>
      </w:r>
      <w:r>
        <w:rPr>
          <w:spacing w:val="-4"/>
          <w:w w:val="105"/>
        </w:rPr>
        <w:t> </w:t>
      </w:r>
      <w:r>
        <w:rPr>
          <w:w w:val="105"/>
        </w:rPr>
        <w:t>stokt,</w:t>
      </w:r>
      <w:r>
        <w:rPr>
          <w:spacing w:val="-3"/>
          <w:w w:val="105"/>
        </w:rPr>
        <w:t> </w:t>
      </w:r>
      <w:r>
        <w:rPr>
          <w:w w:val="105"/>
        </w:rPr>
        <w:t>en</w:t>
      </w:r>
      <w:r>
        <w:rPr>
          <w:spacing w:val="-4"/>
          <w:w w:val="105"/>
        </w:rPr>
        <w:t> </w:t>
      </w:r>
      <w:r>
        <w:rPr>
          <w:w w:val="105"/>
        </w:rPr>
        <w:t>benadrukte</w:t>
      </w:r>
      <w:r>
        <w:rPr>
          <w:spacing w:val="-4"/>
          <w:w w:val="105"/>
        </w:rPr>
        <w:t> </w:t>
      </w:r>
      <w:r>
        <w:rPr>
          <w:w w:val="105"/>
        </w:rPr>
        <w:t>het</w:t>
      </w:r>
      <w:r>
        <w:rPr>
          <w:spacing w:val="-4"/>
          <w:w w:val="105"/>
        </w:rPr>
        <w:t> </w:t>
      </w:r>
      <w:r>
        <w:rPr>
          <w:w w:val="105"/>
        </w:rPr>
        <w:t>belang</w:t>
      </w:r>
      <w:r>
        <w:rPr>
          <w:spacing w:val="-1"/>
          <w:w w:val="105"/>
        </w:rPr>
        <w:t> </w:t>
      </w:r>
      <w:r>
        <w:rPr>
          <w:w w:val="105"/>
        </w:rPr>
        <w:t>van een</w:t>
      </w:r>
      <w:r>
        <w:rPr>
          <w:spacing w:val="-3"/>
          <w:w w:val="105"/>
        </w:rPr>
        <w:t> </w:t>
      </w:r>
      <w:r>
        <w:rPr>
          <w:w w:val="105"/>
        </w:rPr>
        <w:t>vroegtijdige</w:t>
      </w:r>
      <w:r>
        <w:rPr>
          <w:spacing w:val="-3"/>
          <w:w w:val="105"/>
        </w:rPr>
        <w:t> </w:t>
      </w:r>
      <w:r>
        <w:rPr>
          <w:w w:val="105"/>
        </w:rPr>
        <w:t>open</w:t>
      </w:r>
      <w:r>
        <w:rPr>
          <w:spacing w:val="-3"/>
          <w:w w:val="105"/>
        </w:rPr>
        <w:t> </w:t>
      </w:r>
      <w:r>
        <w:rPr>
          <w:w w:val="105"/>
        </w:rPr>
        <w:t>dialoog</w:t>
      </w:r>
      <w:r>
        <w:rPr>
          <w:spacing w:val="-3"/>
          <w:w w:val="105"/>
        </w:rPr>
        <w:t> </w:t>
      </w:r>
      <w:r>
        <w:rPr>
          <w:w w:val="105"/>
        </w:rPr>
        <w:t>om</w:t>
      </w:r>
      <w:r>
        <w:rPr>
          <w:spacing w:val="-4"/>
          <w:w w:val="105"/>
        </w:rPr>
        <w:t> </w:t>
      </w:r>
      <w:r>
        <w:rPr>
          <w:w w:val="105"/>
        </w:rPr>
        <w:t>in een eerder stadium mogelijkheden voor landingszones in de onderhandelingen te identificeren.</w:t>
      </w:r>
    </w:p>
    <w:p>
      <w:pPr>
        <w:pStyle w:val="BodyText"/>
        <w:ind w:left="0"/>
      </w:pPr>
    </w:p>
    <w:p>
      <w:pPr>
        <w:pStyle w:val="BodyText"/>
        <w:ind w:right="262"/>
      </w:pPr>
      <w:r>
        <w:rPr>
          <w:w w:val="105"/>
        </w:rPr>
        <w:t>Ten aanzien van de VN-hervormingen gaven veel lidstaten aan dat dit moment benut moet worden om de slagkracht van de VN, en specifiek UNEP, te vergroten, en de coördinatie tussen VN-organen</w:t>
      </w:r>
      <w:r>
        <w:rPr>
          <w:spacing w:val="-9"/>
          <w:w w:val="105"/>
        </w:rPr>
        <w:t> </w:t>
      </w:r>
      <w:r>
        <w:rPr>
          <w:w w:val="105"/>
        </w:rPr>
        <w:t>te</w:t>
      </w:r>
      <w:r>
        <w:rPr>
          <w:spacing w:val="-11"/>
          <w:w w:val="105"/>
        </w:rPr>
        <w:t> </w:t>
      </w:r>
      <w:r>
        <w:rPr>
          <w:w w:val="105"/>
        </w:rPr>
        <w:t>verbeteren.</w:t>
      </w:r>
      <w:r>
        <w:rPr>
          <w:spacing w:val="31"/>
          <w:w w:val="105"/>
        </w:rPr>
        <w:t> </w:t>
      </w:r>
      <w:r>
        <w:rPr>
          <w:w w:val="105"/>
        </w:rPr>
        <w:t>Diverse</w:t>
      </w:r>
      <w:r>
        <w:rPr>
          <w:spacing w:val="-11"/>
          <w:w w:val="105"/>
        </w:rPr>
        <w:t> </w:t>
      </w:r>
      <w:r>
        <w:rPr>
          <w:w w:val="105"/>
        </w:rPr>
        <w:t>lidstaten</w:t>
      </w:r>
      <w:r>
        <w:rPr>
          <w:spacing w:val="-11"/>
          <w:w w:val="105"/>
        </w:rPr>
        <w:t> </w:t>
      </w:r>
      <w:r>
        <w:rPr>
          <w:w w:val="105"/>
        </w:rPr>
        <w:t>benoemden</w:t>
      </w:r>
      <w:r>
        <w:rPr>
          <w:spacing w:val="-11"/>
          <w:w w:val="105"/>
        </w:rPr>
        <w:t> </w:t>
      </w:r>
      <w:r>
        <w:rPr>
          <w:w w:val="105"/>
        </w:rPr>
        <w:t>daarbij</w:t>
      </w:r>
      <w:r>
        <w:rPr>
          <w:spacing w:val="-10"/>
          <w:w w:val="105"/>
        </w:rPr>
        <w:t> </w:t>
      </w:r>
      <w:r>
        <w:rPr>
          <w:w w:val="105"/>
        </w:rPr>
        <w:t>verder</w:t>
      </w:r>
      <w:r>
        <w:rPr>
          <w:spacing w:val="-11"/>
          <w:w w:val="105"/>
        </w:rPr>
        <w:t> </w:t>
      </w:r>
      <w:r>
        <w:rPr>
          <w:w w:val="105"/>
        </w:rPr>
        <w:t>dat</w:t>
      </w:r>
      <w:r>
        <w:rPr>
          <w:spacing w:val="-11"/>
          <w:w w:val="105"/>
        </w:rPr>
        <w:t> </w:t>
      </w:r>
      <w:r>
        <w:rPr>
          <w:w w:val="105"/>
        </w:rPr>
        <w:t>dit</w:t>
      </w:r>
      <w:r>
        <w:rPr>
          <w:spacing w:val="-12"/>
          <w:w w:val="105"/>
        </w:rPr>
        <w:t> </w:t>
      </w:r>
      <w:r>
        <w:rPr>
          <w:w w:val="105"/>
        </w:rPr>
        <w:t>ook</w:t>
      </w:r>
      <w:r>
        <w:rPr>
          <w:spacing w:val="-10"/>
          <w:w w:val="105"/>
        </w:rPr>
        <w:t> </w:t>
      </w:r>
      <w:r>
        <w:rPr>
          <w:w w:val="105"/>
        </w:rPr>
        <w:t>gelegenheid biedt</w:t>
      </w:r>
      <w:r>
        <w:rPr>
          <w:spacing w:val="-9"/>
          <w:w w:val="105"/>
        </w:rPr>
        <w:t> </w:t>
      </w:r>
      <w:r>
        <w:rPr>
          <w:w w:val="105"/>
        </w:rPr>
        <w:t>de</w:t>
      </w:r>
      <w:r>
        <w:rPr>
          <w:spacing w:val="-9"/>
          <w:w w:val="105"/>
        </w:rPr>
        <w:t> </w:t>
      </w:r>
      <w:r>
        <w:rPr>
          <w:w w:val="105"/>
        </w:rPr>
        <w:t>bureaucratie</w:t>
      </w:r>
      <w:r>
        <w:rPr>
          <w:spacing w:val="-9"/>
          <w:w w:val="105"/>
        </w:rPr>
        <w:t> </w:t>
      </w:r>
      <w:r>
        <w:rPr>
          <w:w w:val="105"/>
        </w:rPr>
        <w:t>binnen</w:t>
      </w:r>
      <w:r>
        <w:rPr>
          <w:spacing w:val="-9"/>
          <w:w w:val="105"/>
        </w:rPr>
        <w:t> </w:t>
      </w:r>
      <w:r>
        <w:rPr>
          <w:w w:val="105"/>
        </w:rPr>
        <w:t>de</w:t>
      </w:r>
      <w:r>
        <w:rPr>
          <w:spacing w:val="-8"/>
          <w:w w:val="105"/>
        </w:rPr>
        <w:t> </w:t>
      </w:r>
      <w:r>
        <w:rPr>
          <w:w w:val="105"/>
        </w:rPr>
        <w:t>VN</w:t>
      </w:r>
      <w:r>
        <w:rPr>
          <w:spacing w:val="-7"/>
          <w:w w:val="105"/>
        </w:rPr>
        <w:t> </w:t>
      </w:r>
      <w:r>
        <w:rPr>
          <w:w w:val="105"/>
        </w:rPr>
        <w:t>aan</w:t>
      </w:r>
      <w:r>
        <w:rPr>
          <w:spacing w:val="-9"/>
          <w:w w:val="105"/>
        </w:rPr>
        <w:t> </w:t>
      </w:r>
      <w:r>
        <w:rPr>
          <w:w w:val="105"/>
        </w:rPr>
        <w:t>te</w:t>
      </w:r>
      <w:r>
        <w:rPr>
          <w:spacing w:val="-9"/>
          <w:w w:val="105"/>
        </w:rPr>
        <w:t> </w:t>
      </w:r>
      <w:r>
        <w:rPr>
          <w:w w:val="105"/>
        </w:rPr>
        <w:t>pakken.</w:t>
      </w:r>
      <w:r>
        <w:rPr>
          <w:spacing w:val="-9"/>
          <w:w w:val="105"/>
        </w:rPr>
        <w:t> </w:t>
      </w:r>
      <w:r>
        <w:rPr>
          <w:w w:val="105"/>
        </w:rPr>
        <w:t>Nederland</w:t>
      </w:r>
      <w:r>
        <w:rPr>
          <w:spacing w:val="-7"/>
          <w:w w:val="105"/>
        </w:rPr>
        <w:t> </w:t>
      </w:r>
      <w:r>
        <w:rPr>
          <w:w w:val="105"/>
        </w:rPr>
        <w:t>gaf</w:t>
      </w:r>
      <w:r>
        <w:rPr>
          <w:spacing w:val="-9"/>
          <w:w w:val="105"/>
        </w:rPr>
        <w:t> </w:t>
      </w:r>
      <w:r>
        <w:rPr>
          <w:w w:val="105"/>
        </w:rPr>
        <w:t>hierbij</w:t>
      </w:r>
      <w:r>
        <w:rPr>
          <w:spacing w:val="-7"/>
          <w:w w:val="105"/>
        </w:rPr>
        <w:t> </w:t>
      </w:r>
      <w:r>
        <w:rPr>
          <w:w w:val="105"/>
        </w:rPr>
        <w:t>aan</w:t>
      </w:r>
      <w:r>
        <w:rPr>
          <w:spacing w:val="-9"/>
          <w:w w:val="105"/>
        </w:rPr>
        <w:t> </w:t>
      </w:r>
      <w:r>
        <w:rPr>
          <w:w w:val="105"/>
        </w:rPr>
        <w:t>de</w:t>
      </w:r>
      <w:r>
        <w:rPr>
          <w:spacing w:val="-7"/>
          <w:w w:val="105"/>
        </w:rPr>
        <w:t> </w:t>
      </w:r>
      <w:r>
        <w:rPr>
          <w:w w:val="105"/>
        </w:rPr>
        <w:t>verbetering</w:t>
      </w:r>
      <w:r>
        <w:rPr>
          <w:spacing w:val="-8"/>
          <w:w w:val="105"/>
        </w:rPr>
        <w:t> </w:t>
      </w:r>
      <w:r>
        <w:rPr>
          <w:w w:val="105"/>
        </w:rPr>
        <w:t>van de transparantie van VN-organen een belangrijk punt te vinden.</w:t>
      </w:r>
    </w:p>
    <w:p>
      <w:pPr>
        <w:pStyle w:val="BodyText"/>
        <w:ind w:left="0"/>
      </w:pPr>
    </w:p>
    <w:p>
      <w:pPr>
        <w:pStyle w:val="Heading1"/>
        <w:numPr>
          <w:ilvl w:val="0"/>
          <w:numId w:val="1"/>
        </w:numPr>
        <w:tabs>
          <w:tab w:val="left" w:leader="none" w:pos="1222"/>
        </w:tabs>
        <w:spacing w:before="1" w:after="0" w:line="240" w:lineRule="auto"/>
        <w:ind w:left="1222" w:right="0" w:hanging="720"/>
        <w:jc w:val="left"/>
      </w:pPr>
      <w:r>
        <w:rPr>
          <w:w w:val="110"/>
        </w:rPr>
        <w:t>Beleidsdebat</w:t>
      </w:r>
      <w:r>
        <w:rPr>
          <w:spacing w:val="11"/>
          <w:w w:val="110"/>
        </w:rPr>
        <w:t> </w:t>
      </w:r>
      <w:r>
        <w:rPr>
          <w:w w:val="110"/>
        </w:rPr>
        <w:t>–</w:t>
      </w:r>
      <w:r>
        <w:rPr>
          <w:spacing w:val="12"/>
          <w:w w:val="110"/>
        </w:rPr>
        <w:t> </w:t>
      </w:r>
      <w:r>
        <w:rPr>
          <w:w w:val="110"/>
        </w:rPr>
        <w:t>Raadsconclusies</w:t>
      </w:r>
      <w:r>
        <w:rPr>
          <w:spacing w:val="12"/>
          <w:w w:val="110"/>
        </w:rPr>
        <w:t> </w:t>
      </w:r>
      <w:r>
        <w:rPr>
          <w:w w:val="110"/>
        </w:rPr>
        <w:t>bio-</w:t>
      </w:r>
      <w:r>
        <w:rPr>
          <w:spacing w:val="-2"/>
          <w:w w:val="110"/>
        </w:rPr>
        <w:t>economie</w:t>
      </w:r>
    </w:p>
    <w:p>
      <w:pPr>
        <w:pStyle w:val="BodyText"/>
        <w:spacing w:before="267"/>
        <w:ind w:right="262"/>
      </w:pPr>
      <w:r>
        <w:rPr>
          <w:w w:val="105"/>
        </w:rPr>
        <w:t>Tijdens de Milieuraad zijn de Raadsconclusies over de bio-economie strategie aangenomen.</w:t>
      </w:r>
      <w:r>
        <w:rPr>
          <w:w w:val="105"/>
          <w:vertAlign w:val="superscript"/>
        </w:rPr>
        <w:t>8</w:t>
      </w:r>
      <w:r>
        <w:rPr>
          <w:w w:val="105"/>
          <w:vertAlign w:val="baseline"/>
        </w:rPr>
        <w:t> Deze Raadsconclusies zijn gebaseerd op de mededeling voor de bio-economie strategie die de Commissie op 27 november 2025 presenteerde. De kabinetsreactie op deze mededeling is</w:t>
      </w:r>
    </w:p>
    <w:p>
      <w:pPr>
        <w:pStyle w:val="BodyText"/>
        <w:spacing w:before="1"/>
      </w:pPr>
      <w:r>
        <w:rPr>
          <w:w w:val="105"/>
        </w:rPr>
        <w:t>uitgewerkt</w:t>
      </w:r>
      <w:r>
        <w:rPr>
          <w:spacing w:val="-9"/>
          <w:w w:val="105"/>
        </w:rPr>
        <w:t> </w:t>
      </w:r>
      <w:r>
        <w:rPr>
          <w:w w:val="105"/>
        </w:rPr>
        <w:t>in</w:t>
      </w:r>
      <w:r>
        <w:rPr>
          <w:spacing w:val="-8"/>
          <w:w w:val="105"/>
        </w:rPr>
        <w:t> </w:t>
      </w:r>
      <w:r>
        <w:rPr>
          <w:w w:val="105"/>
        </w:rPr>
        <w:t>een</w:t>
      </w:r>
      <w:r>
        <w:rPr>
          <w:spacing w:val="-5"/>
          <w:w w:val="105"/>
        </w:rPr>
        <w:t> </w:t>
      </w:r>
      <w:r>
        <w:rPr>
          <w:w w:val="105"/>
        </w:rPr>
        <w:t>BNC-</w:t>
      </w:r>
      <w:r>
        <w:rPr>
          <w:spacing w:val="-2"/>
          <w:w w:val="105"/>
        </w:rPr>
        <w:t>fiche</w:t>
      </w:r>
      <w:r>
        <w:rPr>
          <w:spacing w:val="-2"/>
          <w:w w:val="105"/>
          <w:vertAlign w:val="superscript"/>
        </w:rPr>
        <w:t>9</w:t>
      </w:r>
      <w:r>
        <w:rPr>
          <w:spacing w:val="-2"/>
          <w:w w:val="105"/>
          <w:vertAlign w:val="baseline"/>
        </w:rPr>
        <w:t>.</w:t>
      </w:r>
    </w:p>
    <w:p>
      <w:pPr>
        <w:pStyle w:val="BodyText"/>
        <w:ind w:left="0"/>
        <w:rPr>
          <w:sz w:val="20"/>
        </w:rPr>
      </w:pPr>
    </w:p>
    <w:p>
      <w:pPr>
        <w:pStyle w:val="BodyText"/>
        <w:spacing w:before="165"/>
        <w:ind w:left="0"/>
        <w:rPr>
          <w:sz w:val="20"/>
        </w:rPr>
      </w:pPr>
      <w:r>
        <w:rPr>
          <w:sz w:val="20"/>
        </w:rPr>
        <ve:AlternateContent>
          <ve:Choice Requires="wps">
            <w:drawing>
              <wp:anchor distT="0" distB="0" distL="0" distR="0" simplePos="0" relativeHeight="487588864" behindDoc="1" locked="0" layoutInCell="1" allowOverlap="1">
                <wp:simplePos x="0" y="0"/>
                <wp:positionH relativeFrom="page">
                  <wp:posOffset>899922</wp:posOffset>
                </wp:positionH>
                <wp:positionV relativeFrom="paragraph">
                  <wp:posOffset>275058</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3" style="position:absolute;margin-left:70.860001pt;margin-top:21.658125pt;width:144.020pt;height:.6pt;mso-position-horizontal-relative:page;mso-position-vertical-relative:paragraph;z-index:-15727616;mso-wrap-distance-left:0;mso-wrap-distance-right:0" filled="true" fillcolor="#000000" stroked="false">
                <v:fill type="solid"/>
                <w10:wrap type="topAndBottom"/>
              </v:rect>
            </w:pict>
          </ve:Fallback>
        </ve:AlternateContent>
      </w:r>
    </w:p>
    <w:p>
      <w:pPr>
        <w:spacing w:before="141"/>
        <w:ind w:left="142" w:right="0" w:firstLine="0"/>
        <w:jc w:val="left"/>
        <w:rPr>
          <w:rFonts w:ascii="Verdana"/>
          <w:sz w:val="16"/>
        </w:rPr>
      </w:pPr>
      <w:r>
        <w:rPr>
          <w:rFonts w:ascii="Verdana"/>
          <w:sz w:val="16"/>
          <w:vertAlign w:val="superscript"/>
        </w:rPr>
        <w:t>6</w:t>
      </w:r>
      <w:r>
        <w:rPr>
          <w:rFonts w:ascii="Verdana"/>
          <w:spacing w:val="-3"/>
          <w:sz w:val="16"/>
          <w:vertAlign w:val="baseline"/>
        </w:rPr>
        <w:t> </w:t>
      </w:r>
      <w:r>
        <w:rPr>
          <w:rFonts w:ascii="Verdana"/>
          <w:sz w:val="16"/>
          <w:vertAlign w:val="baseline"/>
        </w:rPr>
        <w:t>De</w:t>
      </w:r>
      <w:r>
        <w:rPr>
          <w:rFonts w:ascii="Verdana"/>
          <w:spacing w:val="-4"/>
          <w:sz w:val="16"/>
          <w:vertAlign w:val="baseline"/>
        </w:rPr>
        <w:t> </w:t>
      </w:r>
      <w:r>
        <w:rPr>
          <w:rFonts w:ascii="Verdana"/>
          <w:sz w:val="16"/>
          <w:vertAlign w:val="baseline"/>
        </w:rPr>
        <w:t>Zevende</w:t>
      </w:r>
      <w:r>
        <w:rPr>
          <w:rFonts w:ascii="Verdana"/>
          <w:spacing w:val="-3"/>
          <w:sz w:val="16"/>
          <w:vertAlign w:val="baseline"/>
        </w:rPr>
        <w:t> </w:t>
      </w:r>
      <w:r>
        <w:rPr>
          <w:rFonts w:ascii="Verdana"/>
          <w:i/>
          <w:sz w:val="16"/>
          <w:vertAlign w:val="baseline"/>
        </w:rPr>
        <w:t>Global</w:t>
      </w:r>
      <w:r>
        <w:rPr>
          <w:rFonts w:ascii="Verdana"/>
          <w:i/>
          <w:spacing w:val="-4"/>
          <w:sz w:val="16"/>
          <w:vertAlign w:val="baseline"/>
        </w:rPr>
        <w:t> </w:t>
      </w:r>
      <w:r>
        <w:rPr>
          <w:rFonts w:ascii="Verdana"/>
          <w:i/>
          <w:sz w:val="16"/>
          <w:vertAlign w:val="baseline"/>
        </w:rPr>
        <w:t>Environment</w:t>
      </w:r>
      <w:r>
        <w:rPr>
          <w:rFonts w:ascii="Verdana"/>
          <w:i/>
          <w:spacing w:val="-4"/>
          <w:sz w:val="16"/>
          <w:vertAlign w:val="baseline"/>
        </w:rPr>
        <w:t> </w:t>
      </w:r>
      <w:r>
        <w:rPr>
          <w:rFonts w:ascii="Verdana"/>
          <w:i/>
          <w:sz w:val="16"/>
          <w:vertAlign w:val="baseline"/>
        </w:rPr>
        <w:t>Outlook</w:t>
      </w:r>
      <w:r>
        <w:rPr>
          <w:rFonts w:ascii="Verdana"/>
          <w:i/>
          <w:spacing w:val="-2"/>
          <w:sz w:val="16"/>
          <w:vertAlign w:val="baseline"/>
        </w:rPr>
        <w:t> </w:t>
      </w:r>
      <w:r>
        <w:rPr>
          <w:rFonts w:ascii="Verdana"/>
          <w:sz w:val="16"/>
          <w:vertAlign w:val="baseline"/>
        </w:rPr>
        <w:t>(GEO-7)</w:t>
      </w:r>
      <w:r>
        <w:rPr>
          <w:rFonts w:ascii="Verdana"/>
          <w:spacing w:val="-3"/>
          <w:sz w:val="16"/>
          <w:vertAlign w:val="baseline"/>
        </w:rPr>
        <w:t> </w:t>
      </w:r>
      <w:r>
        <w:rPr>
          <w:rFonts w:ascii="Verdana"/>
          <w:sz w:val="16"/>
          <w:vertAlign w:val="baseline"/>
        </w:rPr>
        <w:t>is</w:t>
      </w:r>
      <w:r>
        <w:rPr>
          <w:rFonts w:ascii="Verdana"/>
          <w:spacing w:val="-4"/>
          <w:sz w:val="16"/>
          <w:vertAlign w:val="baseline"/>
        </w:rPr>
        <w:t> </w:t>
      </w:r>
      <w:r>
        <w:rPr>
          <w:rFonts w:ascii="Verdana"/>
          <w:sz w:val="16"/>
          <w:vertAlign w:val="baseline"/>
        </w:rPr>
        <w:t>het</w:t>
      </w:r>
      <w:r>
        <w:rPr>
          <w:rFonts w:ascii="Verdana"/>
          <w:spacing w:val="-3"/>
          <w:sz w:val="16"/>
          <w:vertAlign w:val="baseline"/>
        </w:rPr>
        <w:t> </w:t>
      </w:r>
      <w:r>
        <w:rPr>
          <w:rFonts w:ascii="Verdana"/>
          <w:sz w:val="16"/>
          <w:vertAlign w:val="baseline"/>
        </w:rPr>
        <w:t>meest</w:t>
      </w:r>
      <w:r>
        <w:rPr>
          <w:rFonts w:ascii="Verdana"/>
          <w:spacing w:val="-4"/>
          <w:sz w:val="16"/>
          <w:vertAlign w:val="baseline"/>
        </w:rPr>
        <w:t> </w:t>
      </w:r>
      <w:r>
        <w:rPr>
          <w:rFonts w:ascii="Verdana"/>
          <w:sz w:val="16"/>
          <w:vertAlign w:val="baseline"/>
        </w:rPr>
        <w:t>recente</w:t>
      </w:r>
      <w:r>
        <w:rPr>
          <w:rFonts w:ascii="Verdana"/>
          <w:spacing w:val="-3"/>
          <w:sz w:val="16"/>
          <w:vertAlign w:val="baseline"/>
        </w:rPr>
        <w:t> </w:t>
      </w:r>
      <w:r>
        <w:rPr>
          <w:rFonts w:ascii="Verdana"/>
          <w:sz w:val="16"/>
          <w:vertAlign w:val="baseline"/>
        </w:rPr>
        <w:t>mondiale</w:t>
      </w:r>
      <w:r>
        <w:rPr>
          <w:rFonts w:ascii="Verdana"/>
          <w:spacing w:val="-4"/>
          <w:sz w:val="16"/>
          <w:vertAlign w:val="baseline"/>
        </w:rPr>
        <w:t> </w:t>
      </w:r>
      <w:r>
        <w:rPr>
          <w:rFonts w:ascii="Verdana"/>
          <w:sz w:val="16"/>
          <w:vertAlign w:val="baseline"/>
        </w:rPr>
        <w:t>VN-milieurapport</w:t>
      </w:r>
      <w:r>
        <w:rPr>
          <w:rFonts w:ascii="Verdana"/>
          <w:spacing w:val="-4"/>
          <w:sz w:val="16"/>
          <w:vertAlign w:val="baseline"/>
        </w:rPr>
        <w:t> </w:t>
      </w:r>
      <w:r>
        <w:rPr>
          <w:rFonts w:ascii="Verdana"/>
          <w:sz w:val="16"/>
          <w:vertAlign w:val="baseline"/>
        </w:rPr>
        <w:t>van</w:t>
      </w:r>
      <w:r>
        <w:rPr>
          <w:rFonts w:ascii="Verdana"/>
          <w:spacing w:val="-4"/>
          <w:sz w:val="16"/>
          <w:vertAlign w:val="baseline"/>
        </w:rPr>
        <w:t> </w:t>
      </w:r>
      <w:r>
        <w:rPr>
          <w:rFonts w:ascii="Verdana"/>
          <w:sz w:val="16"/>
          <w:vertAlign w:val="baseline"/>
        </w:rPr>
        <w:t>het</w:t>
      </w:r>
      <w:r>
        <w:rPr>
          <w:rFonts w:ascii="Verdana"/>
          <w:spacing w:val="-4"/>
          <w:sz w:val="16"/>
          <w:vertAlign w:val="baseline"/>
        </w:rPr>
        <w:t> </w:t>
      </w:r>
      <w:r>
        <w:rPr>
          <w:rFonts w:ascii="Verdana"/>
          <w:sz w:val="16"/>
          <w:vertAlign w:val="baseline"/>
        </w:rPr>
        <w:t>VN-milieuprogramma (UNEP).</w:t>
      </w:r>
      <w:r>
        <w:rPr>
          <w:rFonts w:ascii="Verdana"/>
          <w:spacing w:val="-1"/>
          <w:sz w:val="16"/>
          <w:vertAlign w:val="baseline"/>
        </w:rPr>
        <w:t> </w:t>
      </w:r>
      <w:r>
        <w:rPr>
          <w:rFonts w:ascii="Verdana"/>
          <w:sz w:val="16"/>
          <w:vertAlign w:val="baseline"/>
        </w:rPr>
        <w:t>Het</w:t>
      </w:r>
      <w:r>
        <w:rPr>
          <w:rFonts w:ascii="Verdana"/>
          <w:spacing w:val="-1"/>
          <w:sz w:val="16"/>
          <w:vertAlign w:val="baseline"/>
        </w:rPr>
        <w:t> </w:t>
      </w:r>
      <w:r>
        <w:rPr>
          <w:rFonts w:ascii="Verdana"/>
          <w:sz w:val="16"/>
          <w:vertAlign w:val="baseline"/>
        </w:rPr>
        <w:t>is</w:t>
      </w:r>
      <w:r>
        <w:rPr>
          <w:rFonts w:ascii="Verdana"/>
          <w:spacing w:val="-1"/>
          <w:sz w:val="16"/>
          <w:vertAlign w:val="baseline"/>
        </w:rPr>
        <w:t> </w:t>
      </w:r>
      <w:r>
        <w:rPr>
          <w:rFonts w:ascii="Verdana"/>
          <w:sz w:val="16"/>
          <w:vertAlign w:val="baseline"/>
        </w:rPr>
        <w:t>de</w:t>
      </w:r>
      <w:r>
        <w:rPr>
          <w:rFonts w:ascii="Verdana"/>
          <w:spacing w:val="-1"/>
          <w:sz w:val="16"/>
          <w:vertAlign w:val="baseline"/>
        </w:rPr>
        <w:t> </w:t>
      </w:r>
      <w:r>
        <w:rPr>
          <w:rFonts w:ascii="Verdana"/>
          <w:sz w:val="16"/>
          <w:vertAlign w:val="baseline"/>
        </w:rPr>
        <w:t>meest</w:t>
      </w:r>
      <w:r>
        <w:rPr>
          <w:rFonts w:ascii="Verdana"/>
          <w:spacing w:val="-1"/>
          <w:sz w:val="16"/>
          <w:vertAlign w:val="baseline"/>
        </w:rPr>
        <w:t> </w:t>
      </w:r>
      <w:r>
        <w:rPr>
          <w:rFonts w:ascii="Verdana"/>
          <w:sz w:val="16"/>
          <w:vertAlign w:val="baseline"/>
        </w:rPr>
        <w:t>veelomvattende en</w:t>
      </w:r>
      <w:r>
        <w:rPr>
          <w:rFonts w:ascii="Verdana"/>
          <w:spacing w:val="-1"/>
          <w:sz w:val="16"/>
          <w:vertAlign w:val="baseline"/>
        </w:rPr>
        <w:t> </w:t>
      </w:r>
      <w:r>
        <w:rPr>
          <w:rFonts w:ascii="Verdana"/>
          <w:sz w:val="16"/>
          <w:vertAlign w:val="baseline"/>
        </w:rPr>
        <w:t>diepgravende</w:t>
      </w:r>
      <w:r>
        <w:rPr>
          <w:rFonts w:ascii="Verdana"/>
          <w:spacing w:val="-1"/>
          <w:sz w:val="16"/>
          <w:vertAlign w:val="baseline"/>
        </w:rPr>
        <w:t> </w:t>
      </w:r>
      <w:r>
        <w:rPr>
          <w:rFonts w:ascii="Verdana"/>
          <w:sz w:val="16"/>
          <w:vertAlign w:val="baseline"/>
        </w:rPr>
        <w:t>analyse</w:t>
      </w:r>
      <w:r>
        <w:rPr>
          <w:rFonts w:ascii="Verdana"/>
          <w:spacing w:val="-1"/>
          <w:sz w:val="16"/>
          <w:vertAlign w:val="baseline"/>
        </w:rPr>
        <w:t> </w:t>
      </w:r>
      <w:r>
        <w:rPr>
          <w:rFonts w:ascii="Verdana"/>
          <w:sz w:val="16"/>
          <w:vertAlign w:val="baseline"/>
        </w:rPr>
        <w:t>van de</w:t>
      </w:r>
      <w:r>
        <w:rPr>
          <w:rFonts w:ascii="Verdana"/>
          <w:spacing w:val="-1"/>
          <w:sz w:val="16"/>
          <w:vertAlign w:val="baseline"/>
        </w:rPr>
        <w:t> </w:t>
      </w:r>
      <w:r>
        <w:rPr>
          <w:rFonts w:ascii="Verdana"/>
          <w:sz w:val="16"/>
          <w:vertAlign w:val="baseline"/>
        </w:rPr>
        <w:t>mondiale</w:t>
      </w:r>
      <w:r>
        <w:rPr>
          <w:rFonts w:ascii="Verdana"/>
          <w:spacing w:val="-1"/>
          <w:sz w:val="16"/>
          <w:vertAlign w:val="baseline"/>
        </w:rPr>
        <w:t> </w:t>
      </w:r>
      <w:r>
        <w:rPr>
          <w:rFonts w:ascii="Verdana"/>
          <w:sz w:val="16"/>
          <w:vertAlign w:val="baseline"/>
        </w:rPr>
        <w:t>staat</w:t>
      </w:r>
      <w:r>
        <w:rPr>
          <w:rFonts w:ascii="Verdana"/>
          <w:spacing w:val="-1"/>
          <w:sz w:val="16"/>
          <w:vertAlign w:val="baseline"/>
        </w:rPr>
        <w:t> </w:t>
      </w:r>
      <w:r>
        <w:rPr>
          <w:rFonts w:ascii="Verdana"/>
          <w:sz w:val="16"/>
          <w:vertAlign w:val="baseline"/>
        </w:rPr>
        <w:t>van het milieu tot dusver en biedt beleidsopties om internationale milieudoelen te halen en bij te dragen aan</w:t>
      </w:r>
    </w:p>
    <w:p>
      <w:pPr>
        <w:spacing w:before="0"/>
        <w:ind w:left="142" w:right="0" w:firstLine="0"/>
        <w:jc w:val="left"/>
        <w:rPr>
          <w:rFonts w:ascii="Verdana"/>
          <w:sz w:val="16"/>
        </w:rPr>
      </w:pPr>
      <w:r>
        <w:rPr>
          <w:rFonts w:ascii="Verdana"/>
          <w:sz w:val="16"/>
        </w:rPr>
        <w:t>duurzame</w:t>
      </w:r>
      <w:r>
        <w:rPr>
          <w:rFonts w:ascii="Verdana"/>
          <w:spacing w:val="-12"/>
          <w:sz w:val="16"/>
        </w:rPr>
        <w:t> </w:t>
      </w:r>
      <w:r>
        <w:rPr>
          <w:rFonts w:ascii="Verdana"/>
          <w:sz w:val="16"/>
        </w:rPr>
        <w:t>ontwikkeling</w:t>
      </w:r>
      <w:r>
        <w:rPr>
          <w:rFonts w:ascii="Verdana"/>
          <w:spacing w:val="-11"/>
          <w:sz w:val="16"/>
        </w:rPr>
        <w:t> </w:t>
      </w:r>
      <w:r>
        <w:rPr>
          <w:rFonts w:ascii="Verdana"/>
          <w:spacing w:val="-2"/>
          <w:sz w:val="16"/>
        </w:rPr>
        <w:t>wereldwijd.</w:t>
      </w:r>
    </w:p>
    <w:p>
      <w:pPr>
        <w:spacing w:before="0"/>
        <w:ind w:left="142" w:right="0" w:firstLine="0"/>
        <w:jc w:val="left"/>
        <w:rPr>
          <w:rFonts w:ascii="Verdana"/>
          <w:sz w:val="16"/>
        </w:rPr>
      </w:pPr>
      <w:r>
        <w:rPr>
          <w:rFonts w:ascii="Verdana"/>
          <w:sz w:val="16"/>
          <w:vertAlign w:val="superscript"/>
        </w:rPr>
        <w:t>7</w:t>
      </w:r>
      <w:r>
        <w:rPr>
          <w:rFonts w:ascii="Verdana"/>
          <w:spacing w:val="-8"/>
          <w:sz w:val="16"/>
          <w:vertAlign w:val="baseline"/>
        </w:rPr>
        <w:t> </w:t>
      </w:r>
      <w:r>
        <w:rPr>
          <w:rFonts w:ascii="Verdana"/>
          <w:i/>
          <w:sz w:val="16"/>
          <w:vertAlign w:val="baseline"/>
        </w:rPr>
        <w:t>Kamerstukken</w:t>
      </w:r>
      <w:r>
        <w:rPr>
          <w:rFonts w:ascii="Verdana"/>
          <w:i/>
          <w:spacing w:val="-8"/>
          <w:sz w:val="16"/>
          <w:vertAlign w:val="baseline"/>
        </w:rPr>
        <w:t> </w:t>
      </w:r>
      <w:r>
        <w:rPr>
          <w:rFonts w:ascii="Verdana"/>
          <w:i/>
          <w:sz w:val="16"/>
          <w:vertAlign w:val="baseline"/>
        </w:rPr>
        <w:t>II</w:t>
      </w:r>
      <w:r>
        <w:rPr>
          <w:rFonts w:ascii="Verdana"/>
          <w:sz w:val="16"/>
          <w:vertAlign w:val="baseline"/>
        </w:rPr>
        <w:t>,</w:t>
      </w:r>
      <w:r>
        <w:rPr>
          <w:rFonts w:ascii="Verdana"/>
          <w:spacing w:val="-8"/>
          <w:sz w:val="16"/>
          <w:vertAlign w:val="baseline"/>
        </w:rPr>
        <w:t> </w:t>
      </w:r>
      <w:r>
        <w:rPr>
          <w:rFonts w:ascii="Verdana"/>
          <w:sz w:val="16"/>
          <w:vertAlign w:val="baseline"/>
        </w:rPr>
        <w:t>2025-</w:t>
      </w:r>
      <w:r>
        <w:rPr>
          <w:rFonts w:ascii="Verdana"/>
          <w:spacing w:val="-9"/>
          <w:sz w:val="16"/>
          <w:vertAlign w:val="baseline"/>
        </w:rPr>
        <w:t> </w:t>
      </w:r>
      <w:r>
        <w:rPr>
          <w:rFonts w:ascii="Verdana"/>
          <w:sz w:val="16"/>
          <w:vertAlign w:val="baseline"/>
        </w:rPr>
        <w:t>2026,</w:t>
      </w:r>
      <w:r>
        <w:rPr>
          <w:rFonts w:ascii="Verdana"/>
          <w:spacing w:val="-8"/>
          <w:sz w:val="16"/>
          <w:vertAlign w:val="baseline"/>
        </w:rPr>
        <w:t> </w:t>
      </w:r>
      <w:r>
        <w:rPr>
          <w:rFonts w:ascii="Verdana"/>
          <w:sz w:val="16"/>
          <w:vertAlign w:val="baseline"/>
        </w:rPr>
        <w:t>21</w:t>
      </w:r>
      <w:r>
        <w:rPr>
          <w:rFonts w:ascii="Verdana"/>
          <w:spacing w:val="-8"/>
          <w:sz w:val="16"/>
          <w:vertAlign w:val="baseline"/>
        </w:rPr>
        <w:t> </w:t>
      </w:r>
      <w:r>
        <w:rPr>
          <w:rFonts w:ascii="Verdana"/>
          <w:sz w:val="16"/>
          <w:vertAlign w:val="baseline"/>
        </w:rPr>
        <w:t>501-08</w:t>
      </w:r>
      <w:r>
        <w:rPr>
          <w:rFonts w:ascii="Verdana"/>
          <w:spacing w:val="-8"/>
          <w:sz w:val="16"/>
          <w:vertAlign w:val="baseline"/>
        </w:rPr>
        <w:t> </w:t>
      </w:r>
      <w:r>
        <w:rPr>
          <w:rFonts w:ascii="Verdana"/>
          <w:sz w:val="16"/>
          <w:vertAlign w:val="baseline"/>
        </w:rPr>
        <w:t>Nr.</w:t>
      </w:r>
      <w:r>
        <w:rPr>
          <w:rFonts w:ascii="Verdana"/>
          <w:spacing w:val="-8"/>
          <w:sz w:val="16"/>
          <w:vertAlign w:val="baseline"/>
        </w:rPr>
        <w:t> </w:t>
      </w:r>
      <w:r>
        <w:rPr>
          <w:rFonts w:ascii="Verdana"/>
          <w:spacing w:val="-2"/>
          <w:sz w:val="16"/>
          <w:vertAlign w:val="baseline"/>
        </w:rPr>
        <w:t>1028.</w:t>
      </w:r>
    </w:p>
    <w:p>
      <w:pPr>
        <w:spacing w:before="0"/>
        <w:ind w:left="142" w:right="0" w:firstLine="0"/>
        <w:jc w:val="left"/>
        <w:rPr>
          <w:rFonts w:ascii="Verdana"/>
          <w:sz w:val="16"/>
        </w:rPr>
      </w:pPr>
      <w:r>
        <w:rPr>
          <w:rFonts w:ascii="Verdana"/>
          <w:sz w:val="16"/>
          <w:vertAlign w:val="superscript"/>
        </w:rPr>
        <w:t>8</w:t>
      </w:r>
      <w:r>
        <w:rPr>
          <w:rFonts w:ascii="Verdana"/>
          <w:spacing w:val="-3"/>
          <w:sz w:val="16"/>
          <w:vertAlign w:val="baseline"/>
        </w:rPr>
        <w:t> </w:t>
      </w:r>
      <w:r>
        <w:rPr>
          <w:rFonts w:ascii="Verdana"/>
          <w:sz w:val="16"/>
          <w:vertAlign w:val="baseline"/>
        </w:rPr>
        <w:t>COM,</w:t>
      </w:r>
      <w:r>
        <w:rPr>
          <w:rFonts w:ascii="Verdana"/>
          <w:spacing w:val="-4"/>
          <w:sz w:val="16"/>
          <w:vertAlign w:val="baseline"/>
        </w:rPr>
        <w:t> </w:t>
      </w:r>
      <w:r>
        <w:rPr>
          <w:rFonts w:ascii="Verdana"/>
          <w:spacing w:val="-2"/>
          <w:sz w:val="16"/>
          <w:vertAlign w:val="baseline"/>
        </w:rPr>
        <w:t>7397/26</w:t>
      </w:r>
    </w:p>
    <w:p>
      <w:pPr>
        <w:spacing w:before="0"/>
        <w:ind w:left="142" w:right="0" w:firstLine="0"/>
        <w:jc w:val="left"/>
        <w:rPr>
          <w:rFonts w:ascii="Verdana"/>
          <w:sz w:val="16"/>
        </w:rPr>
      </w:pPr>
      <w:r>
        <w:rPr>
          <w:rFonts w:ascii="Verdana"/>
          <w:sz w:val="16"/>
          <w:vertAlign w:val="superscript"/>
        </w:rPr>
        <w:t>9</w:t>
      </w:r>
      <w:r>
        <w:rPr>
          <w:rFonts w:ascii="Verdana"/>
          <w:spacing w:val="-9"/>
          <w:sz w:val="16"/>
          <w:vertAlign w:val="baseline"/>
        </w:rPr>
        <w:t> </w:t>
      </w:r>
      <w:r>
        <w:rPr>
          <w:rFonts w:ascii="Verdana"/>
          <w:i/>
          <w:sz w:val="16"/>
          <w:vertAlign w:val="baseline"/>
        </w:rPr>
        <w:t>Kamerstukken</w:t>
      </w:r>
      <w:r>
        <w:rPr>
          <w:rFonts w:ascii="Verdana"/>
          <w:i/>
          <w:spacing w:val="-8"/>
          <w:sz w:val="16"/>
          <w:vertAlign w:val="baseline"/>
        </w:rPr>
        <w:t> </w:t>
      </w:r>
      <w:r>
        <w:rPr>
          <w:rFonts w:ascii="Verdana"/>
          <w:i/>
          <w:sz w:val="16"/>
          <w:vertAlign w:val="baseline"/>
        </w:rPr>
        <w:t>II,</w:t>
      </w:r>
      <w:r>
        <w:rPr>
          <w:rFonts w:ascii="Verdana"/>
          <w:i/>
          <w:spacing w:val="-9"/>
          <w:sz w:val="16"/>
          <w:vertAlign w:val="baseline"/>
        </w:rPr>
        <w:t> </w:t>
      </w:r>
      <w:r>
        <w:rPr>
          <w:rFonts w:ascii="Verdana"/>
          <w:sz w:val="16"/>
          <w:vertAlign w:val="baseline"/>
        </w:rPr>
        <w:t>2025-2026,</w:t>
      </w:r>
      <w:r>
        <w:rPr>
          <w:rFonts w:ascii="Verdana"/>
          <w:spacing w:val="-10"/>
          <w:sz w:val="16"/>
          <w:vertAlign w:val="baseline"/>
        </w:rPr>
        <w:t> </w:t>
      </w:r>
      <w:r>
        <w:rPr>
          <w:rFonts w:ascii="Verdana"/>
          <w:sz w:val="16"/>
          <w:vertAlign w:val="baseline"/>
        </w:rPr>
        <w:t>22</w:t>
      </w:r>
      <w:r>
        <w:rPr>
          <w:rFonts w:ascii="Verdana"/>
          <w:spacing w:val="-8"/>
          <w:sz w:val="16"/>
          <w:vertAlign w:val="baseline"/>
        </w:rPr>
        <w:t> </w:t>
      </w:r>
      <w:r>
        <w:rPr>
          <w:rFonts w:ascii="Verdana"/>
          <w:sz w:val="16"/>
          <w:vertAlign w:val="baseline"/>
        </w:rPr>
        <w:t>112</w:t>
      </w:r>
      <w:r>
        <w:rPr>
          <w:rFonts w:ascii="Verdana"/>
          <w:spacing w:val="-8"/>
          <w:sz w:val="16"/>
          <w:vertAlign w:val="baseline"/>
        </w:rPr>
        <w:t> </w:t>
      </w:r>
      <w:r>
        <w:rPr>
          <w:rFonts w:ascii="Verdana"/>
          <w:sz w:val="16"/>
          <w:vertAlign w:val="baseline"/>
        </w:rPr>
        <w:t>nr.</w:t>
      </w:r>
      <w:r>
        <w:rPr>
          <w:rFonts w:ascii="Verdana"/>
          <w:spacing w:val="-9"/>
          <w:sz w:val="16"/>
          <w:vertAlign w:val="baseline"/>
        </w:rPr>
        <w:t> </w:t>
      </w:r>
      <w:r>
        <w:rPr>
          <w:rFonts w:ascii="Verdana"/>
          <w:spacing w:val="-4"/>
          <w:sz w:val="16"/>
          <w:vertAlign w:val="baseline"/>
        </w:rPr>
        <w:t>4238</w:t>
      </w:r>
    </w:p>
    <w:p>
      <w:pPr>
        <w:spacing w:after="0"/>
        <w:jc w:val="left"/>
        <w:rPr>
          <w:rFonts w:ascii="Verdana"/>
          <w:sz w:val="16"/>
        </w:rPr>
        <w:sectPr>
          <w:pgSz w:w="11910" w:h="16840"/>
          <w:pgMar w:top="1580" w:right="1275" w:bottom="280" w:left="1275"/>
        </w:sectPr>
      </w:pPr>
    </w:p>
    <w:p>
      <w:pPr>
        <w:pStyle w:val="BodyText"/>
        <w:spacing w:before="75"/>
        <w:ind w:right="156"/>
      </w:pPr>
      <w:r>
        <w:rPr>
          <w:w w:val="105"/>
        </w:rPr>
        <w:t>Een</w:t>
      </w:r>
      <w:r>
        <w:rPr>
          <w:spacing w:val="-7"/>
          <w:w w:val="105"/>
        </w:rPr>
        <w:t> </w:t>
      </w:r>
      <w:r>
        <w:rPr>
          <w:w w:val="105"/>
        </w:rPr>
        <w:t>meerderheid</w:t>
      </w:r>
      <w:r>
        <w:rPr>
          <w:spacing w:val="-5"/>
          <w:w w:val="105"/>
        </w:rPr>
        <w:t> </w:t>
      </w:r>
      <w:r>
        <w:rPr>
          <w:w w:val="105"/>
        </w:rPr>
        <w:t>van</w:t>
      </w:r>
      <w:r>
        <w:rPr>
          <w:spacing w:val="-7"/>
          <w:w w:val="105"/>
        </w:rPr>
        <w:t> </w:t>
      </w:r>
      <w:r>
        <w:rPr>
          <w:w w:val="105"/>
        </w:rPr>
        <w:t>lidstaten</w:t>
      </w:r>
      <w:r>
        <w:rPr>
          <w:spacing w:val="-6"/>
          <w:w w:val="105"/>
        </w:rPr>
        <w:t> </w:t>
      </w:r>
      <w:r>
        <w:rPr>
          <w:w w:val="105"/>
        </w:rPr>
        <w:t>benadrukte</w:t>
      </w:r>
      <w:r>
        <w:rPr>
          <w:spacing w:val="-6"/>
          <w:w w:val="105"/>
        </w:rPr>
        <w:t> </w:t>
      </w:r>
      <w:r>
        <w:rPr>
          <w:w w:val="105"/>
        </w:rPr>
        <w:t>het</w:t>
      </w:r>
      <w:r>
        <w:rPr>
          <w:spacing w:val="-7"/>
          <w:w w:val="105"/>
        </w:rPr>
        <w:t> </w:t>
      </w:r>
      <w:r>
        <w:rPr>
          <w:w w:val="105"/>
        </w:rPr>
        <w:t>belang</w:t>
      </w:r>
      <w:r>
        <w:rPr>
          <w:spacing w:val="-6"/>
          <w:w w:val="105"/>
        </w:rPr>
        <w:t> </w:t>
      </w:r>
      <w:r>
        <w:rPr>
          <w:w w:val="105"/>
        </w:rPr>
        <w:t>van</w:t>
      </w:r>
      <w:r>
        <w:rPr>
          <w:spacing w:val="-3"/>
          <w:w w:val="105"/>
        </w:rPr>
        <w:t> </w:t>
      </w:r>
      <w:r>
        <w:rPr>
          <w:w w:val="105"/>
        </w:rPr>
        <w:t>een</w:t>
      </w:r>
      <w:r>
        <w:rPr>
          <w:spacing w:val="-5"/>
          <w:w w:val="105"/>
        </w:rPr>
        <w:t> </w:t>
      </w:r>
      <w:r>
        <w:rPr>
          <w:w w:val="105"/>
        </w:rPr>
        <w:t>concurrerende</w:t>
      </w:r>
      <w:r>
        <w:rPr>
          <w:spacing w:val="-7"/>
          <w:w w:val="105"/>
        </w:rPr>
        <w:t> </w:t>
      </w:r>
      <w:r>
        <w:rPr>
          <w:w w:val="105"/>
        </w:rPr>
        <w:t>en</w:t>
      </w:r>
      <w:r>
        <w:rPr>
          <w:spacing w:val="-6"/>
          <w:w w:val="105"/>
        </w:rPr>
        <w:t> </w:t>
      </w:r>
      <w:r>
        <w:rPr>
          <w:w w:val="105"/>
        </w:rPr>
        <w:t>duurzame</w:t>
      </w:r>
      <w:r>
        <w:rPr>
          <w:spacing w:val="-7"/>
          <w:w w:val="105"/>
        </w:rPr>
        <w:t> </w:t>
      </w:r>
      <w:r>
        <w:rPr>
          <w:w w:val="105"/>
        </w:rPr>
        <w:t>bio-economie strategie. Enkele lidstaten benadrukten dat er geen aanvullend duurzaamheidskader of nieuwe wetgeving over cascadering moet komen, in het licht van concurrentievermogen en het</w:t>
      </w:r>
      <w:r>
        <w:rPr>
          <w:spacing w:val="-2"/>
          <w:w w:val="105"/>
        </w:rPr>
        <w:t> </w:t>
      </w:r>
      <w:r>
        <w:rPr>
          <w:w w:val="105"/>
        </w:rPr>
        <w:t>verminderen</w:t>
      </w:r>
      <w:r>
        <w:rPr>
          <w:spacing w:val="-1"/>
          <w:w w:val="105"/>
        </w:rPr>
        <w:t> </w:t>
      </w:r>
      <w:r>
        <w:rPr>
          <w:w w:val="105"/>
        </w:rPr>
        <w:t>van</w:t>
      </w:r>
      <w:r>
        <w:rPr>
          <w:spacing w:val="-1"/>
          <w:w w:val="105"/>
        </w:rPr>
        <w:t> </w:t>
      </w:r>
      <w:r>
        <w:rPr>
          <w:w w:val="105"/>
        </w:rPr>
        <w:t>administratieve</w:t>
      </w:r>
      <w:r>
        <w:rPr>
          <w:spacing w:val="-1"/>
          <w:w w:val="105"/>
        </w:rPr>
        <w:t> </w:t>
      </w:r>
      <w:r>
        <w:rPr>
          <w:w w:val="105"/>
        </w:rPr>
        <w:t>lasten.</w:t>
      </w:r>
      <w:r>
        <w:rPr>
          <w:spacing w:val="-1"/>
          <w:w w:val="105"/>
        </w:rPr>
        <w:t> </w:t>
      </w:r>
      <w:r>
        <w:rPr>
          <w:w w:val="105"/>
        </w:rPr>
        <w:t>Deze</w:t>
      </w:r>
      <w:r>
        <w:rPr>
          <w:spacing w:val="-1"/>
          <w:w w:val="105"/>
        </w:rPr>
        <w:t> </w:t>
      </w:r>
      <w:r>
        <w:rPr>
          <w:w w:val="105"/>
        </w:rPr>
        <w:t>lidstaten</w:t>
      </w:r>
      <w:r>
        <w:rPr>
          <w:spacing w:val="-2"/>
          <w:w w:val="105"/>
        </w:rPr>
        <w:t> </w:t>
      </w:r>
      <w:r>
        <w:rPr>
          <w:w w:val="105"/>
        </w:rPr>
        <w:t>benadrukten</w:t>
      </w:r>
      <w:r>
        <w:rPr>
          <w:spacing w:val="-2"/>
          <w:w w:val="105"/>
        </w:rPr>
        <w:t> </w:t>
      </w:r>
      <w:r>
        <w:rPr>
          <w:w w:val="105"/>
        </w:rPr>
        <w:t>daarbij</w:t>
      </w:r>
      <w:r>
        <w:rPr>
          <w:spacing w:val="-1"/>
          <w:w w:val="105"/>
        </w:rPr>
        <w:t> </w:t>
      </w:r>
      <w:r>
        <w:rPr>
          <w:w w:val="105"/>
        </w:rPr>
        <w:t>het</w:t>
      </w:r>
      <w:r>
        <w:rPr>
          <w:spacing w:val="-2"/>
          <w:w w:val="105"/>
        </w:rPr>
        <w:t> </w:t>
      </w:r>
      <w:r>
        <w:rPr>
          <w:w w:val="105"/>
        </w:rPr>
        <w:t>belang</w:t>
      </w:r>
      <w:r>
        <w:rPr>
          <w:spacing w:val="-1"/>
          <w:w w:val="105"/>
        </w:rPr>
        <w:t> </w:t>
      </w:r>
      <w:r>
        <w:rPr>
          <w:w w:val="105"/>
        </w:rPr>
        <w:t>van</w:t>
      </w:r>
    </w:p>
    <w:p>
      <w:pPr>
        <w:pStyle w:val="BodyText"/>
        <w:spacing w:before="1"/>
        <w:ind w:right="169"/>
      </w:pPr>
      <w:r>
        <w:rPr>
          <w:spacing w:val="-2"/>
          <w:w w:val="105"/>
        </w:rPr>
        <w:t>(houtige) biogrondstoffen voor energievoorziening. Anderzijds gaven enkele lidstaten, waaronder </w:t>
      </w:r>
      <w:r>
        <w:rPr>
          <w:w w:val="105"/>
        </w:rPr>
        <w:t>Nederland, aan dat ze graag betere kaders (zoals duurzaamheidscriteria) hadden gezien om tot een echte duurzame bio-economie te komen en toepassing van het cascaderingsprincipe te </w:t>
      </w:r>
      <w:r>
        <w:rPr>
          <w:spacing w:val="-2"/>
          <w:w w:val="105"/>
        </w:rPr>
        <w:t>versterken.</w:t>
      </w:r>
    </w:p>
    <w:p>
      <w:pPr>
        <w:pStyle w:val="BodyText"/>
        <w:spacing w:before="268"/>
      </w:pPr>
      <w:r>
        <w:rPr>
          <w:w w:val="105"/>
        </w:rPr>
        <w:t>Nederland kon instemmen met de uiteindelijke Raadsconclusies en verwelkomde de aandacht voor</w:t>
      </w:r>
      <w:r>
        <w:rPr>
          <w:spacing w:val="-7"/>
          <w:w w:val="105"/>
        </w:rPr>
        <w:t> </w:t>
      </w:r>
      <w:r>
        <w:rPr>
          <w:w w:val="105"/>
        </w:rPr>
        <w:t>marktcreatie</w:t>
      </w:r>
      <w:r>
        <w:rPr>
          <w:spacing w:val="-7"/>
          <w:w w:val="105"/>
        </w:rPr>
        <w:t> </w:t>
      </w:r>
      <w:r>
        <w:rPr>
          <w:w w:val="105"/>
        </w:rPr>
        <w:t>voor</w:t>
      </w:r>
      <w:r>
        <w:rPr>
          <w:spacing w:val="-7"/>
          <w:w w:val="105"/>
        </w:rPr>
        <w:t> </w:t>
      </w:r>
      <w:r>
        <w:rPr>
          <w:w w:val="105"/>
        </w:rPr>
        <w:t>hoogwaardige</w:t>
      </w:r>
      <w:r>
        <w:rPr>
          <w:spacing w:val="-5"/>
          <w:w w:val="105"/>
        </w:rPr>
        <w:t> </w:t>
      </w:r>
      <w:r>
        <w:rPr>
          <w:w w:val="105"/>
        </w:rPr>
        <w:t>biogebaseerde</w:t>
      </w:r>
      <w:r>
        <w:rPr>
          <w:spacing w:val="-7"/>
          <w:w w:val="105"/>
        </w:rPr>
        <w:t> </w:t>
      </w:r>
      <w:r>
        <w:rPr>
          <w:w w:val="105"/>
        </w:rPr>
        <w:t>toepassingen.</w:t>
      </w:r>
      <w:r>
        <w:rPr>
          <w:spacing w:val="-7"/>
          <w:w w:val="105"/>
        </w:rPr>
        <w:t> </w:t>
      </w:r>
      <w:r>
        <w:rPr>
          <w:w w:val="105"/>
        </w:rPr>
        <w:t>De</w:t>
      </w:r>
      <w:r>
        <w:rPr>
          <w:spacing w:val="-7"/>
          <w:w w:val="105"/>
        </w:rPr>
        <w:t> </w:t>
      </w:r>
      <w:r>
        <w:rPr>
          <w:w w:val="105"/>
        </w:rPr>
        <w:t>benoemde </w:t>
      </w:r>
      <w:r>
        <w:rPr>
          <w:i/>
          <w:w w:val="105"/>
        </w:rPr>
        <w:t>lead</w:t>
      </w:r>
      <w:r>
        <w:rPr>
          <w:i/>
          <w:spacing w:val="-6"/>
          <w:w w:val="105"/>
        </w:rPr>
        <w:t> </w:t>
      </w:r>
      <w:r>
        <w:rPr>
          <w:i/>
          <w:w w:val="105"/>
        </w:rPr>
        <w:t>markets</w:t>
      </w:r>
      <w:r>
        <w:rPr>
          <w:i/>
          <w:w w:val="105"/>
        </w:rPr>
        <w:t> </w:t>
      </w:r>
      <w:r>
        <w:rPr>
          <w:w w:val="105"/>
        </w:rPr>
        <w:t>sluiten aan bij de inzet van het kabinet, in het bijzonder chemie (inclusief plastics), bouw en</w:t>
      </w:r>
    </w:p>
    <w:p>
      <w:pPr>
        <w:pStyle w:val="BodyText"/>
      </w:pPr>
      <w:r>
        <w:rPr>
          <w:w w:val="105"/>
        </w:rPr>
        <w:t>bioraffinage.</w:t>
      </w:r>
      <w:r>
        <w:rPr>
          <w:spacing w:val="-12"/>
          <w:w w:val="105"/>
        </w:rPr>
        <w:t> </w:t>
      </w:r>
      <w:r>
        <w:rPr>
          <w:w w:val="105"/>
        </w:rPr>
        <w:t>Ook</w:t>
      </w:r>
      <w:r>
        <w:rPr>
          <w:spacing w:val="-12"/>
          <w:w w:val="105"/>
        </w:rPr>
        <w:t> </w:t>
      </w:r>
      <w:r>
        <w:rPr>
          <w:w w:val="105"/>
        </w:rPr>
        <w:t>is</w:t>
      </w:r>
      <w:r>
        <w:rPr>
          <w:spacing w:val="-12"/>
          <w:w w:val="105"/>
        </w:rPr>
        <w:t> </w:t>
      </w:r>
      <w:r>
        <w:rPr>
          <w:w w:val="105"/>
        </w:rPr>
        <w:t>het</w:t>
      </w:r>
      <w:r>
        <w:rPr>
          <w:spacing w:val="-12"/>
          <w:w w:val="105"/>
        </w:rPr>
        <w:t> </w:t>
      </w:r>
      <w:r>
        <w:rPr>
          <w:w w:val="105"/>
        </w:rPr>
        <w:t>kabinet</w:t>
      </w:r>
      <w:r>
        <w:rPr>
          <w:spacing w:val="-12"/>
          <w:w w:val="105"/>
        </w:rPr>
        <w:t> </w:t>
      </w:r>
      <w:r>
        <w:rPr>
          <w:w w:val="105"/>
        </w:rPr>
        <w:t>positief</w:t>
      </w:r>
      <w:r>
        <w:rPr>
          <w:spacing w:val="-12"/>
          <w:w w:val="105"/>
        </w:rPr>
        <w:t> </w:t>
      </w:r>
      <w:r>
        <w:rPr>
          <w:w w:val="105"/>
        </w:rPr>
        <w:t>over</w:t>
      </w:r>
      <w:r>
        <w:rPr>
          <w:spacing w:val="-12"/>
          <w:w w:val="105"/>
        </w:rPr>
        <w:t> </w:t>
      </w:r>
      <w:r>
        <w:rPr>
          <w:w w:val="105"/>
        </w:rPr>
        <w:t>de</w:t>
      </w:r>
      <w:r>
        <w:rPr>
          <w:spacing w:val="-11"/>
          <w:w w:val="105"/>
        </w:rPr>
        <w:t> </w:t>
      </w:r>
      <w:r>
        <w:rPr>
          <w:w w:val="105"/>
        </w:rPr>
        <w:t>vervroegde</w:t>
      </w:r>
      <w:r>
        <w:rPr>
          <w:spacing w:val="-12"/>
          <w:w w:val="105"/>
        </w:rPr>
        <w:t> </w:t>
      </w:r>
      <w:r>
        <w:rPr>
          <w:w w:val="105"/>
        </w:rPr>
        <w:t>biogebaseerde</w:t>
      </w:r>
      <w:r>
        <w:rPr>
          <w:spacing w:val="-11"/>
          <w:w w:val="105"/>
        </w:rPr>
        <w:t> </w:t>
      </w:r>
      <w:r>
        <w:rPr>
          <w:w w:val="105"/>
        </w:rPr>
        <w:t>doelstellingen</w:t>
      </w:r>
      <w:r>
        <w:rPr>
          <w:spacing w:val="-11"/>
          <w:w w:val="105"/>
        </w:rPr>
        <w:t> </w:t>
      </w:r>
      <w:r>
        <w:rPr>
          <w:w w:val="105"/>
        </w:rPr>
        <w:t>voor verpakkingen en de mogelijkheid om doelstellingen te formuleren voor biogebaseerde chemicaliën, zoals genoemd in de Mededeling voor de bio-economie strategie van de</w:t>
      </w:r>
    </w:p>
    <w:p>
      <w:pPr>
        <w:pStyle w:val="BodyText"/>
        <w:spacing w:line="268" w:lineRule="exact"/>
      </w:pPr>
      <w:r>
        <w:rPr>
          <w:w w:val="105"/>
        </w:rPr>
        <w:t>Commissie.</w:t>
      </w:r>
      <w:r>
        <w:rPr>
          <w:spacing w:val="-6"/>
          <w:w w:val="105"/>
        </w:rPr>
        <w:t> </w:t>
      </w:r>
      <w:r>
        <w:rPr>
          <w:w w:val="105"/>
        </w:rPr>
        <w:t>Het</w:t>
      </w:r>
      <w:r>
        <w:rPr>
          <w:spacing w:val="-5"/>
          <w:w w:val="105"/>
        </w:rPr>
        <w:t> </w:t>
      </w:r>
      <w:r>
        <w:rPr>
          <w:w w:val="105"/>
        </w:rPr>
        <w:t>kabinet</w:t>
      </w:r>
      <w:r>
        <w:rPr>
          <w:spacing w:val="-5"/>
          <w:w w:val="105"/>
        </w:rPr>
        <w:t> </w:t>
      </w:r>
      <w:r>
        <w:rPr>
          <w:w w:val="105"/>
        </w:rPr>
        <w:t>zal</w:t>
      </w:r>
      <w:r>
        <w:rPr>
          <w:spacing w:val="-5"/>
          <w:w w:val="105"/>
        </w:rPr>
        <w:t> </w:t>
      </w:r>
      <w:r>
        <w:rPr>
          <w:w w:val="105"/>
        </w:rPr>
        <w:t>zich</w:t>
      </w:r>
      <w:r>
        <w:rPr>
          <w:spacing w:val="-6"/>
          <w:w w:val="105"/>
        </w:rPr>
        <w:t> </w:t>
      </w:r>
      <w:r>
        <w:rPr>
          <w:w w:val="105"/>
        </w:rPr>
        <w:t>blijven</w:t>
      </w:r>
      <w:r>
        <w:rPr>
          <w:spacing w:val="-6"/>
          <w:w w:val="105"/>
        </w:rPr>
        <w:t> </w:t>
      </w:r>
      <w:r>
        <w:rPr>
          <w:w w:val="105"/>
        </w:rPr>
        <w:t>inzetten</w:t>
      </w:r>
      <w:r>
        <w:rPr>
          <w:spacing w:val="-6"/>
          <w:w w:val="105"/>
        </w:rPr>
        <w:t> </w:t>
      </w:r>
      <w:r>
        <w:rPr>
          <w:w w:val="105"/>
        </w:rPr>
        <w:t>voor</w:t>
      </w:r>
      <w:r>
        <w:rPr>
          <w:spacing w:val="-6"/>
          <w:w w:val="105"/>
        </w:rPr>
        <w:t> </w:t>
      </w:r>
      <w:r>
        <w:rPr>
          <w:w w:val="105"/>
        </w:rPr>
        <w:t>deze</w:t>
      </w:r>
      <w:r>
        <w:rPr>
          <w:spacing w:val="-5"/>
          <w:w w:val="105"/>
        </w:rPr>
        <w:t> </w:t>
      </w:r>
      <w:r>
        <w:rPr>
          <w:w w:val="105"/>
        </w:rPr>
        <w:t>doelstellingen</w:t>
      </w:r>
      <w:r>
        <w:rPr>
          <w:spacing w:val="-5"/>
          <w:w w:val="105"/>
        </w:rPr>
        <w:t> </w:t>
      </w:r>
      <w:r>
        <w:rPr>
          <w:w w:val="105"/>
        </w:rPr>
        <w:t>en</w:t>
      </w:r>
      <w:r>
        <w:rPr>
          <w:spacing w:val="-5"/>
          <w:w w:val="105"/>
        </w:rPr>
        <w:t> </w:t>
      </w:r>
      <w:r>
        <w:rPr>
          <w:w w:val="105"/>
        </w:rPr>
        <w:t>ook</w:t>
      </w:r>
      <w:r>
        <w:rPr>
          <w:spacing w:val="-6"/>
          <w:w w:val="105"/>
        </w:rPr>
        <w:t> </w:t>
      </w:r>
      <w:r>
        <w:rPr>
          <w:spacing w:val="-4"/>
          <w:w w:val="105"/>
        </w:rPr>
        <w:t>voor</w:t>
      </w:r>
    </w:p>
    <w:p>
      <w:pPr>
        <w:pStyle w:val="BodyText"/>
        <w:spacing w:line="268" w:lineRule="exact"/>
      </w:pPr>
      <w:r>
        <w:rPr>
          <w:w w:val="105"/>
        </w:rPr>
        <w:t>doelstellingen</w:t>
      </w:r>
      <w:r>
        <w:rPr>
          <w:spacing w:val="-13"/>
          <w:w w:val="105"/>
        </w:rPr>
        <w:t> </w:t>
      </w:r>
      <w:r>
        <w:rPr>
          <w:w w:val="105"/>
        </w:rPr>
        <w:t>in</w:t>
      </w:r>
      <w:r>
        <w:rPr>
          <w:spacing w:val="-11"/>
          <w:w w:val="105"/>
        </w:rPr>
        <w:t> </w:t>
      </w:r>
      <w:r>
        <w:rPr>
          <w:w w:val="105"/>
        </w:rPr>
        <w:t>andere</w:t>
      </w:r>
      <w:r>
        <w:rPr>
          <w:spacing w:val="-12"/>
          <w:w w:val="105"/>
        </w:rPr>
        <w:t> </w:t>
      </w:r>
      <w:r>
        <w:rPr>
          <w:w w:val="105"/>
        </w:rPr>
        <w:t>productregelgeving,</w:t>
      </w:r>
      <w:r>
        <w:rPr>
          <w:spacing w:val="-12"/>
          <w:w w:val="105"/>
        </w:rPr>
        <w:t> </w:t>
      </w:r>
      <w:r>
        <w:rPr>
          <w:w w:val="105"/>
        </w:rPr>
        <w:t>met</w:t>
      </w:r>
      <w:r>
        <w:rPr>
          <w:spacing w:val="-12"/>
          <w:w w:val="105"/>
        </w:rPr>
        <w:t> </w:t>
      </w:r>
      <w:r>
        <w:rPr>
          <w:w w:val="105"/>
        </w:rPr>
        <w:t>name</w:t>
      </w:r>
      <w:r>
        <w:rPr>
          <w:spacing w:val="-12"/>
          <w:w w:val="105"/>
        </w:rPr>
        <w:t> </w:t>
      </w:r>
      <w:r>
        <w:rPr>
          <w:w w:val="105"/>
        </w:rPr>
        <w:t>in</w:t>
      </w:r>
      <w:r>
        <w:rPr>
          <w:spacing w:val="-11"/>
          <w:w w:val="105"/>
        </w:rPr>
        <w:t> </w:t>
      </w:r>
      <w:r>
        <w:rPr>
          <w:w w:val="105"/>
        </w:rPr>
        <w:t>de</w:t>
      </w:r>
      <w:r>
        <w:rPr>
          <w:spacing w:val="-7"/>
          <w:w w:val="105"/>
        </w:rPr>
        <w:t> </w:t>
      </w:r>
      <w:r>
        <w:rPr>
          <w:i/>
          <w:w w:val="105"/>
        </w:rPr>
        <w:t>automotive</w:t>
      </w:r>
      <w:r>
        <w:rPr>
          <w:i/>
          <w:spacing w:val="-11"/>
          <w:w w:val="105"/>
        </w:rPr>
        <w:t> </w:t>
      </w:r>
      <w:r>
        <w:rPr>
          <w:w w:val="105"/>
        </w:rPr>
        <w:t>en</w:t>
      </w:r>
      <w:r>
        <w:rPr>
          <w:spacing w:val="-10"/>
          <w:w w:val="105"/>
        </w:rPr>
        <w:t> </w:t>
      </w:r>
      <w:r>
        <w:rPr>
          <w:w w:val="105"/>
        </w:rPr>
        <w:t>de</w:t>
      </w:r>
      <w:r>
        <w:rPr>
          <w:spacing w:val="-12"/>
          <w:w w:val="105"/>
        </w:rPr>
        <w:t> </w:t>
      </w:r>
      <w:r>
        <w:rPr>
          <w:spacing w:val="-2"/>
          <w:w w:val="105"/>
        </w:rPr>
        <w:t>bouwsector.</w:t>
      </w:r>
    </w:p>
    <w:p>
      <w:pPr>
        <w:pStyle w:val="BodyText"/>
        <w:spacing w:before="1"/>
        <w:ind w:left="0"/>
      </w:pPr>
    </w:p>
    <w:p>
      <w:pPr>
        <w:pStyle w:val="BodyText"/>
        <w:ind w:right="262"/>
      </w:pPr>
      <w:r>
        <w:rPr>
          <w:w w:val="105"/>
        </w:rPr>
        <w:t>Tegelijkertijd</w:t>
      </w:r>
      <w:r>
        <w:rPr>
          <w:spacing w:val="-9"/>
          <w:w w:val="105"/>
        </w:rPr>
        <w:t> </w:t>
      </w:r>
      <w:r>
        <w:rPr>
          <w:w w:val="105"/>
        </w:rPr>
        <w:t>heeft</w:t>
      </w:r>
      <w:r>
        <w:rPr>
          <w:spacing w:val="-11"/>
          <w:w w:val="105"/>
        </w:rPr>
        <w:t> </w:t>
      </w:r>
      <w:r>
        <w:rPr>
          <w:w w:val="105"/>
        </w:rPr>
        <w:t>het</w:t>
      </w:r>
      <w:r>
        <w:rPr>
          <w:spacing w:val="-11"/>
          <w:w w:val="105"/>
        </w:rPr>
        <w:t> </w:t>
      </w:r>
      <w:r>
        <w:rPr>
          <w:w w:val="105"/>
        </w:rPr>
        <w:t>kabinet</w:t>
      </w:r>
      <w:r>
        <w:rPr>
          <w:spacing w:val="-11"/>
          <w:w w:val="105"/>
        </w:rPr>
        <w:t> </w:t>
      </w:r>
      <w:r>
        <w:rPr>
          <w:w w:val="105"/>
        </w:rPr>
        <w:t>zich</w:t>
      </w:r>
      <w:r>
        <w:rPr>
          <w:spacing w:val="-9"/>
          <w:w w:val="105"/>
        </w:rPr>
        <w:t> </w:t>
      </w:r>
      <w:r>
        <w:rPr>
          <w:w w:val="105"/>
        </w:rPr>
        <w:t>tijdens</w:t>
      </w:r>
      <w:r>
        <w:rPr>
          <w:spacing w:val="-11"/>
          <w:w w:val="105"/>
        </w:rPr>
        <w:t> </w:t>
      </w:r>
      <w:r>
        <w:rPr>
          <w:w w:val="105"/>
        </w:rPr>
        <w:t>de</w:t>
      </w:r>
      <w:r>
        <w:rPr>
          <w:spacing w:val="-11"/>
          <w:w w:val="105"/>
        </w:rPr>
        <w:t> </w:t>
      </w:r>
      <w:r>
        <w:rPr>
          <w:w w:val="105"/>
        </w:rPr>
        <w:t>onderhandelingen</w:t>
      </w:r>
      <w:r>
        <w:rPr>
          <w:spacing w:val="-11"/>
          <w:w w:val="105"/>
        </w:rPr>
        <w:t> </w:t>
      </w:r>
      <w:r>
        <w:rPr>
          <w:w w:val="105"/>
        </w:rPr>
        <w:t>ingezet</w:t>
      </w:r>
      <w:r>
        <w:rPr>
          <w:spacing w:val="-11"/>
          <w:w w:val="105"/>
        </w:rPr>
        <w:t> </w:t>
      </w:r>
      <w:r>
        <w:rPr>
          <w:w w:val="105"/>
        </w:rPr>
        <w:t>voor</w:t>
      </w:r>
      <w:r>
        <w:rPr>
          <w:spacing w:val="-8"/>
          <w:w w:val="105"/>
        </w:rPr>
        <w:t> </w:t>
      </w:r>
      <w:r>
        <w:rPr>
          <w:w w:val="105"/>
        </w:rPr>
        <w:t>betere</w:t>
      </w:r>
      <w:r>
        <w:rPr>
          <w:spacing w:val="-10"/>
          <w:w w:val="105"/>
        </w:rPr>
        <w:t> </w:t>
      </w:r>
      <w:r>
        <w:rPr>
          <w:w w:val="105"/>
        </w:rPr>
        <w:t>kaders (zoals duurzaamheidscriteria) om tot een echte duurzame bio-economie te komen en toepassing van het cascaderingsprincipe te versterken. Nederland benadrukte daarom het belang van</w:t>
      </w:r>
      <w:r>
        <w:rPr>
          <w:spacing w:val="-2"/>
          <w:w w:val="105"/>
        </w:rPr>
        <w:t> </w:t>
      </w:r>
      <w:r>
        <w:rPr>
          <w:w w:val="105"/>
        </w:rPr>
        <w:t>concrete</w:t>
      </w:r>
      <w:r>
        <w:rPr>
          <w:spacing w:val="-2"/>
          <w:w w:val="105"/>
        </w:rPr>
        <w:t> </w:t>
      </w:r>
      <w:r>
        <w:rPr>
          <w:w w:val="105"/>
        </w:rPr>
        <w:t>acties</w:t>
      </w:r>
      <w:r>
        <w:rPr>
          <w:spacing w:val="-2"/>
          <w:w w:val="105"/>
        </w:rPr>
        <w:t> </w:t>
      </w:r>
      <w:r>
        <w:rPr>
          <w:w w:val="105"/>
        </w:rPr>
        <w:t>om</w:t>
      </w:r>
      <w:r>
        <w:rPr>
          <w:spacing w:val="-3"/>
          <w:w w:val="105"/>
        </w:rPr>
        <w:t> </w:t>
      </w:r>
      <w:r>
        <w:rPr>
          <w:w w:val="105"/>
        </w:rPr>
        <w:t>dit</w:t>
      </w:r>
      <w:r>
        <w:rPr>
          <w:spacing w:val="-2"/>
          <w:w w:val="105"/>
        </w:rPr>
        <w:t> </w:t>
      </w:r>
      <w:r>
        <w:rPr>
          <w:w w:val="105"/>
        </w:rPr>
        <w:t>principe</w:t>
      </w:r>
      <w:r>
        <w:rPr>
          <w:spacing w:val="-2"/>
          <w:w w:val="105"/>
        </w:rPr>
        <w:t> </w:t>
      </w:r>
      <w:r>
        <w:rPr>
          <w:w w:val="105"/>
        </w:rPr>
        <w:t>consistent toe</w:t>
      </w:r>
      <w:r>
        <w:rPr>
          <w:spacing w:val="-2"/>
          <w:w w:val="105"/>
        </w:rPr>
        <w:t> </w:t>
      </w:r>
      <w:r>
        <w:rPr>
          <w:w w:val="105"/>
        </w:rPr>
        <w:t>te</w:t>
      </w:r>
      <w:r>
        <w:rPr>
          <w:spacing w:val="-2"/>
          <w:w w:val="105"/>
        </w:rPr>
        <w:t> </w:t>
      </w:r>
      <w:r>
        <w:rPr>
          <w:w w:val="105"/>
        </w:rPr>
        <w:t>passen</w:t>
      </w:r>
      <w:r>
        <w:rPr>
          <w:spacing w:val="-2"/>
          <w:w w:val="105"/>
        </w:rPr>
        <w:t> </w:t>
      </w:r>
      <w:r>
        <w:rPr>
          <w:w w:val="105"/>
        </w:rPr>
        <w:t>in</w:t>
      </w:r>
      <w:r>
        <w:rPr>
          <w:spacing w:val="-1"/>
          <w:w w:val="105"/>
        </w:rPr>
        <w:t> </w:t>
      </w:r>
      <w:r>
        <w:rPr>
          <w:w w:val="105"/>
        </w:rPr>
        <w:t>EU-wetgeving</w:t>
      </w:r>
      <w:r>
        <w:rPr>
          <w:spacing w:val="-1"/>
          <w:w w:val="105"/>
        </w:rPr>
        <w:t> </w:t>
      </w:r>
      <w:r>
        <w:rPr>
          <w:w w:val="105"/>
        </w:rPr>
        <w:t>om</w:t>
      </w:r>
      <w:r>
        <w:rPr>
          <w:spacing w:val="-2"/>
          <w:w w:val="105"/>
        </w:rPr>
        <w:t> </w:t>
      </w:r>
      <w:r>
        <w:rPr>
          <w:w w:val="105"/>
        </w:rPr>
        <w:t>de</w:t>
      </w:r>
    </w:p>
    <w:p>
      <w:pPr>
        <w:pStyle w:val="BodyText"/>
      </w:pPr>
      <w:r>
        <w:rPr>
          <w:w w:val="105"/>
        </w:rPr>
        <w:t>totale</w:t>
      </w:r>
      <w:r>
        <w:rPr>
          <w:spacing w:val="-11"/>
          <w:w w:val="105"/>
        </w:rPr>
        <w:t> </w:t>
      </w:r>
      <w:r>
        <w:rPr>
          <w:w w:val="105"/>
        </w:rPr>
        <w:t>vraag</w:t>
      </w:r>
      <w:r>
        <w:rPr>
          <w:spacing w:val="-11"/>
          <w:w w:val="105"/>
        </w:rPr>
        <w:t> </w:t>
      </w:r>
      <w:r>
        <w:rPr>
          <w:w w:val="105"/>
        </w:rPr>
        <w:t>naar</w:t>
      </w:r>
      <w:r>
        <w:rPr>
          <w:spacing w:val="-11"/>
          <w:w w:val="105"/>
        </w:rPr>
        <w:t> </w:t>
      </w:r>
      <w:r>
        <w:rPr>
          <w:w w:val="105"/>
        </w:rPr>
        <w:t>biogrondstoffen</w:t>
      </w:r>
      <w:r>
        <w:rPr>
          <w:spacing w:val="-11"/>
          <w:w w:val="105"/>
        </w:rPr>
        <w:t> </w:t>
      </w:r>
      <w:r>
        <w:rPr>
          <w:w w:val="105"/>
        </w:rPr>
        <w:t>te</w:t>
      </w:r>
      <w:r>
        <w:rPr>
          <w:spacing w:val="-11"/>
          <w:w w:val="105"/>
        </w:rPr>
        <w:t> </w:t>
      </w:r>
      <w:r>
        <w:rPr>
          <w:w w:val="105"/>
        </w:rPr>
        <w:t>beperken.</w:t>
      </w:r>
      <w:r>
        <w:rPr>
          <w:spacing w:val="-11"/>
          <w:w w:val="105"/>
        </w:rPr>
        <w:t> </w:t>
      </w:r>
      <w:r>
        <w:rPr>
          <w:w w:val="105"/>
        </w:rPr>
        <w:t>Een</w:t>
      </w:r>
      <w:r>
        <w:rPr>
          <w:spacing w:val="-11"/>
          <w:w w:val="105"/>
        </w:rPr>
        <w:t> </w:t>
      </w:r>
      <w:r>
        <w:rPr>
          <w:w w:val="105"/>
        </w:rPr>
        <w:t>consistent</w:t>
      </w:r>
      <w:r>
        <w:rPr>
          <w:spacing w:val="-11"/>
          <w:w w:val="105"/>
        </w:rPr>
        <w:t> </w:t>
      </w:r>
      <w:r>
        <w:rPr>
          <w:w w:val="105"/>
        </w:rPr>
        <w:t>kader</w:t>
      </w:r>
      <w:r>
        <w:rPr>
          <w:spacing w:val="-11"/>
          <w:w w:val="105"/>
        </w:rPr>
        <w:t> </w:t>
      </w:r>
      <w:r>
        <w:rPr>
          <w:w w:val="105"/>
        </w:rPr>
        <w:t>voor</w:t>
      </w:r>
      <w:r>
        <w:rPr>
          <w:spacing w:val="-11"/>
          <w:w w:val="105"/>
        </w:rPr>
        <w:t> </w:t>
      </w:r>
      <w:r>
        <w:rPr>
          <w:w w:val="105"/>
        </w:rPr>
        <w:t>biogrondstoffen,</w:t>
      </w:r>
      <w:r>
        <w:rPr>
          <w:spacing w:val="-11"/>
          <w:w w:val="105"/>
        </w:rPr>
        <w:t> </w:t>
      </w:r>
      <w:r>
        <w:rPr>
          <w:w w:val="105"/>
        </w:rPr>
        <w:t>met duurzaamheidscriteria die gelden voor alle toepassingen van biogrondstoffen, is daarvoor </w:t>
      </w:r>
      <w:r>
        <w:rPr>
          <w:spacing w:val="-2"/>
          <w:w w:val="105"/>
        </w:rPr>
        <w:t>belangrijk.</w:t>
      </w:r>
    </w:p>
    <w:p>
      <w:pPr>
        <w:pStyle w:val="BodyText"/>
        <w:ind w:left="0"/>
      </w:pPr>
    </w:p>
    <w:p>
      <w:pPr>
        <w:pStyle w:val="BodyText"/>
        <w:ind w:right="262"/>
      </w:pPr>
      <w:r>
        <w:rPr>
          <w:w w:val="105"/>
        </w:rPr>
        <w:t>In deze context riep Nederland de Commissie op om in aanloop naar de herziening van de Richtlijn</w:t>
      </w:r>
      <w:r>
        <w:rPr>
          <w:spacing w:val="-7"/>
          <w:w w:val="105"/>
        </w:rPr>
        <w:t> </w:t>
      </w:r>
      <w:r>
        <w:rPr>
          <w:w w:val="105"/>
        </w:rPr>
        <w:t>Hernieuwbare</w:t>
      </w:r>
      <w:r>
        <w:rPr>
          <w:spacing w:val="-8"/>
          <w:w w:val="105"/>
        </w:rPr>
        <w:t> </w:t>
      </w:r>
      <w:r>
        <w:rPr>
          <w:w w:val="105"/>
        </w:rPr>
        <w:t>Energie</w:t>
      </w:r>
      <w:r>
        <w:rPr>
          <w:spacing w:val="-8"/>
          <w:w w:val="105"/>
        </w:rPr>
        <w:t> </w:t>
      </w:r>
      <w:r>
        <w:rPr>
          <w:w w:val="105"/>
        </w:rPr>
        <w:t>een</w:t>
      </w:r>
      <w:r>
        <w:rPr>
          <w:spacing w:val="-7"/>
          <w:w w:val="105"/>
        </w:rPr>
        <w:t> </w:t>
      </w:r>
      <w:r>
        <w:rPr>
          <w:w w:val="105"/>
        </w:rPr>
        <w:t>studie</w:t>
      </w:r>
      <w:r>
        <w:rPr>
          <w:spacing w:val="-8"/>
          <w:w w:val="105"/>
        </w:rPr>
        <w:t> </w:t>
      </w:r>
      <w:r>
        <w:rPr>
          <w:w w:val="105"/>
        </w:rPr>
        <w:t>te</w:t>
      </w:r>
      <w:r>
        <w:rPr>
          <w:spacing w:val="-9"/>
          <w:w w:val="105"/>
        </w:rPr>
        <w:t> </w:t>
      </w:r>
      <w:r>
        <w:rPr>
          <w:w w:val="105"/>
        </w:rPr>
        <w:t>verrichten</w:t>
      </w:r>
      <w:r>
        <w:rPr>
          <w:spacing w:val="-8"/>
          <w:w w:val="105"/>
        </w:rPr>
        <w:t> </w:t>
      </w:r>
      <w:r>
        <w:rPr>
          <w:w w:val="105"/>
        </w:rPr>
        <w:t>naar</w:t>
      </w:r>
      <w:r>
        <w:rPr>
          <w:spacing w:val="-7"/>
          <w:w w:val="105"/>
        </w:rPr>
        <w:t> </w:t>
      </w:r>
      <w:r>
        <w:rPr>
          <w:w w:val="105"/>
        </w:rPr>
        <w:t>de</w:t>
      </w:r>
      <w:r>
        <w:rPr>
          <w:spacing w:val="-7"/>
          <w:w w:val="105"/>
        </w:rPr>
        <w:t> </w:t>
      </w:r>
      <w:r>
        <w:rPr>
          <w:w w:val="105"/>
        </w:rPr>
        <w:t>duurzaamheidscriteria</w:t>
      </w:r>
      <w:r>
        <w:rPr>
          <w:spacing w:val="-8"/>
          <w:w w:val="105"/>
        </w:rPr>
        <w:t> </w:t>
      </w:r>
      <w:r>
        <w:rPr>
          <w:w w:val="105"/>
        </w:rPr>
        <w:t>voor biogrondstoffen, gerelateerd aan het cumulatieve landgebruik voor de productie van deze</w:t>
      </w:r>
    </w:p>
    <w:p>
      <w:pPr>
        <w:pStyle w:val="BodyText"/>
        <w:spacing w:before="1"/>
      </w:pPr>
      <w:r>
        <w:rPr>
          <w:w w:val="105"/>
        </w:rPr>
        <w:t>grondstoffen.</w:t>
      </w:r>
      <w:r>
        <w:rPr>
          <w:spacing w:val="-8"/>
          <w:w w:val="105"/>
        </w:rPr>
        <w:t> </w:t>
      </w:r>
      <w:r>
        <w:rPr>
          <w:w w:val="105"/>
        </w:rPr>
        <w:t>Op</w:t>
      </w:r>
      <w:r>
        <w:rPr>
          <w:spacing w:val="-8"/>
          <w:w w:val="105"/>
        </w:rPr>
        <w:t> </w:t>
      </w:r>
      <w:r>
        <w:rPr>
          <w:w w:val="105"/>
        </w:rPr>
        <w:t>deze</w:t>
      </w:r>
      <w:r>
        <w:rPr>
          <w:spacing w:val="-8"/>
          <w:w w:val="105"/>
        </w:rPr>
        <w:t> </w:t>
      </w:r>
      <w:r>
        <w:rPr>
          <w:w w:val="105"/>
        </w:rPr>
        <w:t>manier</w:t>
      </w:r>
      <w:r>
        <w:rPr>
          <w:spacing w:val="-8"/>
          <w:w w:val="105"/>
        </w:rPr>
        <w:t> </w:t>
      </w:r>
      <w:r>
        <w:rPr>
          <w:w w:val="105"/>
        </w:rPr>
        <w:t>kan</w:t>
      </w:r>
      <w:r>
        <w:rPr>
          <w:spacing w:val="-7"/>
          <w:w w:val="105"/>
        </w:rPr>
        <w:t> </w:t>
      </w:r>
      <w:r>
        <w:rPr>
          <w:w w:val="105"/>
        </w:rPr>
        <w:t>biodiversiteit</w:t>
      </w:r>
      <w:r>
        <w:rPr>
          <w:spacing w:val="-8"/>
          <w:w w:val="105"/>
        </w:rPr>
        <w:t> </w:t>
      </w:r>
      <w:r>
        <w:rPr>
          <w:w w:val="105"/>
        </w:rPr>
        <w:t>(Europees</w:t>
      </w:r>
      <w:r>
        <w:rPr>
          <w:spacing w:val="-8"/>
          <w:w w:val="105"/>
        </w:rPr>
        <w:t> </w:t>
      </w:r>
      <w:r>
        <w:rPr>
          <w:w w:val="105"/>
        </w:rPr>
        <w:t>en</w:t>
      </w:r>
      <w:r>
        <w:rPr>
          <w:spacing w:val="-7"/>
          <w:w w:val="105"/>
        </w:rPr>
        <w:t> </w:t>
      </w:r>
      <w:r>
        <w:rPr>
          <w:w w:val="105"/>
        </w:rPr>
        <w:t>internationaal)</w:t>
      </w:r>
      <w:r>
        <w:rPr>
          <w:spacing w:val="-7"/>
          <w:w w:val="105"/>
        </w:rPr>
        <w:t> </w:t>
      </w:r>
      <w:r>
        <w:rPr>
          <w:w w:val="105"/>
        </w:rPr>
        <w:t>en</w:t>
      </w:r>
      <w:r>
        <w:rPr>
          <w:spacing w:val="-8"/>
          <w:w w:val="105"/>
        </w:rPr>
        <w:t> </w:t>
      </w:r>
      <w:r>
        <w:rPr>
          <w:w w:val="105"/>
        </w:rPr>
        <w:t>de</w:t>
      </w:r>
      <w:r>
        <w:rPr>
          <w:spacing w:val="-8"/>
          <w:w w:val="105"/>
        </w:rPr>
        <w:t> </w:t>
      </w:r>
      <w:r>
        <w:rPr>
          <w:w w:val="105"/>
        </w:rPr>
        <w:t>samenhang met de productie van voedsel of veevoedergewassen, worden meegewogen en ongewenste</w:t>
      </w:r>
    </w:p>
    <w:p>
      <w:pPr>
        <w:pStyle w:val="BodyText"/>
        <w:spacing w:line="268" w:lineRule="exact"/>
      </w:pPr>
      <w:r>
        <w:rPr>
          <w:w w:val="105"/>
        </w:rPr>
        <w:t>bijeffecten</w:t>
      </w:r>
      <w:r>
        <w:rPr>
          <w:spacing w:val="-10"/>
          <w:w w:val="105"/>
        </w:rPr>
        <w:t> </w:t>
      </w:r>
      <w:r>
        <w:rPr>
          <w:w w:val="105"/>
        </w:rPr>
        <w:t>(zoals</w:t>
      </w:r>
      <w:r>
        <w:rPr>
          <w:spacing w:val="-11"/>
          <w:w w:val="105"/>
        </w:rPr>
        <w:t> </w:t>
      </w:r>
      <w:r>
        <w:rPr>
          <w:w w:val="105"/>
        </w:rPr>
        <w:t>het</w:t>
      </w:r>
      <w:r>
        <w:rPr>
          <w:spacing w:val="-10"/>
          <w:w w:val="105"/>
        </w:rPr>
        <w:t> </w:t>
      </w:r>
      <w:r>
        <w:rPr>
          <w:w w:val="105"/>
        </w:rPr>
        <w:t>verlies</w:t>
      </w:r>
      <w:r>
        <w:rPr>
          <w:spacing w:val="-11"/>
          <w:w w:val="105"/>
        </w:rPr>
        <w:t> </w:t>
      </w:r>
      <w:r>
        <w:rPr>
          <w:w w:val="105"/>
        </w:rPr>
        <w:t>van</w:t>
      </w:r>
      <w:r>
        <w:rPr>
          <w:spacing w:val="-10"/>
          <w:w w:val="105"/>
        </w:rPr>
        <w:t> </w:t>
      </w:r>
      <w:r>
        <w:rPr>
          <w:w w:val="105"/>
        </w:rPr>
        <w:t>koolstofvastlegging</w:t>
      </w:r>
      <w:r>
        <w:rPr>
          <w:spacing w:val="-10"/>
          <w:w w:val="105"/>
        </w:rPr>
        <w:t> </w:t>
      </w:r>
      <w:r>
        <w:rPr>
          <w:w w:val="105"/>
        </w:rPr>
        <w:t>door</w:t>
      </w:r>
      <w:r>
        <w:rPr>
          <w:spacing w:val="-10"/>
          <w:w w:val="105"/>
        </w:rPr>
        <w:t> </w:t>
      </w:r>
      <w:r>
        <w:rPr>
          <w:w w:val="105"/>
        </w:rPr>
        <w:t>bossen)</w:t>
      </w:r>
      <w:r>
        <w:rPr>
          <w:spacing w:val="-11"/>
          <w:w w:val="105"/>
        </w:rPr>
        <w:t> </w:t>
      </w:r>
      <w:r>
        <w:rPr>
          <w:w w:val="105"/>
        </w:rPr>
        <w:t>worden</w:t>
      </w:r>
      <w:r>
        <w:rPr>
          <w:spacing w:val="-11"/>
          <w:w w:val="105"/>
        </w:rPr>
        <w:t> </w:t>
      </w:r>
      <w:r>
        <w:rPr>
          <w:spacing w:val="-2"/>
          <w:w w:val="105"/>
        </w:rPr>
        <w:t>voorkomen.</w:t>
      </w:r>
    </w:p>
    <w:p>
      <w:pPr>
        <w:pStyle w:val="BodyText"/>
        <w:ind w:left="0"/>
      </w:pPr>
    </w:p>
    <w:p>
      <w:pPr>
        <w:pStyle w:val="Heading1"/>
        <w:numPr>
          <w:ilvl w:val="0"/>
          <w:numId w:val="1"/>
        </w:numPr>
        <w:tabs>
          <w:tab w:val="left" w:leader="none" w:pos="1222"/>
        </w:tabs>
        <w:spacing w:before="0" w:after="0" w:line="240" w:lineRule="auto"/>
        <w:ind w:left="1222" w:right="0" w:hanging="720"/>
        <w:jc w:val="left"/>
      </w:pPr>
      <w:r>
        <w:rPr>
          <w:w w:val="105"/>
        </w:rPr>
        <w:t>AOB-</w:t>
      </w:r>
      <w:r>
        <w:rPr>
          <w:spacing w:val="-2"/>
          <w:w w:val="105"/>
        </w:rPr>
        <w:t>punten</w:t>
      </w:r>
    </w:p>
    <w:p>
      <w:pPr>
        <w:spacing w:before="0" w:line="268" w:lineRule="exact"/>
        <w:ind w:left="142" w:right="0" w:firstLine="0"/>
        <w:jc w:val="left"/>
        <w:rPr>
          <w:b/>
          <w:sz w:val="22"/>
        </w:rPr>
      </w:pPr>
      <w:r>
        <w:rPr>
          <w:b/>
          <w:spacing w:val="4"/>
          <w:sz w:val="22"/>
        </w:rPr>
        <w:t>Diversenpunt:</w:t>
      </w:r>
      <w:r>
        <w:rPr>
          <w:b/>
          <w:spacing w:val="35"/>
          <w:sz w:val="22"/>
        </w:rPr>
        <w:t> </w:t>
      </w:r>
      <w:r>
        <w:rPr>
          <w:b/>
          <w:spacing w:val="4"/>
          <w:sz w:val="22"/>
        </w:rPr>
        <w:t>Uitgangspunten</w:t>
      </w:r>
      <w:r>
        <w:rPr>
          <w:b/>
          <w:spacing w:val="33"/>
          <w:sz w:val="22"/>
        </w:rPr>
        <w:t> </w:t>
      </w:r>
      <w:r>
        <w:rPr>
          <w:b/>
          <w:spacing w:val="4"/>
          <w:sz w:val="22"/>
        </w:rPr>
        <w:t>voor</w:t>
      </w:r>
      <w:r>
        <w:rPr>
          <w:b/>
          <w:spacing w:val="37"/>
          <w:sz w:val="22"/>
        </w:rPr>
        <w:t> </w:t>
      </w:r>
      <w:r>
        <w:rPr>
          <w:b/>
          <w:spacing w:val="4"/>
          <w:sz w:val="22"/>
        </w:rPr>
        <w:t>EU-raamwerk</w:t>
      </w:r>
      <w:r>
        <w:rPr>
          <w:b/>
          <w:spacing w:val="35"/>
          <w:sz w:val="22"/>
        </w:rPr>
        <w:t> </w:t>
      </w:r>
      <w:r>
        <w:rPr>
          <w:b/>
          <w:spacing w:val="-2"/>
          <w:sz w:val="22"/>
        </w:rPr>
        <w:t>klimaatweerbaarheid</w:t>
      </w:r>
    </w:p>
    <w:p>
      <w:pPr>
        <w:pStyle w:val="BodyText"/>
        <w:ind w:right="262"/>
      </w:pPr>
      <w:r>
        <w:rPr>
          <w:w w:val="105"/>
        </w:rPr>
        <w:t>België</w:t>
      </w:r>
      <w:r>
        <w:rPr>
          <w:spacing w:val="-9"/>
          <w:w w:val="105"/>
        </w:rPr>
        <w:t> </w:t>
      </w:r>
      <w:r>
        <w:rPr>
          <w:w w:val="105"/>
        </w:rPr>
        <w:t>bracht</w:t>
      </w:r>
      <w:r>
        <w:rPr>
          <w:spacing w:val="-9"/>
          <w:w w:val="105"/>
        </w:rPr>
        <w:t> </w:t>
      </w:r>
      <w:r>
        <w:rPr>
          <w:w w:val="105"/>
        </w:rPr>
        <w:t>een</w:t>
      </w:r>
      <w:r>
        <w:rPr>
          <w:spacing w:val="-9"/>
          <w:w w:val="105"/>
        </w:rPr>
        <w:t> </w:t>
      </w:r>
      <w:r>
        <w:rPr>
          <w:w w:val="105"/>
        </w:rPr>
        <w:t>diversenpunt</w:t>
      </w:r>
      <w:r>
        <w:rPr>
          <w:spacing w:val="-8"/>
          <w:w w:val="105"/>
        </w:rPr>
        <w:t> </w:t>
      </w:r>
      <w:r>
        <w:rPr>
          <w:w w:val="105"/>
        </w:rPr>
        <w:t>in</w:t>
      </w:r>
      <w:r>
        <w:rPr>
          <w:spacing w:val="-9"/>
          <w:w w:val="105"/>
        </w:rPr>
        <w:t> </w:t>
      </w:r>
      <w:r>
        <w:rPr>
          <w:w w:val="105"/>
        </w:rPr>
        <w:t>over</w:t>
      </w:r>
      <w:r>
        <w:rPr>
          <w:spacing w:val="-8"/>
          <w:w w:val="105"/>
        </w:rPr>
        <w:t> </w:t>
      </w:r>
      <w:r>
        <w:rPr>
          <w:w w:val="105"/>
        </w:rPr>
        <w:t>het</w:t>
      </w:r>
      <w:r>
        <w:rPr>
          <w:spacing w:val="-9"/>
          <w:w w:val="105"/>
        </w:rPr>
        <w:t> </w:t>
      </w:r>
      <w:r>
        <w:rPr>
          <w:w w:val="105"/>
        </w:rPr>
        <w:t>belang</w:t>
      </w:r>
      <w:r>
        <w:rPr>
          <w:spacing w:val="-9"/>
          <w:w w:val="105"/>
        </w:rPr>
        <w:t> </w:t>
      </w:r>
      <w:r>
        <w:rPr>
          <w:w w:val="105"/>
        </w:rPr>
        <w:t>van</w:t>
      </w:r>
      <w:r>
        <w:rPr>
          <w:spacing w:val="-9"/>
          <w:w w:val="105"/>
        </w:rPr>
        <w:t> </w:t>
      </w:r>
      <w:r>
        <w:rPr>
          <w:w w:val="105"/>
        </w:rPr>
        <w:t>klimaatweerbaarheid</w:t>
      </w:r>
      <w:r>
        <w:rPr>
          <w:spacing w:val="-7"/>
          <w:w w:val="105"/>
        </w:rPr>
        <w:t> </w:t>
      </w:r>
      <w:r>
        <w:rPr>
          <w:w w:val="105"/>
        </w:rPr>
        <w:t>en</w:t>
      </w:r>
      <w:r>
        <w:rPr>
          <w:spacing w:val="-9"/>
          <w:w w:val="105"/>
        </w:rPr>
        <w:t> </w:t>
      </w:r>
      <w:r>
        <w:rPr>
          <w:w w:val="105"/>
        </w:rPr>
        <w:t>vroeg</w:t>
      </w:r>
      <w:r>
        <w:rPr>
          <w:spacing w:val="-9"/>
          <w:w w:val="105"/>
        </w:rPr>
        <w:t> </w:t>
      </w:r>
      <w:r>
        <w:rPr>
          <w:w w:val="105"/>
        </w:rPr>
        <w:t>aandacht voor een toekomstig EU-raamwerk voor klimaatweerbaarheid, waar scherp gekeken moet worden naar proportionaliteit en subsidiariteit. Daarbij onderstreepte België het belang van gerichte acties, oog voor regionale specificiteit en financiering onder het LIFE-programma ten behoeve</w:t>
      </w:r>
      <w:r>
        <w:rPr>
          <w:spacing w:val="-8"/>
          <w:w w:val="105"/>
        </w:rPr>
        <w:t> </w:t>
      </w:r>
      <w:r>
        <w:rPr>
          <w:w w:val="105"/>
        </w:rPr>
        <w:t>van</w:t>
      </w:r>
      <w:r>
        <w:rPr>
          <w:spacing w:val="-6"/>
          <w:w w:val="105"/>
        </w:rPr>
        <w:t> </w:t>
      </w:r>
      <w:r>
        <w:rPr>
          <w:w w:val="105"/>
        </w:rPr>
        <w:t>milieu-</w:t>
      </w:r>
      <w:r>
        <w:rPr>
          <w:spacing w:val="-7"/>
          <w:w w:val="105"/>
        </w:rPr>
        <w:t> </w:t>
      </w:r>
      <w:r>
        <w:rPr>
          <w:w w:val="105"/>
        </w:rPr>
        <w:t>en</w:t>
      </w:r>
      <w:r>
        <w:rPr>
          <w:spacing w:val="-8"/>
          <w:w w:val="105"/>
        </w:rPr>
        <w:t> </w:t>
      </w:r>
      <w:r>
        <w:rPr>
          <w:w w:val="105"/>
        </w:rPr>
        <w:t>biodiversiteitsbeleid.</w:t>
      </w:r>
      <w:r>
        <w:rPr>
          <w:spacing w:val="-8"/>
          <w:w w:val="105"/>
        </w:rPr>
        <w:t> </w:t>
      </w:r>
      <w:r>
        <w:rPr>
          <w:w w:val="105"/>
        </w:rPr>
        <w:t>Het</w:t>
      </w:r>
      <w:r>
        <w:rPr>
          <w:spacing w:val="-7"/>
          <w:w w:val="105"/>
        </w:rPr>
        <w:t> </w:t>
      </w:r>
      <w:r>
        <w:rPr>
          <w:w w:val="105"/>
        </w:rPr>
        <w:t>raamwerk</w:t>
      </w:r>
      <w:r>
        <w:rPr>
          <w:spacing w:val="-8"/>
          <w:w w:val="105"/>
        </w:rPr>
        <w:t> </w:t>
      </w:r>
      <w:r>
        <w:rPr>
          <w:w w:val="105"/>
        </w:rPr>
        <w:t>moet</w:t>
      </w:r>
      <w:r>
        <w:rPr>
          <w:spacing w:val="-8"/>
          <w:w w:val="105"/>
        </w:rPr>
        <w:t> </w:t>
      </w:r>
      <w:r>
        <w:rPr>
          <w:w w:val="105"/>
        </w:rPr>
        <w:t>leiden</w:t>
      </w:r>
      <w:r>
        <w:rPr>
          <w:spacing w:val="-8"/>
          <w:w w:val="105"/>
        </w:rPr>
        <w:t> </w:t>
      </w:r>
      <w:r>
        <w:rPr>
          <w:w w:val="105"/>
        </w:rPr>
        <w:t>tot</w:t>
      </w:r>
      <w:r>
        <w:rPr>
          <w:spacing w:val="-7"/>
          <w:w w:val="105"/>
        </w:rPr>
        <w:t> </w:t>
      </w:r>
      <w:r>
        <w:rPr>
          <w:w w:val="105"/>
        </w:rPr>
        <w:t>versterking</w:t>
      </w:r>
      <w:r>
        <w:rPr>
          <w:spacing w:val="-7"/>
          <w:w w:val="105"/>
        </w:rPr>
        <w:t> </w:t>
      </w:r>
      <w:r>
        <w:rPr>
          <w:w w:val="105"/>
        </w:rPr>
        <w:t>van</w:t>
      </w:r>
      <w:r>
        <w:rPr>
          <w:spacing w:val="-6"/>
          <w:w w:val="105"/>
        </w:rPr>
        <w:t> </w:t>
      </w:r>
      <w:r>
        <w:rPr>
          <w:w w:val="105"/>
        </w:rPr>
        <w:t>de economie</w:t>
      </w:r>
      <w:r>
        <w:rPr>
          <w:spacing w:val="-1"/>
          <w:w w:val="105"/>
        </w:rPr>
        <w:t> </w:t>
      </w:r>
      <w:r>
        <w:rPr>
          <w:w w:val="105"/>
        </w:rPr>
        <w:t>en</w:t>
      </w:r>
      <w:r>
        <w:rPr>
          <w:spacing w:val="-2"/>
          <w:w w:val="105"/>
        </w:rPr>
        <w:t> </w:t>
      </w:r>
      <w:r>
        <w:rPr>
          <w:w w:val="105"/>
        </w:rPr>
        <w:t>het vergroten</w:t>
      </w:r>
      <w:r>
        <w:rPr>
          <w:spacing w:val="-2"/>
          <w:w w:val="105"/>
        </w:rPr>
        <w:t> </w:t>
      </w:r>
      <w:r>
        <w:rPr>
          <w:w w:val="105"/>
        </w:rPr>
        <w:t>van</w:t>
      </w:r>
      <w:r>
        <w:rPr>
          <w:spacing w:val="-2"/>
          <w:w w:val="105"/>
        </w:rPr>
        <w:t> </w:t>
      </w:r>
      <w:r>
        <w:rPr>
          <w:w w:val="105"/>
        </w:rPr>
        <w:t>vertrouwen</w:t>
      </w:r>
      <w:r>
        <w:rPr>
          <w:spacing w:val="-1"/>
          <w:w w:val="105"/>
        </w:rPr>
        <w:t> </w:t>
      </w:r>
      <w:r>
        <w:rPr>
          <w:w w:val="105"/>
        </w:rPr>
        <w:t>van</w:t>
      </w:r>
      <w:r>
        <w:rPr>
          <w:spacing w:val="-1"/>
          <w:w w:val="105"/>
        </w:rPr>
        <w:t> </w:t>
      </w:r>
      <w:r>
        <w:rPr>
          <w:w w:val="105"/>
        </w:rPr>
        <w:t>burgers in</w:t>
      </w:r>
      <w:r>
        <w:rPr>
          <w:spacing w:val="-2"/>
          <w:w w:val="105"/>
        </w:rPr>
        <w:t> </w:t>
      </w:r>
      <w:r>
        <w:rPr>
          <w:w w:val="105"/>
        </w:rPr>
        <w:t>klimaatweerbaarheid.</w:t>
      </w:r>
      <w:r>
        <w:rPr>
          <w:spacing w:val="-2"/>
          <w:w w:val="105"/>
        </w:rPr>
        <w:t> </w:t>
      </w:r>
      <w:r>
        <w:rPr>
          <w:w w:val="105"/>
        </w:rPr>
        <w:t>Een</w:t>
      </w:r>
      <w:r>
        <w:rPr>
          <w:spacing w:val="-1"/>
          <w:w w:val="105"/>
        </w:rPr>
        <w:t> </w:t>
      </w:r>
      <w:r>
        <w:rPr>
          <w:w w:val="105"/>
        </w:rPr>
        <w:t>groep</w:t>
      </w:r>
    </w:p>
    <w:p>
      <w:pPr>
        <w:pStyle w:val="BodyText"/>
      </w:pPr>
      <w:r>
        <w:rPr>
          <w:w w:val="105"/>
        </w:rPr>
        <w:t>lidstaten</w:t>
      </w:r>
      <w:r>
        <w:rPr>
          <w:spacing w:val="-12"/>
          <w:w w:val="105"/>
        </w:rPr>
        <w:t> </w:t>
      </w:r>
      <w:r>
        <w:rPr>
          <w:w w:val="105"/>
        </w:rPr>
        <w:t>steunde</w:t>
      </w:r>
      <w:r>
        <w:rPr>
          <w:spacing w:val="-12"/>
          <w:w w:val="105"/>
        </w:rPr>
        <w:t> </w:t>
      </w:r>
      <w:r>
        <w:rPr>
          <w:w w:val="105"/>
        </w:rPr>
        <w:t>het</w:t>
      </w:r>
      <w:r>
        <w:rPr>
          <w:spacing w:val="-12"/>
          <w:w w:val="105"/>
        </w:rPr>
        <w:t> </w:t>
      </w:r>
      <w:r>
        <w:rPr>
          <w:w w:val="105"/>
        </w:rPr>
        <w:t>voorstel</w:t>
      </w:r>
      <w:r>
        <w:rPr>
          <w:spacing w:val="-12"/>
          <w:w w:val="105"/>
        </w:rPr>
        <w:t> </w:t>
      </w:r>
      <w:r>
        <w:rPr>
          <w:w w:val="105"/>
        </w:rPr>
        <w:t>en</w:t>
      </w:r>
      <w:r>
        <w:rPr>
          <w:spacing w:val="-12"/>
          <w:w w:val="105"/>
        </w:rPr>
        <w:t> </w:t>
      </w:r>
      <w:r>
        <w:rPr>
          <w:w w:val="105"/>
        </w:rPr>
        <w:t>vroeg</w:t>
      </w:r>
      <w:r>
        <w:rPr>
          <w:spacing w:val="-11"/>
          <w:w w:val="105"/>
        </w:rPr>
        <w:t> </w:t>
      </w:r>
      <w:r>
        <w:rPr>
          <w:w w:val="105"/>
        </w:rPr>
        <w:t>specifieke</w:t>
      </w:r>
      <w:r>
        <w:rPr>
          <w:spacing w:val="-12"/>
          <w:w w:val="105"/>
        </w:rPr>
        <w:t> </w:t>
      </w:r>
      <w:r>
        <w:rPr>
          <w:w w:val="105"/>
        </w:rPr>
        <w:t>aandacht</w:t>
      </w:r>
      <w:r>
        <w:rPr>
          <w:spacing w:val="-11"/>
          <w:w w:val="105"/>
        </w:rPr>
        <w:t> </w:t>
      </w:r>
      <w:r>
        <w:rPr>
          <w:w w:val="105"/>
        </w:rPr>
        <w:t>voor</w:t>
      </w:r>
      <w:r>
        <w:rPr>
          <w:spacing w:val="-12"/>
          <w:w w:val="105"/>
        </w:rPr>
        <w:t> </w:t>
      </w:r>
      <w:r>
        <w:rPr>
          <w:w w:val="105"/>
        </w:rPr>
        <w:t>het</w:t>
      </w:r>
      <w:r>
        <w:rPr>
          <w:spacing w:val="-12"/>
          <w:w w:val="105"/>
        </w:rPr>
        <w:t> </w:t>
      </w:r>
      <w:r>
        <w:rPr>
          <w:w w:val="105"/>
        </w:rPr>
        <w:t>voorkomen</w:t>
      </w:r>
      <w:r>
        <w:rPr>
          <w:spacing w:val="-11"/>
          <w:w w:val="105"/>
        </w:rPr>
        <w:t> </w:t>
      </w:r>
      <w:r>
        <w:rPr>
          <w:spacing w:val="-5"/>
          <w:w w:val="105"/>
        </w:rPr>
        <w:t>van</w:t>
      </w:r>
    </w:p>
    <w:p>
      <w:pPr>
        <w:pStyle w:val="BodyText"/>
      </w:pPr>
      <w:r>
        <w:rPr>
          <w:w w:val="105"/>
        </w:rPr>
        <w:t>administratieve</w:t>
      </w:r>
      <w:r>
        <w:rPr>
          <w:spacing w:val="-4"/>
          <w:w w:val="105"/>
        </w:rPr>
        <w:t> </w:t>
      </w:r>
      <w:r>
        <w:rPr>
          <w:w w:val="105"/>
        </w:rPr>
        <w:t>lasten,</w:t>
      </w:r>
      <w:r>
        <w:rPr>
          <w:spacing w:val="-3"/>
          <w:w w:val="105"/>
        </w:rPr>
        <w:t> </w:t>
      </w:r>
      <w:r>
        <w:rPr>
          <w:w w:val="105"/>
        </w:rPr>
        <w:t>regionale</w:t>
      </w:r>
      <w:r>
        <w:rPr>
          <w:spacing w:val="-4"/>
          <w:w w:val="105"/>
        </w:rPr>
        <w:t> </w:t>
      </w:r>
      <w:r>
        <w:rPr>
          <w:w w:val="105"/>
        </w:rPr>
        <w:t>aanpak</w:t>
      </w:r>
      <w:r>
        <w:rPr>
          <w:spacing w:val="-3"/>
          <w:w w:val="105"/>
        </w:rPr>
        <w:t> </w:t>
      </w:r>
      <w:r>
        <w:rPr>
          <w:w w:val="105"/>
        </w:rPr>
        <w:t>en</w:t>
      </w:r>
      <w:r>
        <w:rPr>
          <w:spacing w:val="-3"/>
          <w:w w:val="105"/>
        </w:rPr>
        <w:t> </w:t>
      </w:r>
      <w:r>
        <w:rPr>
          <w:w w:val="105"/>
        </w:rPr>
        <w:t>financiering.</w:t>
      </w:r>
      <w:r>
        <w:rPr>
          <w:spacing w:val="-4"/>
          <w:w w:val="105"/>
        </w:rPr>
        <w:t> </w:t>
      </w:r>
      <w:r>
        <w:rPr>
          <w:w w:val="105"/>
        </w:rPr>
        <w:t>De</w:t>
      </w:r>
      <w:r>
        <w:rPr>
          <w:spacing w:val="-4"/>
          <w:w w:val="105"/>
        </w:rPr>
        <w:t> </w:t>
      </w:r>
      <w:r>
        <w:rPr>
          <w:w w:val="105"/>
        </w:rPr>
        <w:t>Commissie</w:t>
      </w:r>
      <w:r>
        <w:rPr>
          <w:spacing w:val="-2"/>
          <w:w w:val="105"/>
        </w:rPr>
        <w:t> </w:t>
      </w:r>
      <w:r>
        <w:rPr>
          <w:w w:val="105"/>
        </w:rPr>
        <w:t>verwelkomde</w:t>
      </w:r>
      <w:r>
        <w:rPr>
          <w:spacing w:val="-3"/>
          <w:w w:val="105"/>
        </w:rPr>
        <w:t> </w:t>
      </w:r>
      <w:r>
        <w:rPr>
          <w:spacing w:val="-5"/>
          <w:w w:val="105"/>
        </w:rPr>
        <w:t>de</w:t>
      </w:r>
    </w:p>
    <w:p>
      <w:pPr>
        <w:pStyle w:val="BodyText"/>
        <w:spacing w:before="1"/>
        <w:ind w:right="262"/>
      </w:pPr>
      <w:r>
        <w:rPr>
          <w:w w:val="105"/>
        </w:rPr>
        <w:t>agendering</w:t>
      </w:r>
      <w:r>
        <w:rPr>
          <w:spacing w:val="-10"/>
          <w:w w:val="105"/>
        </w:rPr>
        <w:t> </w:t>
      </w:r>
      <w:r>
        <w:rPr>
          <w:w w:val="105"/>
        </w:rPr>
        <w:t>van</w:t>
      </w:r>
      <w:r>
        <w:rPr>
          <w:spacing w:val="-12"/>
          <w:w w:val="105"/>
        </w:rPr>
        <w:t> </w:t>
      </w:r>
      <w:r>
        <w:rPr>
          <w:w w:val="105"/>
        </w:rPr>
        <w:t>het</w:t>
      </w:r>
      <w:r>
        <w:rPr>
          <w:spacing w:val="-12"/>
          <w:w w:val="105"/>
        </w:rPr>
        <w:t> </w:t>
      </w:r>
      <w:r>
        <w:rPr>
          <w:w w:val="105"/>
        </w:rPr>
        <w:t>diversenpunt</w:t>
      </w:r>
      <w:r>
        <w:rPr>
          <w:spacing w:val="-10"/>
          <w:w w:val="105"/>
        </w:rPr>
        <w:t> </w:t>
      </w:r>
      <w:r>
        <w:rPr>
          <w:w w:val="105"/>
        </w:rPr>
        <w:t>en</w:t>
      </w:r>
      <w:r>
        <w:rPr>
          <w:spacing w:val="-11"/>
          <w:w w:val="105"/>
        </w:rPr>
        <w:t> </w:t>
      </w:r>
      <w:r>
        <w:rPr>
          <w:w w:val="105"/>
        </w:rPr>
        <w:t>gaf</w:t>
      </w:r>
      <w:r>
        <w:rPr>
          <w:spacing w:val="-12"/>
          <w:w w:val="105"/>
        </w:rPr>
        <w:t> </w:t>
      </w:r>
      <w:r>
        <w:rPr>
          <w:w w:val="105"/>
        </w:rPr>
        <w:t>aan</w:t>
      </w:r>
      <w:r>
        <w:rPr>
          <w:spacing w:val="-10"/>
          <w:w w:val="105"/>
        </w:rPr>
        <w:t> </w:t>
      </w:r>
      <w:r>
        <w:rPr>
          <w:w w:val="105"/>
        </w:rPr>
        <w:t>eind</w:t>
      </w:r>
      <w:r>
        <w:rPr>
          <w:spacing w:val="-12"/>
          <w:w w:val="105"/>
        </w:rPr>
        <w:t> </w:t>
      </w:r>
      <w:r>
        <w:rPr>
          <w:w w:val="105"/>
        </w:rPr>
        <w:t>2026</w:t>
      </w:r>
      <w:r>
        <w:rPr>
          <w:spacing w:val="-11"/>
          <w:w w:val="105"/>
        </w:rPr>
        <w:t> </w:t>
      </w:r>
      <w:r>
        <w:rPr>
          <w:w w:val="105"/>
        </w:rPr>
        <w:t>met</w:t>
      </w:r>
      <w:r>
        <w:rPr>
          <w:spacing w:val="-11"/>
          <w:w w:val="105"/>
        </w:rPr>
        <w:t> </w:t>
      </w:r>
      <w:r>
        <w:rPr>
          <w:w w:val="105"/>
        </w:rPr>
        <w:t>een</w:t>
      </w:r>
      <w:r>
        <w:rPr>
          <w:spacing w:val="-12"/>
          <w:w w:val="105"/>
        </w:rPr>
        <w:t> </w:t>
      </w:r>
      <w:r>
        <w:rPr>
          <w:w w:val="105"/>
        </w:rPr>
        <w:t>voorstel</w:t>
      </w:r>
      <w:r>
        <w:rPr>
          <w:spacing w:val="-10"/>
          <w:w w:val="105"/>
        </w:rPr>
        <w:t> </w:t>
      </w:r>
      <w:r>
        <w:rPr>
          <w:w w:val="105"/>
        </w:rPr>
        <w:t>voor</w:t>
      </w:r>
      <w:r>
        <w:rPr>
          <w:spacing w:val="-10"/>
          <w:w w:val="105"/>
        </w:rPr>
        <w:t> </w:t>
      </w:r>
      <w:r>
        <w:rPr>
          <w:w w:val="105"/>
        </w:rPr>
        <w:t>een</w:t>
      </w:r>
      <w:r>
        <w:rPr>
          <w:spacing w:val="-11"/>
          <w:w w:val="105"/>
        </w:rPr>
        <w:t> </w:t>
      </w:r>
      <w:r>
        <w:rPr>
          <w:w w:val="105"/>
        </w:rPr>
        <w:t>EU-raamwerk te</w:t>
      </w:r>
      <w:r>
        <w:rPr>
          <w:spacing w:val="-5"/>
          <w:w w:val="105"/>
        </w:rPr>
        <w:t> </w:t>
      </w:r>
      <w:r>
        <w:rPr>
          <w:w w:val="105"/>
        </w:rPr>
        <w:t>komen.</w:t>
      </w:r>
    </w:p>
    <w:p>
      <w:pPr>
        <w:pStyle w:val="Heading1"/>
        <w:spacing w:before="268"/>
      </w:pPr>
      <w:r>
        <w:rPr>
          <w:w w:val="110"/>
        </w:rPr>
        <w:t>Diversenpunt:</w:t>
      </w:r>
      <w:r>
        <w:rPr>
          <w:spacing w:val="-11"/>
          <w:w w:val="110"/>
        </w:rPr>
        <w:t> </w:t>
      </w:r>
      <w:r>
        <w:rPr>
          <w:w w:val="110"/>
        </w:rPr>
        <w:t>Implementatie</w:t>
      </w:r>
      <w:r>
        <w:rPr>
          <w:spacing w:val="-12"/>
          <w:w w:val="110"/>
        </w:rPr>
        <w:t> </w:t>
      </w:r>
      <w:r>
        <w:rPr>
          <w:w w:val="110"/>
        </w:rPr>
        <w:t>van</w:t>
      </w:r>
      <w:r>
        <w:rPr>
          <w:spacing w:val="-11"/>
          <w:w w:val="110"/>
        </w:rPr>
        <w:t> </w:t>
      </w:r>
      <w:r>
        <w:rPr>
          <w:w w:val="110"/>
        </w:rPr>
        <w:t>de</w:t>
      </w:r>
      <w:r>
        <w:rPr>
          <w:spacing w:val="-12"/>
          <w:w w:val="110"/>
        </w:rPr>
        <w:t> </w:t>
      </w:r>
      <w:r>
        <w:rPr>
          <w:w w:val="110"/>
        </w:rPr>
        <w:t>LULUCF-verordening</w:t>
      </w:r>
      <w:r>
        <w:rPr>
          <w:spacing w:val="-11"/>
          <w:w w:val="110"/>
        </w:rPr>
        <w:t> </w:t>
      </w:r>
      <w:r>
        <w:rPr>
          <w:w w:val="110"/>
        </w:rPr>
        <w:t>(Land</w:t>
      </w:r>
      <w:r>
        <w:rPr>
          <w:spacing w:val="-12"/>
          <w:w w:val="110"/>
        </w:rPr>
        <w:t> </w:t>
      </w:r>
      <w:r>
        <w:rPr>
          <w:w w:val="110"/>
        </w:rPr>
        <w:t>Use,</w:t>
      </w:r>
      <w:r>
        <w:rPr>
          <w:spacing w:val="-12"/>
          <w:w w:val="110"/>
        </w:rPr>
        <w:t> </w:t>
      </w:r>
      <w:r>
        <w:rPr>
          <w:w w:val="110"/>
        </w:rPr>
        <w:t>Land</w:t>
      </w:r>
      <w:r>
        <w:rPr>
          <w:spacing w:val="-12"/>
          <w:w w:val="110"/>
        </w:rPr>
        <w:t> </w:t>
      </w:r>
      <w:r>
        <w:rPr>
          <w:w w:val="110"/>
        </w:rPr>
        <w:t>Use</w:t>
      </w:r>
      <w:r>
        <w:rPr>
          <w:spacing w:val="-11"/>
          <w:w w:val="110"/>
        </w:rPr>
        <w:t> </w:t>
      </w:r>
      <w:r>
        <w:rPr>
          <w:w w:val="110"/>
        </w:rPr>
        <w:t>Change</w:t>
      </w:r>
      <w:r>
        <w:rPr>
          <w:spacing w:val="-12"/>
          <w:w w:val="110"/>
        </w:rPr>
        <w:t> </w:t>
      </w:r>
      <w:r>
        <w:rPr>
          <w:w w:val="110"/>
        </w:rPr>
        <w:t>and </w:t>
      </w:r>
      <w:r>
        <w:rPr>
          <w:spacing w:val="-2"/>
          <w:w w:val="110"/>
        </w:rPr>
        <w:t>Forestry)</w:t>
      </w:r>
    </w:p>
    <w:p>
      <w:pPr>
        <w:pStyle w:val="BodyText"/>
        <w:spacing w:before="1"/>
        <w:ind w:right="156"/>
      </w:pPr>
      <w:r>
        <w:rPr>
          <w:w w:val="105"/>
        </w:rPr>
        <w:t>Oostenrijk bracht</w:t>
      </w:r>
      <w:r>
        <w:rPr>
          <w:spacing w:val="-1"/>
          <w:w w:val="105"/>
        </w:rPr>
        <w:t> </w:t>
      </w:r>
      <w:r>
        <w:rPr>
          <w:w w:val="105"/>
        </w:rPr>
        <w:t>samen met</w:t>
      </w:r>
      <w:r>
        <w:rPr>
          <w:spacing w:val="-1"/>
          <w:w w:val="105"/>
        </w:rPr>
        <w:t> </w:t>
      </w:r>
      <w:r>
        <w:rPr>
          <w:w w:val="105"/>
        </w:rPr>
        <w:t>Tsjechië,</w:t>
      </w:r>
      <w:r>
        <w:rPr>
          <w:spacing w:val="-2"/>
          <w:w w:val="105"/>
        </w:rPr>
        <w:t> </w:t>
      </w:r>
      <w:r>
        <w:rPr>
          <w:w w:val="105"/>
        </w:rPr>
        <w:t>Estland, Frankrijk, Hongarije,</w:t>
      </w:r>
      <w:r>
        <w:rPr>
          <w:spacing w:val="-1"/>
          <w:w w:val="105"/>
        </w:rPr>
        <w:t> </w:t>
      </w:r>
      <w:r>
        <w:rPr>
          <w:w w:val="105"/>
        </w:rPr>
        <w:t>Letland,</w:t>
      </w:r>
      <w:r>
        <w:rPr>
          <w:spacing w:val="-2"/>
          <w:w w:val="105"/>
        </w:rPr>
        <w:t> </w:t>
      </w:r>
      <w:r>
        <w:rPr>
          <w:w w:val="105"/>
        </w:rPr>
        <w:t>Litouwen, Portugal en Slowakije een diversenpunt in over de implementatie van de LULUCF-verordening. Hierin vroegen zij aandacht voor een meer pragmatische en realistische implementatie van LULUCF,</w:t>
      </w:r>
    </w:p>
    <w:p>
      <w:pPr>
        <w:pStyle w:val="BodyText"/>
        <w:spacing w:line="268" w:lineRule="exact"/>
      </w:pPr>
      <w:r>
        <w:rPr>
          <w:spacing w:val="-2"/>
          <w:w w:val="105"/>
        </w:rPr>
        <w:t>die</w:t>
      </w:r>
      <w:r>
        <w:rPr>
          <w:spacing w:val="-3"/>
          <w:w w:val="105"/>
        </w:rPr>
        <w:t> </w:t>
      </w:r>
      <w:r>
        <w:rPr>
          <w:spacing w:val="-2"/>
          <w:w w:val="105"/>
        </w:rPr>
        <w:t>rekening</w:t>
      </w:r>
      <w:r>
        <w:rPr>
          <w:w w:val="105"/>
        </w:rPr>
        <w:t> </w:t>
      </w:r>
      <w:r>
        <w:rPr>
          <w:spacing w:val="-2"/>
          <w:w w:val="105"/>
        </w:rPr>
        <w:t>houdt</w:t>
      </w:r>
      <w:r>
        <w:rPr>
          <w:spacing w:val="-3"/>
          <w:w w:val="105"/>
        </w:rPr>
        <w:t> </w:t>
      </w:r>
      <w:r>
        <w:rPr>
          <w:spacing w:val="-2"/>
          <w:w w:val="105"/>
        </w:rPr>
        <w:t>met</w:t>
      </w:r>
      <w:r>
        <w:rPr>
          <w:spacing w:val="-3"/>
          <w:w w:val="105"/>
        </w:rPr>
        <w:t> </w:t>
      </w:r>
      <w:r>
        <w:rPr>
          <w:spacing w:val="-2"/>
          <w:w w:val="105"/>
        </w:rPr>
        <w:t>externe</w:t>
      </w:r>
      <w:r>
        <w:rPr>
          <w:spacing w:val="-1"/>
          <w:w w:val="105"/>
        </w:rPr>
        <w:t> </w:t>
      </w:r>
      <w:r>
        <w:rPr>
          <w:spacing w:val="-2"/>
          <w:w w:val="105"/>
        </w:rPr>
        <w:t>(niet-beheersbare)</w:t>
      </w:r>
      <w:r>
        <w:rPr>
          <w:spacing w:val="-3"/>
          <w:w w:val="105"/>
        </w:rPr>
        <w:t> </w:t>
      </w:r>
      <w:r>
        <w:rPr>
          <w:spacing w:val="-2"/>
          <w:w w:val="105"/>
        </w:rPr>
        <w:t>factoren</w:t>
      </w:r>
      <w:r>
        <w:rPr>
          <w:spacing w:val="-1"/>
          <w:w w:val="105"/>
        </w:rPr>
        <w:t> </w:t>
      </w:r>
      <w:r>
        <w:rPr>
          <w:spacing w:val="-2"/>
          <w:w w:val="105"/>
        </w:rPr>
        <w:t>zoals</w:t>
      </w:r>
      <w:r>
        <w:rPr>
          <w:spacing w:val="-3"/>
          <w:w w:val="105"/>
        </w:rPr>
        <w:t> </w:t>
      </w:r>
      <w:r>
        <w:rPr>
          <w:spacing w:val="-2"/>
          <w:w w:val="105"/>
        </w:rPr>
        <w:t>klimaatverandering,</w:t>
      </w:r>
      <w:r>
        <w:rPr>
          <w:w w:val="105"/>
        </w:rPr>
        <w:t> </w:t>
      </w:r>
      <w:r>
        <w:rPr>
          <w:spacing w:val="-2"/>
          <w:w w:val="105"/>
        </w:rPr>
        <w:t>extreme</w:t>
      </w:r>
    </w:p>
    <w:p>
      <w:pPr>
        <w:pStyle w:val="BodyText"/>
        <w:spacing w:after="0" w:line="268" w:lineRule="exact"/>
        <w:sectPr>
          <w:pgSz w:w="11910" w:h="16840"/>
          <w:pgMar w:top="1320" w:right="1275" w:bottom="280" w:left="1275"/>
        </w:sectPr>
      </w:pPr>
    </w:p>
    <w:p>
      <w:pPr>
        <w:pStyle w:val="BodyText"/>
        <w:spacing w:before="75" w:line="268" w:lineRule="exact"/>
      </w:pPr>
      <w:r>
        <w:rPr/>
        <w:t>weersomstandigheden</w:t>
      </w:r>
      <w:r>
        <w:rPr>
          <w:spacing w:val="26"/>
        </w:rPr>
        <w:t> </w:t>
      </w:r>
      <w:r>
        <w:rPr/>
        <w:t>en</w:t>
      </w:r>
      <w:r>
        <w:rPr>
          <w:spacing w:val="27"/>
        </w:rPr>
        <w:t> </w:t>
      </w:r>
      <w:r>
        <w:rPr/>
        <w:t>ziektenuitbraken,</w:t>
      </w:r>
      <w:r>
        <w:rPr>
          <w:spacing w:val="27"/>
        </w:rPr>
        <w:t> </w:t>
      </w:r>
      <w:r>
        <w:rPr/>
        <w:t>verbeterde</w:t>
      </w:r>
      <w:r>
        <w:rPr>
          <w:spacing w:val="27"/>
        </w:rPr>
        <w:t> </w:t>
      </w:r>
      <w:r>
        <w:rPr/>
        <w:t>toegang</w:t>
      </w:r>
      <w:r>
        <w:rPr>
          <w:spacing w:val="31"/>
        </w:rPr>
        <w:t> </w:t>
      </w:r>
      <w:r>
        <w:rPr/>
        <w:t>tot</w:t>
      </w:r>
      <w:r>
        <w:rPr>
          <w:spacing w:val="29"/>
        </w:rPr>
        <w:t> </w:t>
      </w:r>
      <w:r>
        <w:rPr/>
        <w:t>flexibiliteiten</w:t>
      </w:r>
      <w:r>
        <w:rPr>
          <w:spacing w:val="28"/>
        </w:rPr>
        <w:t> </w:t>
      </w:r>
      <w:r>
        <w:rPr>
          <w:spacing w:val="-2"/>
        </w:rPr>
        <w:t>rondom</w:t>
      </w:r>
    </w:p>
    <w:p>
      <w:pPr>
        <w:pStyle w:val="BodyText"/>
        <w:ind w:right="262"/>
      </w:pPr>
      <w:r>
        <w:rPr>
          <w:w w:val="105"/>
        </w:rPr>
        <w:t>beheerd</w:t>
      </w:r>
      <w:r>
        <w:rPr>
          <w:spacing w:val="-9"/>
          <w:w w:val="105"/>
        </w:rPr>
        <w:t> </w:t>
      </w:r>
      <w:r>
        <w:rPr>
          <w:w w:val="105"/>
        </w:rPr>
        <w:t>bos,</w:t>
      </w:r>
      <w:r>
        <w:rPr>
          <w:spacing w:val="-9"/>
          <w:w w:val="105"/>
        </w:rPr>
        <w:t> </w:t>
      </w:r>
      <w:r>
        <w:rPr>
          <w:w w:val="105"/>
        </w:rPr>
        <w:t>en</w:t>
      </w:r>
      <w:r>
        <w:rPr>
          <w:spacing w:val="-9"/>
          <w:w w:val="105"/>
        </w:rPr>
        <w:t> </w:t>
      </w:r>
      <w:r>
        <w:rPr>
          <w:w w:val="105"/>
        </w:rPr>
        <w:t>robuustere</w:t>
      </w:r>
      <w:r>
        <w:rPr>
          <w:spacing w:val="-9"/>
          <w:w w:val="105"/>
        </w:rPr>
        <w:t> </w:t>
      </w:r>
      <w:r>
        <w:rPr>
          <w:w w:val="105"/>
        </w:rPr>
        <w:t>data.</w:t>
      </w:r>
      <w:r>
        <w:rPr>
          <w:spacing w:val="-9"/>
          <w:w w:val="105"/>
        </w:rPr>
        <w:t> </w:t>
      </w:r>
      <w:r>
        <w:rPr>
          <w:w w:val="105"/>
        </w:rPr>
        <w:t>Na</w:t>
      </w:r>
      <w:r>
        <w:rPr>
          <w:spacing w:val="-8"/>
          <w:w w:val="105"/>
        </w:rPr>
        <w:t> </w:t>
      </w:r>
      <w:r>
        <w:rPr>
          <w:w w:val="105"/>
        </w:rPr>
        <w:t>de</w:t>
      </w:r>
      <w:r>
        <w:rPr>
          <w:spacing w:val="-9"/>
          <w:w w:val="105"/>
        </w:rPr>
        <w:t> </w:t>
      </w:r>
      <w:r>
        <w:rPr>
          <w:w w:val="105"/>
        </w:rPr>
        <w:t>afloop</w:t>
      </w:r>
      <w:r>
        <w:rPr>
          <w:spacing w:val="-8"/>
          <w:w w:val="105"/>
        </w:rPr>
        <w:t> </w:t>
      </w:r>
      <w:r>
        <w:rPr>
          <w:w w:val="105"/>
        </w:rPr>
        <w:t>van</w:t>
      </w:r>
      <w:r>
        <w:rPr>
          <w:spacing w:val="-9"/>
          <w:w w:val="105"/>
        </w:rPr>
        <w:t> </w:t>
      </w:r>
      <w:r>
        <w:rPr>
          <w:w w:val="105"/>
        </w:rPr>
        <w:t>de</w:t>
      </w:r>
      <w:r>
        <w:rPr>
          <w:spacing w:val="-9"/>
          <w:w w:val="105"/>
        </w:rPr>
        <w:t> </w:t>
      </w:r>
      <w:r>
        <w:rPr>
          <w:w w:val="105"/>
        </w:rPr>
        <w:t>huidige</w:t>
      </w:r>
      <w:r>
        <w:rPr>
          <w:spacing w:val="-9"/>
          <w:w w:val="105"/>
        </w:rPr>
        <w:t> </w:t>
      </w:r>
      <w:r>
        <w:rPr>
          <w:w w:val="105"/>
        </w:rPr>
        <w:t>verordening</w:t>
      </w:r>
      <w:r>
        <w:rPr>
          <w:spacing w:val="-8"/>
          <w:w w:val="105"/>
        </w:rPr>
        <w:t> </w:t>
      </w:r>
      <w:r>
        <w:rPr>
          <w:w w:val="105"/>
        </w:rPr>
        <w:t>(post-2030)</w:t>
      </w:r>
      <w:r>
        <w:rPr>
          <w:spacing w:val="-9"/>
          <w:w w:val="105"/>
        </w:rPr>
        <w:t> </w:t>
      </w:r>
      <w:r>
        <w:rPr>
          <w:w w:val="105"/>
        </w:rPr>
        <w:t>zien</w:t>
      </w:r>
      <w:r>
        <w:rPr>
          <w:spacing w:val="-9"/>
          <w:w w:val="105"/>
        </w:rPr>
        <w:t> </w:t>
      </w:r>
      <w:r>
        <w:rPr>
          <w:w w:val="105"/>
        </w:rPr>
        <w:t>ze graag een minder rigide LULUCF-systeem met focus op veerkracht van bos-ecosystemen in plaats van kortetermijndoelstellingen voor koolstofvastlegging met beperkte flexibiliteit. De</w:t>
      </w:r>
    </w:p>
    <w:p>
      <w:pPr>
        <w:pStyle w:val="BodyText"/>
        <w:spacing w:before="1"/>
        <w:ind w:right="262"/>
      </w:pPr>
      <w:r>
        <w:rPr>
          <w:w w:val="105"/>
        </w:rPr>
        <w:t>Commissie</w:t>
      </w:r>
      <w:r>
        <w:rPr>
          <w:spacing w:val="-3"/>
          <w:w w:val="105"/>
        </w:rPr>
        <w:t> </w:t>
      </w:r>
      <w:r>
        <w:rPr>
          <w:w w:val="105"/>
        </w:rPr>
        <w:t>gaf</w:t>
      </w:r>
      <w:r>
        <w:rPr>
          <w:spacing w:val="-3"/>
          <w:w w:val="105"/>
        </w:rPr>
        <w:t> </w:t>
      </w:r>
      <w:r>
        <w:rPr>
          <w:w w:val="105"/>
        </w:rPr>
        <w:t>aan</w:t>
      </w:r>
      <w:r>
        <w:rPr>
          <w:spacing w:val="-4"/>
          <w:w w:val="105"/>
        </w:rPr>
        <w:t> </w:t>
      </w:r>
      <w:r>
        <w:rPr>
          <w:w w:val="105"/>
        </w:rPr>
        <w:t>bekend</w:t>
      </w:r>
      <w:r>
        <w:rPr>
          <w:spacing w:val="-4"/>
          <w:w w:val="105"/>
        </w:rPr>
        <w:t> </w:t>
      </w:r>
      <w:r>
        <w:rPr>
          <w:w w:val="105"/>
        </w:rPr>
        <w:t>te</w:t>
      </w:r>
      <w:r>
        <w:rPr>
          <w:spacing w:val="-4"/>
          <w:w w:val="105"/>
        </w:rPr>
        <w:t> </w:t>
      </w:r>
      <w:r>
        <w:rPr>
          <w:w w:val="105"/>
        </w:rPr>
        <w:t>zijn</w:t>
      </w:r>
      <w:r>
        <w:rPr>
          <w:spacing w:val="-4"/>
          <w:w w:val="105"/>
        </w:rPr>
        <w:t> </w:t>
      </w:r>
      <w:r>
        <w:rPr>
          <w:w w:val="105"/>
        </w:rPr>
        <w:t>met</w:t>
      </w:r>
      <w:r>
        <w:rPr>
          <w:spacing w:val="-4"/>
          <w:w w:val="105"/>
        </w:rPr>
        <w:t> </w:t>
      </w:r>
      <w:r>
        <w:rPr>
          <w:w w:val="105"/>
        </w:rPr>
        <w:t>de</w:t>
      </w:r>
      <w:r>
        <w:rPr>
          <w:spacing w:val="-4"/>
          <w:w w:val="105"/>
        </w:rPr>
        <w:t> </w:t>
      </w:r>
      <w:r>
        <w:rPr>
          <w:w w:val="105"/>
        </w:rPr>
        <w:t>uitdagingen</w:t>
      </w:r>
      <w:r>
        <w:rPr>
          <w:spacing w:val="-3"/>
          <w:w w:val="105"/>
        </w:rPr>
        <w:t> </w:t>
      </w:r>
      <w:r>
        <w:rPr>
          <w:w w:val="105"/>
        </w:rPr>
        <w:t>en</w:t>
      </w:r>
      <w:r>
        <w:rPr>
          <w:spacing w:val="-4"/>
          <w:w w:val="105"/>
        </w:rPr>
        <w:t> </w:t>
      </w:r>
      <w:r>
        <w:rPr>
          <w:w w:val="105"/>
        </w:rPr>
        <w:t>in</w:t>
      </w:r>
      <w:r>
        <w:rPr>
          <w:spacing w:val="-3"/>
          <w:w w:val="105"/>
        </w:rPr>
        <w:t> </w:t>
      </w:r>
      <w:r>
        <w:rPr>
          <w:w w:val="105"/>
        </w:rPr>
        <w:t>contact</w:t>
      </w:r>
      <w:r>
        <w:rPr>
          <w:spacing w:val="-3"/>
          <w:w w:val="105"/>
        </w:rPr>
        <w:t> </w:t>
      </w:r>
      <w:r>
        <w:rPr>
          <w:w w:val="105"/>
        </w:rPr>
        <w:t>te</w:t>
      </w:r>
      <w:r>
        <w:rPr>
          <w:spacing w:val="-4"/>
          <w:w w:val="105"/>
        </w:rPr>
        <w:t> </w:t>
      </w:r>
      <w:r>
        <w:rPr>
          <w:w w:val="105"/>
        </w:rPr>
        <w:t>staan</w:t>
      </w:r>
      <w:r>
        <w:rPr>
          <w:spacing w:val="-4"/>
          <w:w w:val="105"/>
        </w:rPr>
        <w:t> </w:t>
      </w:r>
      <w:r>
        <w:rPr>
          <w:w w:val="105"/>
        </w:rPr>
        <w:t>met</w:t>
      </w:r>
      <w:r>
        <w:rPr>
          <w:spacing w:val="-4"/>
          <w:w w:val="105"/>
        </w:rPr>
        <w:t> </w:t>
      </w:r>
      <w:r>
        <w:rPr>
          <w:w w:val="105"/>
        </w:rPr>
        <w:t>lidstaten</w:t>
      </w:r>
      <w:r>
        <w:rPr>
          <w:spacing w:val="-4"/>
          <w:w w:val="105"/>
        </w:rPr>
        <w:t> </w:t>
      </w:r>
      <w:r>
        <w:rPr>
          <w:w w:val="105"/>
        </w:rPr>
        <w:t>over de implementatie van de LULUCF-verordening.</w:t>
      </w:r>
    </w:p>
    <w:p>
      <w:pPr>
        <w:pStyle w:val="Heading1"/>
        <w:spacing w:before="268"/>
      </w:pPr>
      <w:r>
        <w:rPr>
          <w:spacing w:val="-2"/>
          <w:w w:val="110"/>
        </w:rPr>
        <w:t>Diversenpunt: Terugkoppeling IPBES-12 (Intergovernmental Science-Policy Platform on </w:t>
      </w:r>
      <w:r>
        <w:rPr>
          <w:w w:val="110"/>
        </w:rPr>
        <w:t>Biodiversity and Ecosystem Services)</w:t>
      </w:r>
    </w:p>
    <w:p>
      <w:pPr>
        <w:pStyle w:val="BodyText"/>
        <w:spacing w:before="1"/>
      </w:pPr>
      <w:r>
        <w:rPr>
          <w:w w:val="105"/>
        </w:rPr>
        <w:t>Het</w:t>
      </w:r>
      <w:r>
        <w:rPr>
          <w:spacing w:val="-6"/>
          <w:w w:val="105"/>
        </w:rPr>
        <w:t> </w:t>
      </w:r>
      <w:r>
        <w:rPr>
          <w:w w:val="105"/>
        </w:rPr>
        <w:t>Voorzitterschap</w:t>
      </w:r>
      <w:r>
        <w:rPr>
          <w:spacing w:val="-4"/>
          <w:w w:val="105"/>
        </w:rPr>
        <w:t> </w:t>
      </w:r>
      <w:r>
        <w:rPr>
          <w:w w:val="105"/>
        </w:rPr>
        <w:t>en</w:t>
      </w:r>
      <w:r>
        <w:rPr>
          <w:spacing w:val="-7"/>
          <w:w w:val="105"/>
        </w:rPr>
        <w:t> </w:t>
      </w:r>
      <w:r>
        <w:rPr>
          <w:w w:val="105"/>
        </w:rPr>
        <w:t>de</w:t>
      </w:r>
      <w:r>
        <w:rPr>
          <w:spacing w:val="-6"/>
          <w:w w:val="105"/>
        </w:rPr>
        <w:t> </w:t>
      </w:r>
      <w:r>
        <w:rPr>
          <w:w w:val="105"/>
        </w:rPr>
        <w:t>Commissie</w:t>
      </w:r>
      <w:r>
        <w:rPr>
          <w:spacing w:val="-4"/>
          <w:w w:val="105"/>
        </w:rPr>
        <w:t> </w:t>
      </w:r>
      <w:r>
        <w:rPr>
          <w:w w:val="105"/>
        </w:rPr>
        <w:t>gaven</w:t>
      </w:r>
      <w:r>
        <w:rPr>
          <w:spacing w:val="-6"/>
          <w:w w:val="105"/>
        </w:rPr>
        <w:t> </w:t>
      </w:r>
      <w:r>
        <w:rPr>
          <w:w w:val="105"/>
        </w:rPr>
        <w:t>een</w:t>
      </w:r>
      <w:r>
        <w:rPr>
          <w:spacing w:val="-7"/>
          <w:w w:val="105"/>
        </w:rPr>
        <w:t> </w:t>
      </w:r>
      <w:r>
        <w:rPr>
          <w:w w:val="105"/>
        </w:rPr>
        <w:t>korte</w:t>
      </w:r>
      <w:r>
        <w:rPr>
          <w:spacing w:val="-6"/>
          <w:w w:val="105"/>
        </w:rPr>
        <w:t> </w:t>
      </w:r>
      <w:r>
        <w:rPr>
          <w:w w:val="105"/>
        </w:rPr>
        <w:t>terugkoppeling</w:t>
      </w:r>
      <w:r>
        <w:rPr>
          <w:spacing w:val="-6"/>
          <w:w w:val="105"/>
        </w:rPr>
        <w:t> </w:t>
      </w:r>
      <w:r>
        <w:rPr>
          <w:w w:val="105"/>
        </w:rPr>
        <w:t>van</w:t>
      </w:r>
      <w:r>
        <w:rPr>
          <w:spacing w:val="-7"/>
          <w:w w:val="105"/>
        </w:rPr>
        <w:t> </w:t>
      </w:r>
      <w:r>
        <w:rPr>
          <w:w w:val="105"/>
        </w:rPr>
        <w:t>de</w:t>
      </w:r>
      <w:r>
        <w:rPr>
          <w:spacing w:val="-7"/>
          <w:w w:val="105"/>
        </w:rPr>
        <w:t> </w:t>
      </w:r>
      <w:r>
        <w:rPr>
          <w:w w:val="105"/>
        </w:rPr>
        <w:t>belangrijkste uitkomsten van de twaalfde conferentie van het IPBES, met als belangrijkste resultaat het</w:t>
      </w:r>
    </w:p>
    <w:p>
      <w:pPr>
        <w:pStyle w:val="BodyText"/>
        <w:spacing w:line="268" w:lineRule="exact"/>
      </w:pPr>
      <w:r>
        <w:rPr>
          <w:spacing w:val="-2"/>
          <w:w w:val="105"/>
        </w:rPr>
        <w:t>rapport</w:t>
      </w:r>
      <w:r>
        <w:rPr>
          <w:spacing w:val="-3"/>
          <w:w w:val="105"/>
        </w:rPr>
        <w:t> </w:t>
      </w:r>
      <w:r>
        <w:rPr>
          <w:spacing w:val="-2"/>
          <w:w w:val="105"/>
        </w:rPr>
        <w:t>over</w:t>
      </w:r>
      <w:r>
        <w:rPr>
          <w:spacing w:val="-1"/>
          <w:w w:val="105"/>
        </w:rPr>
        <w:t> </w:t>
      </w:r>
      <w:r>
        <w:rPr>
          <w:spacing w:val="-2"/>
          <w:w w:val="105"/>
        </w:rPr>
        <w:t>Bedrijven en Biodiversiteit</w:t>
      </w:r>
      <w:r>
        <w:rPr>
          <w:spacing w:val="1"/>
          <w:w w:val="105"/>
        </w:rPr>
        <w:t> </w:t>
      </w:r>
      <w:r>
        <w:rPr>
          <w:spacing w:val="-2"/>
          <w:w w:val="105"/>
        </w:rPr>
        <w:t>dat</w:t>
      </w:r>
      <w:r>
        <w:rPr>
          <w:spacing w:val="-3"/>
          <w:w w:val="105"/>
        </w:rPr>
        <w:t> </w:t>
      </w:r>
      <w:r>
        <w:rPr>
          <w:spacing w:val="-2"/>
          <w:w w:val="105"/>
        </w:rPr>
        <w:t>de</w:t>
      </w:r>
      <w:r>
        <w:rPr>
          <w:spacing w:val="-3"/>
          <w:w w:val="105"/>
        </w:rPr>
        <w:t> </w:t>
      </w:r>
      <w:r>
        <w:rPr>
          <w:spacing w:val="-2"/>
          <w:w w:val="105"/>
        </w:rPr>
        <w:t>wederzijdse afhankelijkheid</w:t>
      </w:r>
      <w:r>
        <w:rPr>
          <w:spacing w:val="-3"/>
          <w:w w:val="105"/>
        </w:rPr>
        <w:t> </w:t>
      </w:r>
      <w:r>
        <w:rPr>
          <w:spacing w:val="-2"/>
          <w:w w:val="105"/>
        </w:rPr>
        <w:t>van bedrijfsleven </w:t>
      </w:r>
      <w:r>
        <w:rPr>
          <w:spacing w:val="-5"/>
          <w:w w:val="105"/>
        </w:rPr>
        <w:t>en</w:t>
      </w:r>
    </w:p>
    <w:p>
      <w:pPr>
        <w:pStyle w:val="BodyText"/>
      </w:pPr>
      <w:r>
        <w:rPr>
          <w:w w:val="105"/>
        </w:rPr>
        <w:t>biodiversiteit</w:t>
      </w:r>
      <w:r>
        <w:rPr>
          <w:spacing w:val="-6"/>
          <w:w w:val="105"/>
        </w:rPr>
        <w:t> </w:t>
      </w:r>
      <w:r>
        <w:rPr>
          <w:w w:val="105"/>
        </w:rPr>
        <w:t>laat</w:t>
      </w:r>
      <w:r>
        <w:rPr>
          <w:spacing w:val="-8"/>
          <w:w w:val="105"/>
        </w:rPr>
        <w:t> </w:t>
      </w:r>
      <w:r>
        <w:rPr>
          <w:w w:val="105"/>
        </w:rPr>
        <w:t>zien.</w:t>
      </w:r>
      <w:r>
        <w:rPr>
          <w:spacing w:val="-8"/>
          <w:w w:val="105"/>
        </w:rPr>
        <w:t> </w:t>
      </w:r>
      <w:r>
        <w:rPr>
          <w:w w:val="105"/>
        </w:rPr>
        <w:t>De</w:t>
      </w:r>
      <w:r>
        <w:rPr>
          <w:spacing w:val="-7"/>
          <w:w w:val="105"/>
        </w:rPr>
        <w:t> </w:t>
      </w:r>
      <w:r>
        <w:rPr>
          <w:w w:val="105"/>
        </w:rPr>
        <w:t>uitkomsten</w:t>
      </w:r>
      <w:r>
        <w:rPr>
          <w:spacing w:val="-7"/>
          <w:w w:val="105"/>
        </w:rPr>
        <w:t> </w:t>
      </w:r>
      <w:r>
        <w:rPr>
          <w:w w:val="105"/>
        </w:rPr>
        <w:t>zijn</w:t>
      </w:r>
      <w:r>
        <w:rPr>
          <w:spacing w:val="-8"/>
          <w:w w:val="105"/>
        </w:rPr>
        <w:t> </w:t>
      </w:r>
      <w:r>
        <w:rPr>
          <w:w w:val="105"/>
        </w:rPr>
        <w:t>in</w:t>
      </w:r>
      <w:r>
        <w:rPr>
          <w:spacing w:val="-8"/>
          <w:w w:val="105"/>
        </w:rPr>
        <w:t> </w:t>
      </w:r>
      <w:r>
        <w:rPr>
          <w:w w:val="105"/>
        </w:rPr>
        <w:t>lijn</w:t>
      </w:r>
      <w:r>
        <w:rPr>
          <w:spacing w:val="-8"/>
          <w:w w:val="105"/>
        </w:rPr>
        <w:t> </w:t>
      </w:r>
      <w:r>
        <w:rPr>
          <w:w w:val="105"/>
        </w:rPr>
        <w:t>met</w:t>
      </w:r>
      <w:r>
        <w:rPr>
          <w:spacing w:val="-8"/>
          <w:w w:val="105"/>
        </w:rPr>
        <w:t> </w:t>
      </w:r>
      <w:r>
        <w:rPr>
          <w:w w:val="105"/>
        </w:rPr>
        <w:t>de</w:t>
      </w:r>
      <w:r>
        <w:rPr>
          <w:spacing w:val="-8"/>
          <w:w w:val="105"/>
        </w:rPr>
        <w:t> </w:t>
      </w:r>
      <w:r>
        <w:rPr>
          <w:w w:val="105"/>
        </w:rPr>
        <w:t>prioriteiten</w:t>
      </w:r>
      <w:r>
        <w:rPr>
          <w:spacing w:val="-8"/>
          <w:w w:val="105"/>
        </w:rPr>
        <w:t> </w:t>
      </w:r>
      <w:r>
        <w:rPr>
          <w:w w:val="105"/>
        </w:rPr>
        <w:t>van</w:t>
      </w:r>
      <w:r>
        <w:rPr>
          <w:spacing w:val="-8"/>
          <w:w w:val="105"/>
        </w:rPr>
        <w:t> </w:t>
      </w:r>
      <w:r>
        <w:rPr>
          <w:w w:val="105"/>
        </w:rPr>
        <w:t>de</w:t>
      </w:r>
      <w:r>
        <w:rPr>
          <w:spacing w:val="-7"/>
          <w:w w:val="105"/>
        </w:rPr>
        <w:t> </w:t>
      </w:r>
      <w:r>
        <w:rPr>
          <w:w w:val="105"/>
        </w:rPr>
        <w:t>EU</w:t>
      </w:r>
      <w:r>
        <w:rPr>
          <w:spacing w:val="-6"/>
          <w:w w:val="105"/>
        </w:rPr>
        <w:t> </w:t>
      </w:r>
      <w:r>
        <w:rPr>
          <w:w w:val="105"/>
        </w:rPr>
        <w:t>en</w:t>
      </w:r>
      <w:r>
        <w:rPr>
          <w:spacing w:val="-8"/>
          <w:w w:val="105"/>
        </w:rPr>
        <w:t> </w:t>
      </w:r>
      <w:r>
        <w:rPr>
          <w:w w:val="105"/>
        </w:rPr>
        <w:t>de</w:t>
      </w:r>
      <w:r>
        <w:rPr>
          <w:spacing w:val="-7"/>
          <w:w w:val="105"/>
        </w:rPr>
        <w:t> </w:t>
      </w:r>
      <w:r>
        <w:rPr>
          <w:w w:val="105"/>
        </w:rPr>
        <w:t>lidstaten.</w:t>
      </w:r>
      <w:r>
        <w:rPr>
          <w:spacing w:val="-8"/>
          <w:w w:val="105"/>
        </w:rPr>
        <w:t> </w:t>
      </w:r>
      <w:r>
        <w:rPr>
          <w:w w:val="105"/>
        </w:rPr>
        <w:t>De Commissie benadrukte het belang om nu aan de slag te gaan met de implementatie van de bevindingen uit het rapport.</w:t>
      </w:r>
    </w:p>
    <w:p>
      <w:pPr>
        <w:pStyle w:val="Heading1"/>
        <w:spacing w:before="268"/>
      </w:pPr>
      <w:r>
        <w:rPr>
          <w:spacing w:val="4"/>
        </w:rPr>
        <w:t>Diversenpunt:</w:t>
      </w:r>
      <w:r>
        <w:rPr>
          <w:spacing w:val="35"/>
        </w:rPr>
        <w:t> </w:t>
      </w:r>
      <w:r>
        <w:rPr>
          <w:spacing w:val="4"/>
        </w:rPr>
        <w:t>Nieuw</w:t>
      </w:r>
      <w:r>
        <w:rPr>
          <w:spacing w:val="33"/>
        </w:rPr>
        <w:t> </w:t>
      </w:r>
      <w:r>
        <w:rPr>
          <w:spacing w:val="4"/>
        </w:rPr>
        <w:t>Europees</w:t>
      </w:r>
      <w:r>
        <w:rPr>
          <w:spacing w:val="37"/>
        </w:rPr>
        <w:t> </w:t>
      </w:r>
      <w:r>
        <w:rPr>
          <w:spacing w:val="-2"/>
        </w:rPr>
        <w:t>Bauhaus</w:t>
      </w:r>
    </w:p>
    <w:p>
      <w:pPr>
        <w:pStyle w:val="BodyText"/>
      </w:pPr>
      <w:r>
        <w:rPr>
          <w:w w:val="105"/>
        </w:rPr>
        <w:t>De</w:t>
      </w:r>
      <w:r>
        <w:rPr>
          <w:spacing w:val="-1"/>
          <w:w w:val="105"/>
        </w:rPr>
        <w:t> </w:t>
      </w:r>
      <w:r>
        <w:rPr>
          <w:w w:val="105"/>
        </w:rPr>
        <w:t>Commissie</w:t>
      </w:r>
      <w:r>
        <w:rPr>
          <w:spacing w:val="-1"/>
          <w:w w:val="105"/>
        </w:rPr>
        <w:t> </w:t>
      </w:r>
      <w:r>
        <w:rPr>
          <w:w w:val="105"/>
        </w:rPr>
        <w:t>gaf een</w:t>
      </w:r>
      <w:r>
        <w:rPr>
          <w:spacing w:val="-1"/>
          <w:w w:val="105"/>
        </w:rPr>
        <w:t> </w:t>
      </w:r>
      <w:r>
        <w:rPr>
          <w:w w:val="105"/>
        </w:rPr>
        <w:t>presentatie over</w:t>
      </w:r>
      <w:r>
        <w:rPr>
          <w:spacing w:val="-1"/>
          <w:w w:val="105"/>
        </w:rPr>
        <w:t> </w:t>
      </w:r>
      <w:r>
        <w:rPr>
          <w:w w:val="105"/>
        </w:rPr>
        <w:t>het Nieuwe</w:t>
      </w:r>
      <w:r>
        <w:rPr>
          <w:spacing w:val="-1"/>
          <w:w w:val="105"/>
        </w:rPr>
        <w:t> </w:t>
      </w:r>
      <w:r>
        <w:rPr>
          <w:w w:val="105"/>
        </w:rPr>
        <w:t>Europese</w:t>
      </w:r>
      <w:r>
        <w:rPr>
          <w:spacing w:val="-1"/>
          <w:w w:val="105"/>
        </w:rPr>
        <w:t> </w:t>
      </w:r>
      <w:r>
        <w:rPr>
          <w:w w:val="105"/>
        </w:rPr>
        <w:t>Bauhaus,</w:t>
      </w:r>
      <w:r>
        <w:rPr>
          <w:spacing w:val="-1"/>
          <w:w w:val="105"/>
        </w:rPr>
        <w:t> </w:t>
      </w:r>
      <w:r>
        <w:rPr>
          <w:w w:val="105"/>
        </w:rPr>
        <w:t>dat</w:t>
      </w:r>
      <w:r>
        <w:rPr>
          <w:spacing w:val="-1"/>
          <w:w w:val="105"/>
        </w:rPr>
        <w:t> </w:t>
      </w:r>
      <w:r>
        <w:rPr>
          <w:w w:val="105"/>
        </w:rPr>
        <w:t>zich</w:t>
      </w:r>
      <w:r>
        <w:rPr>
          <w:spacing w:val="-1"/>
          <w:w w:val="105"/>
        </w:rPr>
        <w:t> </w:t>
      </w:r>
      <w:r>
        <w:rPr>
          <w:w w:val="105"/>
        </w:rPr>
        <w:t>richt</w:t>
      </w:r>
      <w:r>
        <w:rPr>
          <w:spacing w:val="-1"/>
          <w:w w:val="105"/>
        </w:rPr>
        <w:t> </w:t>
      </w:r>
      <w:r>
        <w:rPr>
          <w:w w:val="105"/>
        </w:rPr>
        <w:t>op het stimuleren van innovatie, samenwerking en concrete projecten (zoals duurzame bouw en</w:t>
      </w:r>
    </w:p>
    <w:p>
      <w:pPr>
        <w:pStyle w:val="BodyText"/>
        <w:spacing w:before="1"/>
      </w:pPr>
      <w:r>
        <w:rPr>
          <w:w w:val="105"/>
        </w:rPr>
        <w:t>renovatie)</w:t>
      </w:r>
      <w:r>
        <w:rPr>
          <w:spacing w:val="-11"/>
          <w:w w:val="105"/>
        </w:rPr>
        <w:t> </w:t>
      </w:r>
      <w:r>
        <w:rPr>
          <w:w w:val="105"/>
        </w:rPr>
        <w:t>om</w:t>
      </w:r>
      <w:r>
        <w:rPr>
          <w:spacing w:val="-12"/>
          <w:w w:val="105"/>
        </w:rPr>
        <w:t> </w:t>
      </w:r>
      <w:r>
        <w:rPr>
          <w:w w:val="105"/>
        </w:rPr>
        <w:t>buurten</w:t>
      </w:r>
      <w:r>
        <w:rPr>
          <w:spacing w:val="-12"/>
          <w:w w:val="105"/>
        </w:rPr>
        <w:t> </w:t>
      </w:r>
      <w:r>
        <w:rPr>
          <w:w w:val="105"/>
        </w:rPr>
        <w:t>en</w:t>
      </w:r>
      <w:r>
        <w:rPr>
          <w:spacing w:val="-12"/>
          <w:w w:val="105"/>
        </w:rPr>
        <w:t> </w:t>
      </w:r>
      <w:r>
        <w:rPr>
          <w:w w:val="105"/>
        </w:rPr>
        <w:t>industrieën</w:t>
      </w:r>
      <w:r>
        <w:rPr>
          <w:spacing w:val="-12"/>
          <w:w w:val="105"/>
        </w:rPr>
        <w:t> </w:t>
      </w:r>
      <w:r>
        <w:rPr>
          <w:w w:val="105"/>
        </w:rPr>
        <w:t>toekomstbestendig,</w:t>
      </w:r>
      <w:r>
        <w:rPr>
          <w:spacing w:val="-12"/>
          <w:w w:val="105"/>
        </w:rPr>
        <w:t> </w:t>
      </w:r>
      <w:r>
        <w:rPr>
          <w:w w:val="105"/>
        </w:rPr>
        <w:t>betaalbaar</w:t>
      </w:r>
      <w:r>
        <w:rPr>
          <w:spacing w:val="-11"/>
          <w:w w:val="105"/>
        </w:rPr>
        <w:t> </w:t>
      </w:r>
      <w:r>
        <w:rPr>
          <w:w w:val="105"/>
        </w:rPr>
        <w:t>en</w:t>
      </w:r>
      <w:r>
        <w:rPr>
          <w:spacing w:val="-11"/>
          <w:w w:val="105"/>
        </w:rPr>
        <w:t> </w:t>
      </w:r>
      <w:r>
        <w:rPr>
          <w:w w:val="105"/>
        </w:rPr>
        <w:t>milieuvriendelijk</w:t>
      </w:r>
      <w:r>
        <w:rPr>
          <w:spacing w:val="-12"/>
          <w:w w:val="105"/>
        </w:rPr>
        <w:t> </w:t>
      </w:r>
      <w:r>
        <w:rPr>
          <w:w w:val="105"/>
        </w:rPr>
        <w:t>te </w:t>
      </w:r>
      <w:r>
        <w:rPr>
          <w:spacing w:val="-2"/>
          <w:w w:val="105"/>
        </w:rPr>
        <w:t>maken.</w:t>
      </w:r>
    </w:p>
    <w:p>
      <w:pPr>
        <w:pStyle w:val="Heading1"/>
        <w:spacing w:before="268"/>
        <w:jc w:val="both"/>
      </w:pPr>
      <w:r>
        <w:rPr>
          <w:spacing w:val="2"/>
        </w:rPr>
        <w:t>Diversenpunt:</w:t>
      </w:r>
      <w:r>
        <w:rPr>
          <w:spacing w:val="36"/>
        </w:rPr>
        <w:t> </w:t>
      </w:r>
      <w:r>
        <w:rPr>
          <w:spacing w:val="2"/>
        </w:rPr>
        <w:t>Vergunningverlening</w:t>
      </w:r>
      <w:r>
        <w:rPr>
          <w:spacing w:val="44"/>
        </w:rPr>
        <w:t> </w:t>
      </w:r>
      <w:r>
        <w:rPr>
          <w:spacing w:val="2"/>
        </w:rPr>
        <w:t>in</w:t>
      </w:r>
      <w:r>
        <w:rPr>
          <w:spacing w:val="36"/>
        </w:rPr>
        <w:t> </w:t>
      </w:r>
      <w:r>
        <w:rPr>
          <w:spacing w:val="2"/>
        </w:rPr>
        <w:t>de</w:t>
      </w:r>
      <w:r>
        <w:rPr>
          <w:spacing w:val="38"/>
        </w:rPr>
        <w:t> </w:t>
      </w:r>
      <w:r>
        <w:rPr>
          <w:spacing w:val="-2"/>
        </w:rPr>
        <w:t>Milieuomnibus</w:t>
      </w:r>
    </w:p>
    <w:p>
      <w:pPr>
        <w:pStyle w:val="BodyText"/>
        <w:ind w:right="317"/>
        <w:jc w:val="both"/>
      </w:pPr>
      <w:r>
        <w:rPr>
          <w:w w:val="105"/>
        </w:rPr>
        <w:t>Frankrijk</w:t>
      </w:r>
      <w:r>
        <w:rPr>
          <w:spacing w:val="-1"/>
          <w:w w:val="105"/>
        </w:rPr>
        <w:t> </w:t>
      </w:r>
      <w:r>
        <w:rPr>
          <w:w w:val="105"/>
        </w:rPr>
        <w:t>bracht</w:t>
      </w:r>
      <w:r>
        <w:rPr>
          <w:spacing w:val="-1"/>
          <w:w w:val="105"/>
        </w:rPr>
        <w:t> </w:t>
      </w:r>
      <w:r>
        <w:rPr>
          <w:w w:val="105"/>
        </w:rPr>
        <w:t>samen met</w:t>
      </w:r>
      <w:r>
        <w:rPr>
          <w:spacing w:val="-1"/>
          <w:w w:val="105"/>
        </w:rPr>
        <w:t> </w:t>
      </w:r>
      <w:r>
        <w:rPr>
          <w:w w:val="105"/>
        </w:rPr>
        <w:t>België,</w:t>
      </w:r>
      <w:r>
        <w:rPr>
          <w:spacing w:val="-1"/>
          <w:w w:val="105"/>
        </w:rPr>
        <w:t> </w:t>
      </w:r>
      <w:r>
        <w:rPr>
          <w:w w:val="105"/>
        </w:rPr>
        <w:t>Tsjechië,</w:t>
      </w:r>
      <w:r>
        <w:rPr>
          <w:spacing w:val="-1"/>
          <w:w w:val="105"/>
        </w:rPr>
        <w:t> </w:t>
      </w:r>
      <w:r>
        <w:rPr>
          <w:w w:val="105"/>
        </w:rPr>
        <w:t>Ierland,</w:t>
      </w:r>
      <w:r>
        <w:rPr>
          <w:spacing w:val="-1"/>
          <w:w w:val="105"/>
        </w:rPr>
        <w:t> </w:t>
      </w:r>
      <w:r>
        <w:rPr>
          <w:w w:val="105"/>
        </w:rPr>
        <w:t>Letland en</w:t>
      </w:r>
      <w:r>
        <w:rPr>
          <w:spacing w:val="-1"/>
          <w:w w:val="105"/>
        </w:rPr>
        <w:t> </w:t>
      </w:r>
      <w:r>
        <w:rPr>
          <w:w w:val="105"/>
        </w:rPr>
        <w:t>Slowakije,</w:t>
      </w:r>
      <w:r>
        <w:rPr>
          <w:spacing w:val="-1"/>
          <w:w w:val="105"/>
        </w:rPr>
        <w:t> </w:t>
      </w:r>
      <w:r>
        <w:rPr>
          <w:w w:val="105"/>
        </w:rPr>
        <w:t>een</w:t>
      </w:r>
      <w:r>
        <w:rPr>
          <w:spacing w:val="-1"/>
          <w:w w:val="105"/>
        </w:rPr>
        <w:t> </w:t>
      </w:r>
      <w:r>
        <w:rPr>
          <w:w w:val="105"/>
        </w:rPr>
        <w:t>diversenpunt</w:t>
      </w:r>
      <w:r>
        <w:rPr>
          <w:spacing w:val="-1"/>
          <w:w w:val="105"/>
        </w:rPr>
        <w:t> </w:t>
      </w:r>
      <w:r>
        <w:rPr>
          <w:w w:val="105"/>
        </w:rPr>
        <w:t>in over</w:t>
      </w:r>
      <w:r>
        <w:rPr>
          <w:spacing w:val="-5"/>
          <w:w w:val="105"/>
        </w:rPr>
        <w:t> </w:t>
      </w:r>
      <w:r>
        <w:rPr>
          <w:w w:val="105"/>
        </w:rPr>
        <w:t>het</w:t>
      </w:r>
      <w:r>
        <w:rPr>
          <w:spacing w:val="-6"/>
          <w:w w:val="105"/>
        </w:rPr>
        <w:t> </w:t>
      </w:r>
      <w:r>
        <w:rPr>
          <w:w w:val="105"/>
        </w:rPr>
        <w:t>versnellen</w:t>
      </w:r>
      <w:r>
        <w:rPr>
          <w:spacing w:val="-5"/>
          <w:w w:val="105"/>
        </w:rPr>
        <w:t> </w:t>
      </w:r>
      <w:r>
        <w:rPr>
          <w:w w:val="105"/>
        </w:rPr>
        <w:t>van</w:t>
      </w:r>
      <w:r>
        <w:rPr>
          <w:spacing w:val="-6"/>
          <w:w w:val="105"/>
        </w:rPr>
        <w:t> </w:t>
      </w:r>
      <w:r>
        <w:rPr>
          <w:w w:val="105"/>
        </w:rPr>
        <w:t>vergunningsprocedures,</w:t>
      </w:r>
      <w:r>
        <w:rPr>
          <w:spacing w:val="-6"/>
          <w:w w:val="105"/>
        </w:rPr>
        <w:t> </w:t>
      </w:r>
      <w:r>
        <w:rPr>
          <w:w w:val="105"/>
        </w:rPr>
        <w:t>samen</w:t>
      </w:r>
      <w:r>
        <w:rPr>
          <w:spacing w:val="-6"/>
          <w:w w:val="105"/>
        </w:rPr>
        <w:t> </w:t>
      </w:r>
      <w:r>
        <w:rPr>
          <w:w w:val="105"/>
        </w:rPr>
        <w:t>met</w:t>
      </w:r>
      <w:r>
        <w:rPr>
          <w:spacing w:val="-5"/>
          <w:w w:val="105"/>
        </w:rPr>
        <w:t> </w:t>
      </w:r>
      <w:r>
        <w:rPr>
          <w:w w:val="105"/>
        </w:rPr>
        <w:t>een</w:t>
      </w:r>
      <w:r>
        <w:rPr>
          <w:spacing w:val="-6"/>
          <w:w w:val="105"/>
        </w:rPr>
        <w:t> </w:t>
      </w:r>
      <w:r>
        <w:rPr>
          <w:w w:val="105"/>
        </w:rPr>
        <w:t>oproep</w:t>
      </w:r>
      <w:r>
        <w:rPr>
          <w:spacing w:val="-6"/>
          <w:w w:val="105"/>
        </w:rPr>
        <w:t> </w:t>
      </w:r>
      <w:r>
        <w:rPr>
          <w:w w:val="105"/>
        </w:rPr>
        <w:t>tot</w:t>
      </w:r>
      <w:r>
        <w:rPr>
          <w:spacing w:val="-5"/>
          <w:w w:val="105"/>
        </w:rPr>
        <w:t> </w:t>
      </w:r>
      <w:r>
        <w:rPr>
          <w:w w:val="105"/>
        </w:rPr>
        <w:t>een</w:t>
      </w:r>
      <w:r>
        <w:rPr>
          <w:spacing w:val="-5"/>
          <w:w w:val="105"/>
        </w:rPr>
        <w:t> </w:t>
      </w:r>
      <w:r>
        <w:rPr>
          <w:w w:val="105"/>
        </w:rPr>
        <w:t>alomvattende, sector</w:t>
      </w:r>
      <w:r>
        <w:rPr>
          <w:spacing w:val="-6"/>
          <w:w w:val="105"/>
        </w:rPr>
        <w:t> </w:t>
      </w:r>
      <w:r>
        <w:rPr>
          <w:w w:val="105"/>
        </w:rPr>
        <w:t>overschrijdende</w:t>
      </w:r>
      <w:r>
        <w:rPr>
          <w:spacing w:val="-6"/>
          <w:w w:val="105"/>
        </w:rPr>
        <w:t> </w:t>
      </w:r>
      <w:r>
        <w:rPr>
          <w:w w:val="105"/>
        </w:rPr>
        <w:t>aanpak</w:t>
      </w:r>
      <w:r>
        <w:rPr>
          <w:spacing w:val="-6"/>
          <w:w w:val="105"/>
        </w:rPr>
        <w:t> </w:t>
      </w:r>
      <w:r>
        <w:rPr>
          <w:w w:val="105"/>
        </w:rPr>
        <w:t>binnen</w:t>
      </w:r>
      <w:r>
        <w:rPr>
          <w:spacing w:val="-6"/>
          <w:w w:val="105"/>
        </w:rPr>
        <w:t> </w:t>
      </w:r>
      <w:r>
        <w:rPr>
          <w:w w:val="105"/>
        </w:rPr>
        <w:t>het</w:t>
      </w:r>
      <w:r>
        <w:rPr>
          <w:spacing w:val="-6"/>
          <w:w w:val="105"/>
        </w:rPr>
        <w:t> </w:t>
      </w:r>
      <w:r>
        <w:rPr>
          <w:w w:val="105"/>
        </w:rPr>
        <w:t>milieubeleid.</w:t>
      </w:r>
      <w:r>
        <w:rPr>
          <w:spacing w:val="-4"/>
          <w:w w:val="105"/>
        </w:rPr>
        <w:t> </w:t>
      </w:r>
      <w:r>
        <w:rPr>
          <w:w w:val="105"/>
        </w:rPr>
        <w:t>Daarbij</w:t>
      </w:r>
      <w:r>
        <w:rPr>
          <w:spacing w:val="-6"/>
          <w:w w:val="105"/>
        </w:rPr>
        <w:t> </w:t>
      </w:r>
      <w:r>
        <w:rPr>
          <w:w w:val="105"/>
        </w:rPr>
        <w:t>pleiten</w:t>
      </w:r>
      <w:r>
        <w:rPr>
          <w:spacing w:val="-5"/>
          <w:w w:val="105"/>
        </w:rPr>
        <w:t> </w:t>
      </w:r>
      <w:r>
        <w:rPr>
          <w:w w:val="105"/>
        </w:rPr>
        <w:t>ze</w:t>
      </w:r>
      <w:r>
        <w:rPr>
          <w:spacing w:val="-4"/>
          <w:w w:val="105"/>
        </w:rPr>
        <w:t> </w:t>
      </w:r>
      <w:r>
        <w:rPr>
          <w:w w:val="105"/>
        </w:rPr>
        <w:t>voor</w:t>
      </w:r>
      <w:r>
        <w:rPr>
          <w:spacing w:val="-4"/>
          <w:w w:val="105"/>
        </w:rPr>
        <w:t> </w:t>
      </w:r>
      <w:r>
        <w:rPr>
          <w:w w:val="105"/>
        </w:rPr>
        <w:t>het</w:t>
      </w:r>
      <w:r>
        <w:rPr>
          <w:spacing w:val="-6"/>
          <w:w w:val="105"/>
        </w:rPr>
        <w:t> </w:t>
      </w:r>
      <w:r>
        <w:rPr>
          <w:w w:val="105"/>
        </w:rPr>
        <w:t>hebben</w:t>
      </w:r>
      <w:r>
        <w:rPr>
          <w:spacing w:val="-6"/>
          <w:w w:val="105"/>
        </w:rPr>
        <w:t> </w:t>
      </w:r>
      <w:r>
        <w:rPr>
          <w:w w:val="105"/>
        </w:rPr>
        <w:t>van oog</w:t>
      </w:r>
      <w:r>
        <w:rPr>
          <w:spacing w:val="-7"/>
          <w:w w:val="105"/>
        </w:rPr>
        <w:t> </w:t>
      </w:r>
      <w:r>
        <w:rPr>
          <w:w w:val="105"/>
        </w:rPr>
        <w:t>hebben</w:t>
      </w:r>
      <w:r>
        <w:rPr>
          <w:spacing w:val="-5"/>
          <w:w w:val="105"/>
        </w:rPr>
        <w:t> </w:t>
      </w:r>
      <w:r>
        <w:rPr>
          <w:w w:val="105"/>
        </w:rPr>
        <w:t>voor</w:t>
      </w:r>
      <w:r>
        <w:rPr>
          <w:spacing w:val="-8"/>
          <w:w w:val="105"/>
        </w:rPr>
        <w:t> </w:t>
      </w:r>
      <w:r>
        <w:rPr>
          <w:w w:val="105"/>
        </w:rPr>
        <w:t>subsidiariteit</w:t>
      </w:r>
      <w:r>
        <w:rPr>
          <w:spacing w:val="-8"/>
          <w:w w:val="105"/>
        </w:rPr>
        <w:t> </w:t>
      </w:r>
      <w:r>
        <w:rPr>
          <w:w w:val="105"/>
        </w:rPr>
        <w:t>en</w:t>
      </w:r>
      <w:r>
        <w:rPr>
          <w:spacing w:val="-7"/>
          <w:w w:val="105"/>
        </w:rPr>
        <w:t> </w:t>
      </w:r>
      <w:r>
        <w:rPr>
          <w:w w:val="105"/>
        </w:rPr>
        <w:t>flexibiliteit</w:t>
      </w:r>
      <w:r>
        <w:rPr>
          <w:spacing w:val="-7"/>
          <w:w w:val="105"/>
        </w:rPr>
        <w:t> </w:t>
      </w:r>
      <w:r>
        <w:rPr>
          <w:w w:val="105"/>
        </w:rPr>
        <w:t>en</w:t>
      </w:r>
      <w:r>
        <w:rPr>
          <w:spacing w:val="-8"/>
          <w:w w:val="105"/>
        </w:rPr>
        <w:t> </w:t>
      </w:r>
      <w:r>
        <w:rPr>
          <w:w w:val="105"/>
        </w:rPr>
        <w:t>daarom</w:t>
      </w:r>
      <w:r>
        <w:rPr>
          <w:spacing w:val="-8"/>
          <w:w w:val="105"/>
        </w:rPr>
        <w:t> </w:t>
      </w:r>
      <w:r>
        <w:rPr>
          <w:w w:val="105"/>
        </w:rPr>
        <w:t>ook</w:t>
      </w:r>
      <w:r>
        <w:rPr>
          <w:spacing w:val="-8"/>
          <w:w w:val="105"/>
        </w:rPr>
        <w:t> </w:t>
      </w:r>
      <w:r>
        <w:rPr>
          <w:w w:val="105"/>
        </w:rPr>
        <w:t>voor</w:t>
      </w:r>
      <w:r>
        <w:rPr>
          <w:spacing w:val="-8"/>
          <w:w w:val="105"/>
        </w:rPr>
        <w:t> </w:t>
      </w:r>
      <w:r>
        <w:rPr>
          <w:w w:val="105"/>
        </w:rPr>
        <w:t>een</w:t>
      </w:r>
      <w:r>
        <w:rPr>
          <w:spacing w:val="-8"/>
          <w:w w:val="105"/>
        </w:rPr>
        <w:t> </w:t>
      </w:r>
      <w:r>
        <w:rPr>
          <w:w w:val="105"/>
        </w:rPr>
        <w:t>richtlijn</w:t>
      </w:r>
      <w:r>
        <w:rPr>
          <w:spacing w:val="-8"/>
          <w:w w:val="105"/>
        </w:rPr>
        <w:t> </w:t>
      </w:r>
      <w:r>
        <w:rPr>
          <w:w w:val="105"/>
        </w:rPr>
        <w:t>in</w:t>
      </w:r>
      <w:r>
        <w:rPr>
          <w:spacing w:val="-7"/>
          <w:w w:val="105"/>
        </w:rPr>
        <w:t> </w:t>
      </w:r>
      <w:r>
        <w:rPr>
          <w:w w:val="105"/>
        </w:rPr>
        <w:t>plaats</w:t>
      </w:r>
      <w:r>
        <w:rPr>
          <w:spacing w:val="-7"/>
          <w:w w:val="105"/>
        </w:rPr>
        <w:t> </w:t>
      </w:r>
      <w:r>
        <w:rPr>
          <w:w w:val="105"/>
        </w:rPr>
        <w:t>van</w:t>
      </w:r>
      <w:r>
        <w:rPr>
          <w:spacing w:val="-8"/>
          <w:w w:val="105"/>
        </w:rPr>
        <w:t> </w:t>
      </w:r>
      <w:r>
        <w:rPr>
          <w:w w:val="105"/>
        </w:rPr>
        <w:t>een </w:t>
      </w:r>
      <w:r>
        <w:rPr>
          <w:spacing w:val="-2"/>
          <w:w w:val="105"/>
        </w:rPr>
        <w:t>verordening.</w:t>
      </w:r>
    </w:p>
    <w:p>
      <w:pPr>
        <w:pStyle w:val="BodyText"/>
        <w:spacing w:before="1"/>
        <w:ind w:left="0"/>
      </w:pPr>
    </w:p>
    <w:p>
      <w:pPr>
        <w:pStyle w:val="Heading1"/>
        <w:spacing w:line="268" w:lineRule="exact"/>
      </w:pPr>
      <w:r>
        <w:rPr/>
        <w:t>Diversenpunt:</w:t>
      </w:r>
      <w:r>
        <w:rPr>
          <w:spacing w:val="36"/>
        </w:rPr>
        <w:t> </w:t>
      </w:r>
      <w:r>
        <w:rPr/>
        <w:t>FRA</w:t>
      </w:r>
      <w:r>
        <w:rPr>
          <w:spacing w:val="34"/>
        </w:rPr>
        <w:t> </w:t>
      </w:r>
      <w:r>
        <w:rPr/>
        <w:t>–</w:t>
      </w:r>
      <w:r>
        <w:rPr>
          <w:spacing w:val="37"/>
        </w:rPr>
        <w:t> </w:t>
      </w:r>
      <w:r>
        <w:rPr/>
        <w:t>Mercator</w:t>
      </w:r>
      <w:r>
        <w:rPr>
          <w:spacing w:val="36"/>
        </w:rPr>
        <w:t> </w:t>
      </w:r>
      <w:r>
        <w:rPr>
          <w:spacing w:val="-2"/>
        </w:rPr>
        <w:t>Ocean</w:t>
      </w:r>
    </w:p>
    <w:p>
      <w:pPr>
        <w:pStyle w:val="BodyText"/>
        <w:spacing w:line="268" w:lineRule="exact"/>
      </w:pPr>
      <w:r>
        <w:rPr>
          <w:spacing w:val="-2"/>
          <w:w w:val="105"/>
        </w:rPr>
        <w:t>Frankrijk</w:t>
      </w:r>
      <w:r>
        <w:rPr>
          <w:spacing w:val="-4"/>
          <w:w w:val="105"/>
        </w:rPr>
        <w:t> </w:t>
      </w:r>
      <w:r>
        <w:rPr>
          <w:spacing w:val="-2"/>
          <w:w w:val="105"/>
        </w:rPr>
        <w:t>informeerde</w:t>
      </w:r>
      <w:r>
        <w:rPr>
          <w:spacing w:val="-3"/>
          <w:w w:val="105"/>
        </w:rPr>
        <w:t> </w:t>
      </w:r>
      <w:r>
        <w:rPr>
          <w:spacing w:val="-2"/>
          <w:w w:val="105"/>
        </w:rPr>
        <w:t>de</w:t>
      </w:r>
      <w:r>
        <w:rPr>
          <w:spacing w:val="-4"/>
          <w:w w:val="105"/>
        </w:rPr>
        <w:t> </w:t>
      </w:r>
      <w:r>
        <w:rPr>
          <w:spacing w:val="-2"/>
          <w:w w:val="105"/>
        </w:rPr>
        <w:t>Raad</w:t>
      </w:r>
      <w:r>
        <w:rPr>
          <w:spacing w:val="-3"/>
          <w:w w:val="105"/>
        </w:rPr>
        <w:t> </w:t>
      </w:r>
      <w:r>
        <w:rPr>
          <w:spacing w:val="-2"/>
          <w:w w:val="105"/>
        </w:rPr>
        <w:t>over</w:t>
      </w:r>
      <w:r>
        <w:rPr>
          <w:spacing w:val="-3"/>
          <w:w w:val="105"/>
        </w:rPr>
        <w:t> </w:t>
      </w:r>
      <w:r>
        <w:rPr>
          <w:spacing w:val="-2"/>
          <w:w w:val="105"/>
        </w:rPr>
        <w:t>de</w:t>
      </w:r>
      <w:r>
        <w:rPr>
          <w:w w:val="105"/>
        </w:rPr>
        <w:t> </w:t>
      </w:r>
      <w:r>
        <w:rPr>
          <w:spacing w:val="-2"/>
          <w:w w:val="105"/>
        </w:rPr>
        <w:t>transformatie</w:t>
      </w:r>
      <w:r>
        <w:rPr>
          <w:spacing w:val="-4"/>
          <w:w w:val="105"/>
        </w:rPr>
        <w:t> </w:t>
      </w:r>
      <w:r>
        <w:rPr>
          <w:spacing w:val="-2"/>
          <w:w w:val="105"/>
        </w:rPr>
        <w:t>van </w:t>
      </w:r>
      <w:r>
        <w:rPr>
          <w:i/>
          <w:spacing w:val="-2"/>
          <w:w w:val="105"/>
        </w:rPr>
        <w:t>Mercator</w:t>
      </w:r>
      <w:r>
        <w:rPr>
          <w:i/>
          <w:spacing w:val="-3"/>
          <w:w w:val="105"/>
        </w:rPr>
        <w:t> </w:t>
      </w:r>
      <w:r>
        <w:rPr>
          <w:i/>
          <w:spacing w:val="-2"/>
          <w:w w:val="105"/>
        </w:rPr>
        <w:t>Ocean</w:t>
      </w:r>
      <w:r>
        <w:rPr>
          <w:i/>
          <w:spacing w:val="-4"/>
          <w:w w:val="105"/>
        </w:rPr>
        <w:t> </w:t>
      </w:r>
      <w:r>
        <w:rPr>
          <w:spacing w:val="-2"/>
          <w:w w:val="105"/>
        </w:rPr>
        <w:t>in</w:t>
      </w:r>
      <w:r>
        <w:rPr>
          <w:spacing w:val="-1"/>
          <w:w w:val="105"/>
        </w:rPr>
        <w:t> </w:t>
      </w:r>
      <w:r>
        <w:rPr>
          <w:spacing w:val="-5"/>
          <w:w w:val="105"/>
        </w:rPr>
        <w:t>een</w:t>
      </w:r>
    </w:p>
    <w:p>
      <w:pPr>
        <w:pStyle w:val="BodyText"/>
        <w:ind w:right="262"/>
      </w:pPr>
      <w:r>
        <w:rPr>
          <w:w w:val="105"/>
        </w:rPr>
        <w:t>intergouvernementele</w:t>
      </w:r>
      <w:r>
        <w:rPr>
          <w:spacing w:val="-14"/>
          <w:w w:val="105"/>
        </w:rPr>
        <w:t> </w:t>
      </w:r>
      <w:r>
        <w:rPr>
          <w:w w:val="105"/>
        </w:rPr>
        <w:t>organisatie,</w:t>
      </w:r>
      <w:r>
        <w:rPr>
          <w:spacing w:val="-13"/>
          <w:w w:val="105"/>
        </w:rPr>
        <w:t> </w:t>
      </w:r>
      <w:r>
        <w:rPr>
          <w:w w:val="105"/>
        </w:rPr>
        <w:t>met</w:t>
      </w:r>
      <w:r>
        <w:rPr>
          <w:spacing w:val="-13"/>
          <w:w w:val="105"/>
        </w:rPr>
        <w:t> </w:t>
      </w:r>
      <w:r>
        <w:rPr>
          <w:w w:val="105"/>
        </w:rPr>
        <w:t>een</w:t>
      </w:r>
      <w:r>
        <w:rPr>
          <w:spacing w:val="-13"/>
          <w:w w:val="105"/>
        </w:rPr>
        <w:t> </w:t>
      </w:r>
      <w:r>
        <w:rPr>
          <w:w w:val="105"/>
        </w:rPr>
        <w:t>oproep</w:t>
      </w:r>
      <w:r>
        <w:rPr>
          <w:spacing w:val="-13"/>
          <w:w w:val="105"/>
        </w:rPr>
        <w:t> </w:t>
      </w:r>
      <w:r>
        <w:rPr>
          <w:w w:val="105"/>
        </w:rPr>
        <w:t>aan</w:t>
      </w:r>
      <w:r>
        <w:rPr>
          <w:spacing w:val="-13"/>
          <w:w w:val="105"/>
        </w:rPr>
        <w:t> </w:t>
      </w:r>
      <w:r>
        <w:rPr>
          <w:w w:val="105"/>
        </w:rPr>
        <w:t>de</w:t>
      </w:r>
      <w:r>
        <w:rPr>
          <w:spacing w:val="-13"/>
          <w:w w:val="105"/>
        </w:rPr>
        <w:t> </w:t>
      </w:r>
      <w:r>
        <w:rPr>
          <w:w w:val="105"/>
        </w:rPr>
        <w:t>lidstaten</w:t>
      </w:r>
      <w:r>
        <w:rPr>
          <w:spacing w:val="-13"/>
          <w:w w:val="105"/>
        </w:rPr>
        <w:t> </w:t>
      </w:r>
      <w:r>
        <w:rPr>
          <w:w w:val="105"/>
        </w:rPr>
        <w:t>om</w:t>
      </w:r>
      <w:r>
        <w:rPr>
          <w:spacing w:val="-13"/>
          <w:w w:val="105"/>
        </w:rPr>
        <w:t> </w:t>
      </w:r>
      <w:r>
        <w:rPr>
          <w:w w:val="105"/>
        </w:rPr>
        <w:t>het</w:t>
      </w:r>
      <w:r>
        <w:rPr>
          <w:spacing w:val="-13"/>
          <w:w w:val="105"/>
        </w:rPr>
        <w:t> </w:t>
      </w:r>
      <w:r>
        <w:rPr>
          <w:w w:val="105"/>
        </w:rPr>
        <w:t>oprichtingsverdrag van de intergouvernementele organisatie snel te ondertekenen.</w:t>
      </w:r>
    </w:p>
    <w:p>
      <w:pPr>
        <w:pStyle w:val="BodyText"/>
        <w:spacing w:before="1"/>
        <w:ind w:left="0"/>
      </w:pPr>
    </w:p>
    <w:p>
      <w:pPr>
        <w:pStyle w:val="Heading1"/>
        <w:spacing w:line="268" w:lineRule="exact"/>
      </w:pPr>
      <w:r>
        <w:rPr>
          <w:spacing w:val="4"/>
        </w:rPr>
        <w:t>Diversenpunt:</w:t>
      </w:r>
      <w:r>
        <w:rPr>
          <w:spacing w:val="28"/>
        </w:rPr>
        <w:t> </w:t>
      </w:r>
      <w:r>
        <w:rPr>
          <w:spacing w:val="4"/>
        </w:rPr>
        <w:t>Milieu-</w:t>
      </w:r>
      <w:r>
        <w:rPr>
          <w:spacing w:val="28"/>
        </w:rPr>
        <w:t> </w:t>
      </w:r>
      <w:r>
        <w:rPr>
          <w:spacing w:val="4"/>
        </w:rPr>
        <w:t>en</w:t>
      </w:r>
      <w:r>
        <w:rPr>
          <w:spacing w:val="26"/>
        </w:rPr>
        <w:t> </w:t>
      </w:r>
      <w:r>
        <w:rPr>
          <w:spacing w:val="4"/>
        </w:rPr>
        <w:t>veiligheidsimplicaties</w:t>
      </w:r>
      <w:r>
        <w:rPr>
          <w:spacing w:val="26"/>
        </w:rPr>
        <w:t> </w:t>
      </w:r>
      <w:r>
        <w:rPr>
          <w:spacing w:val="4"/>
        </w:rPr>
        <w:t>van</w:t>
      </w:r>
      <w:r>
        <w:rPr>
          <w:spacing w:val="28"/>
        </w:rPr>
        <w:t> </w:t>
      </w:r>
      <w:r>
        <w:rPr>
          <w:spacing w:val="4"/>
        </w:rPr>
        <w:t>de</w:t>
      </w:r>
      <w:r>
        <w:rPr>
          <w:spacing w:val="26"/>
        </w:rPr>
        <w:t> </w:t>
      </w:r>
      <w:r>
        <w:rPr>
          <w:spacing w:val="4"/>
        </w:rPr>
        <w:t>kerncentrale</w:t>
      </w:r>
      <w:r>
        <w:rPr>
          <w:spacing w:val="27"/>
        </w:rPr>
        <w:t> </w:t>
      </w:r>
      <w:r>
        <w:rPr>
          <w:spacing w:val="4"/>
        </w:rPr>
        <w:t>in</w:t>
      </w:r>
      <w:r>
        <w:rPr>
          <w:spacing w:val="28"/>
        </w:rPr>
        <w:t> </w:t>
      </w:r>
      <w:r>
        <w:rPr>
          <w:spacing w:val="-2"/>
        </w:rPr>
        <w:t>Belarus</w:t>
      </w:r>
    </w:p>
    <w:p>
      <w:pPr>
        <w:pStyle w:val="BodyText"/>
      </w:pPr>
      <w:r>
        <w:rPr>
          <w:w w:val="105"/>
        </w:rPr>
        <w:t>Litouwen informeerde de Raad, met steun van Estland, Letland en Polen over de milieu- en veiligheidsgevolgen</w:t>
      </w:r>
      <w:r>
        <w:rPr>
          <w:spacing w:val="-1"/>
          <w:w w:val="105"/>
        </w:rPr>
        <w:t> </w:t>
      </w:r>
      <w:r>
        <w:rPr>
          <w:w w:val="105"/>
        </w:rPr>
        <w:t>van</w:t>
      </w:r>
      <w:r>
        <w:rPr>
          <w:spacing w:val="-2"/>
          <w:w w:val="105"/>
        </w:rPr>
        <w:t> </w:t>
      </w:r>
      <w:r>
        <w:rPr>
          <w:w w:val="105"/>
        </w:rPr>
        <w:t>de</w:t>
      </w:r>
      <w:r>
        <w:rPr>
          <w:spacing w:val="-2"/>
          <w:w w:val="105"/>
        </w:rPr>
        <w:t> </w:t>
      </w:r>
      <w:r>
        <w:rPr>
          <w:w w:val="105"/>
        </w:rPr>
        <w:t>kerncentrale</w:t>
      </w:r>
      <w:r>
        <w:rPr>
          <w:spacing w:val="-2"/>
          <w:w w:val="105"/>
        </w:rPr>
        <w:t> </w:t>
      </w:r>
      <w:r>
        <w:rPr>
          <w:w w:val="105"/>
        </w:rPr>
        <w:t>in</w:t>
      </w:r>
      <w:r>
        <w:rPr>
          <w:spacing w:val="-2"/>
          <w:w w:val="105"/>
        </w:rPr>
        <w:t> </w:t>
      </w:r>
      <w:r>
        <w:rPr>
          <w:w w:val="105"/>
        </w:rPr>
        <w:t>Ostrovets,</w:t>
      </w:r>
      <w:r>
        <w:rPr>
          <w:spacing w:val="-1"/>
          <w:w w:val="105"/>
        </w:rPr>
        <w:t> </w:t>
      </w:r>
      <w:r>
        <w:rPr>
          <w:w w:val="105"/>
        </w:rPr>
        <w:t>Belarus.</w:t>
      </w:r>
      <w:r>
        <w:rPr>
          <w:spacing w:val="-1"/>
          <w:w w:val="105"/>
        </w:rPr>
        <w:t> </w:t>
      </w:r>
      <w:r>
        <w:rPr>
          <w:w w:val="105"/>
        </w:rPr>
        <w:t>De</w:t>
      </w:r>
      <w:r>
        <w:rPr>
          <w:spacing w:val="-2"/>
          <w:w w:val="105"/>
        </w:rPr>
        <w:t> </w:t>
      </w:r>
      <w:r>
        <w:rPr>
          <w:w w:val="105"/>
        </w:rPr>
        <w:t>Commissie</w:t>
      </w:r>
      <w:r>
        <w:rPr>
          <w:spacing w:val="-2"/>
          <w:w w:val="105"/>
        </w:rPr>
        <w:t> </w:t>
      </w:r>
      <w:r>
        <w:rPr>
          <w:w w:val="105"/>
        </w:rPr>
        <w:t>gaf</w:t>
      </w:r>
      <w:r>
        <w:rPr>
          <w:spacing w:val="-2"/>
          <w:w w:val="105"/>
        </w:rPr>
        <w:t> </w:t>
      </w:r>
      <w:r>
        <w:rPr>
          <w:w w:val="105"/>
        </w:rPr>
        <w:t>aan</w:t>
      </w:r>
      <w:r>
        <w:rPr>
          <w:spacing w:val="-1"/>
          <w:w w:val="105"/>
        </w:rPr>
        <w:t> </w:t>
      </w:r>
      <w:r>
        <w:rPr>
          <w:w w:val="105"/>
        </w:rPr>
        <w:t>hier</w:t>
      </w:r>
      <w:r>
        <w:rPr>
          <w:spacing w:val="-2"/>
          <w:w w:val="105"/>
        </w:rPr>
        <w:t> </w:t>
      </w:r>
      <w:r>
        <w:rPr>
          <w:w w:val="105"/>
        </w:rPr>
        <w:t>via</w:t>
      </w:r>
      <w:r>
        <w:rPr>
          <w:spacing w:val="-1"/>
          <w:w w:val="105"/>
        </w:rPr>
        <w:t> </w:t>
      </w:r>
      <w:r>
        <w:rPr>
          <w:w w:val="105"/>
        </w:rPr>
        <w:t>het Internationaal Atoomenergieagentschap (IAEA) aandacht voor te kunnen vragen.</w:t>
      </w:r>
    </w:p>
    <w:p>
      <w:pPr>
        <w:pStyle w:val="BodyText"/>
        <w:ind w:left="0"/>
      </w:pPr>
    </w:p>
    <w:p>
      <w:pPr>
        <w:pStyle w:val="BodyText"/>
        <w:spacing w:before="1"/>
        <w:ind w:left="0"/>
      </w:pPr>
    </w:p>
    <w:p>
      <w:pPr>
        <w:pStyle w:val="Heading1"/>
      </w:pPr>
      <w:r>
        <w:rPr>
          <w:spacing w:val="-2"/>
          <w:w w:val="105"/>
        </w:rPr>
        <w:t>Overig</w:t>
      </w:r>
    </w:p>
    <w:p>
      <w:pPr>
        <w:pStyle w:val="BodyText"/>
        <w:spacing w:before="42" w:line="278" w:lineRule="auto"/>
      </w:pPr>
      <w:r>
        <w:rPr>
          <w:w w:val="105"/>
        </w:rPr>
        <w:t>In</w:t>
      </w:r>
      <w:r>
        <w:rPr>
          <w:spacing w:val="-5"/>
          <w:w w:val="105"/>
        </w:rPr>
        <w:t> </w:t>
      </w:r>
      <w:r>
        <w:rPr>
          <w:w w:val="105"/>
        </w:rPr>
        <w:t>gesprekken</w:t>
      </w:r>
      <w:r>
        <w:rPr>
          <w:spacing w:val="-6"/>
          <w:w w:val="105"/>
        </w:rPr>
        <w:t> </w:t>
      </w:r>
      <w:r>
        <w:rPr>
          <w:w w:val="105"/>
        </w:rPr>
        <w:t>met</w:t>
      </w:r>
      <w:r>
        <w:rPr>
          <w:spacing w:val="-6"/>
          <w:w w:val="105"/>
        </w:rPr>
        <w:t> </w:t>
      </w:r>
      <w:r>
        <w:rPr>
          <w:w w:val="105"/>
        </w:rPr>
        <w:t>de</w:t>
      </w:r>
      <w:r>
        <w:rPr>
          <w:spacing w:val="-6"/>
          <w:w w:val="105"/>
        </w:rPr>
        <w:t> </w:t>
      </w:r>
      <w:r>
        <w:rPr>
          <w:w w:val="105"/>
        </w:rPr>
        <w:t>Europese</w:t>
      </w:r>
      <w:r>
        <w:rPr>
          <w:spacing w:val="-6"/>
          <w:w w:val="105"/>
        </w:rPr>
        <w:t> </w:t>
      </w:r>
      <w:r>
        <w:rPr>
          <w:w w:val="105"/>
        </w:rPr>
        <w:t>Commissie</w:t>
      </w:r>
      <w:r>
        <w:rPr>
          <w:spacing w:val="-6"/>
          <w:w w:val="105"/>
        </w:rPr>
        <w:t> </w:t>
      </w:r>
      <w:r>
        <w:rPr>
          <w:w w:val="105"/>
        </w:rPr>
        <w:t>de</w:t>
      </w:r>
      <w:r>
        <w:rPr>
          <w:spacing w:val="-5"/>
          <w:w w:val="105"/>
        </w:rPr>
        <w:t> </w:t>
      </w:r>
      <w:r>
        <w:rPr>
          <w:w w:val="105"/>
        </w:rPr>
        <w:t>dag</w:t>
      </w:r>
      <w:r>
        <w:rPr>
          <w:spacing w:val="-6"/>
          <w:w w:val="105"/>
        </w:rPr>
        <w:t> </w:t>
      </w:r>
      <w:r>
        <w:rPr>
          <w:w w:val="105"/>
        </w:rPr>
        <w:t>voorafgaand</w:t>
      </w:r>
      <w:r>
        <w:rPr>
          <w:spacing w:val="-6"/>
          <w:w w:val="105"/>
        </w:rPr>
        <w:t> </w:t>
      </w:r>
      <w:r>
        <w:rPr>
          <w:w w:val="105"/>
        </w:rPr>
        <w:t>aan</w:t>
      </w:r>
      <w:r>
        <w:rPr>
          <w:spacing w:val="-6"/>
          <w:w w:val="105"/>
        </w:rPr>
        <w:t> </w:t>
      </w:r>
      <w:r>
        <w:rPr>
          <w:w w:val="105"/>
        </w:rPr>
        <w:t>de</w:t>
      </w:r>
      <w:r>
        <w:rPr>
          <w:spacing w:val="-5"/>
          <w:w w:val="105"/>
        </w:rPr>
        <w:t> </w:t>
      </w:r>
      <w:r>
        <w:rPr>
          <w:w w:val="105"/>
        </w:rPr>
        <w:t>Milieuraad,</w:t>
      </w:r>
      <w:r>
        <w:rPr>
          <w:spacing w:val="-6"/>
          <w:w w:val="105"/>
        </w:rPr>
        <w:t> </w:t>
      </w:r>
      <w:r>
        <w:rPr>
          <w:w w:val="105"/>
        </w:rPr>
        <w:t>heeft het kabinet onder andere aandacht gevraagd voor het ontbreken van impact analyses in de</w:t>
      </w:r>
    </w:p>
    <w:p>
      <w:pPr>
        <w:pStyle w:val="BodyText"/>
        <w:spacing w:line="278" w:lineRule="auto"/>
        <w:ind w:right="218"/>
      </w:pPr>
      <w:r>
        <w:rPr>
          <w:w w:val="105"/>
        </w:rPr>
        <w:t>Omnibussen,</w:t>
      </w:r>
      <w:r>
        <w:rPr>
          <w:spacing w:val="-12"/>
          <w:w w:val="105"/>
        </w:rPr>
        <w:t> </w:t>
      </w:r>
      <w:r>
        <w:rPr>
          <w:w w:val="105"/>
        </w:rPr>
        <w:t>in</w:t>
      </w:r>
      <w:r>
        <w:rPr>
          <w:spacing w:val="-12"/>
          <w:w w:val="105"/>
        </w:rPr>
        <w:t> </w:t>
      </w:r>
      <w:r>
        <w:rPr>
          <w:w w:val="105"/>
        </w:rPr>
        <w:t>lijn</w:t>
      </w:r>
      <w:r>
        <w:rPr>
          <w:spacing w:val="-12"/>
          <w:w w:val="105"/>
        </w:rPr>
        <w:t> </w:t>
      </w:r>
      <w:r>
        <w:rPr>
          <w:w w:val="105"/>
        </w:rPr>
        <w:t>met</w:t>
      </w:r>
      <w:r>
        <w:rPr>
          <w:spacing w:val="-12"/>
          <w:w w:val="105"/>
        </w:rPr>
        <w:t> </w:t>
      </w:r>
      <w:r>
        <w:rPr>
          <w:w w:val="105"/>
        </w:rPr>
        <w:t>de</w:t>
      </w:r>
      <w:r>
        <w:rPr>
          <w:spacing w:val="-12"/>
          <w:w w:val="105"/>
        </w:rPr>
        <w:t> </w:t>
      </w:r>
      <w:r>
        <w:rPr>
          <w:w w:val="105"/>
        </w:rPr>
        <w:t>toezegging</w:t>
      </w:r>
      <w:r>
        <w:rPr>
          <w:spacing w:val="-11"/>
          <w:w w:val="105"/>
        </w:rPr>
        <w:t> </w:t>
      </w:r>
      <w:r>
        <w:rPr>
          <w:w w:val="105"/>
        </w:rPr>
        <w:t>gedaan</w:t>
      </w:r>
      <w:r>
        <w:rPr>
          <w:spacing w:val="-12"/>
          <w:w w:val="105"/>
        </w:rPr>
        <w:t> </w:t>
      </w:r>
      <w:r>
        <w:rPr>
          <w:w w:val="105"/>
        </w:rPr>
        <w:t>in</w:t>
      </w:r>
      <w:r>
        <w:rPr>
          <w:spacing w:val="-12"/>
          <w:w w:val="105"/>
        </w:rPr>
        <w:t> </w:t>
      </w:r>
      <w:r>
        <w:rPr>
          <w:w w:val="105"/>
        </w:rPr>
        <w:t>het</w:t>
      </w:r>
      <w:r>
        <w:rPr>
          <w:spacing w:val="-12"/>
          <w:w w:val="105"/>
        </w:rPr>
        <w:t> </w:t>
      </w:r>
      <w:r>
        <w:rPr>
          <w:w w:val="105"/>
        </w:rPr>
        <w:t>Tweeminutendebat</w:t>
      </w:r>
      <w:r>
        <w:rPr>
          <w:spacing w:val="-11"/>
          <w:w w:val="105"/>
        </w:rPr>
        <w:t> </w:t>
      </w:r>
      <w:r>
        <w:rPr>
          <w:w w:val="105"/>
        </w:rPr>
        <w:t>over</w:t>
      </w:r>
      <w:r>
        <w:rPr>
          <w:spacing w:val="-12"/>
          <w:w w:val="105"/>
        </w:rPr>
        <w:t> </w:t>
      </w:r>
      <w:r>
        <w:rPr>
          <w:w w:val="105"/>
        </w:rPr>
        <w:t>de</w:t>
      </w:r>
      <w:r>
        <w:rPr>
          <w:spacing w:val="-12"/>
          <w:w w:val="105"/>
        </w:rPr>
        <w:t> </w:t>
      </w:r>
      <w:r>
        <w:rPr>
          <w:w w:val="105"/>
        </w:rPr>
        <w:t>Milieuraad</w:t>
      </w:r>
      <w:r>
        <w:rPr>
          <w:spacing w:val="-12"/>
          <w:w w:val="105"/>
        </w:rPr>
        <w:t> </w:t>
      </w:r>
      <w:r>
        <w:rPr>
          <w:w w:val="105"/>
        </w:rPr>
        <w:t>op 12 maart jl.</w:t>
      </w:r>
    </w:p>
    <w:sectPr>
      <w:pgSz w:w="11910" w:h="16840"/>
      <w:pgMar w:top="1320" w:right="1275" w:bottom="280" w:left="1275"/>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Math">
    <w:altName w:val="Cambria Math"/>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222" w:hanging="720"/>
        <w:jc w:val="left"/>
      </w:pPr>
      <w:rPr>
        <w:rFonts w:hint="default" w:ascii="Calibri" w:hAnsi="Calibri" w:eastAsia="Calibri" w:cs="Calibri"/>
        <w:b/>
        <w:bCs/>
        <w:i w:val="0"/>
        <w:iCs w:val="0"/>
        <w:spacing w:val="0"/>
        <w:w w:val="111"/>
        <w:sz w:val="22"/>
        <w:szCs w:val="22"/>
        <w:lang w:val="nl-NL" w:eastAsia="en-US" w:bidi="ar-SA"/>
      </w:rPr>
    </w:lvl>
    <w:lvl w:ilvl="1">
      <w:start w:val="0"/>
      <w:numFmt w:val="bullet"/>
      <w:lvlText w:val="•"/>
      <w:lvlJc w:val="left"/>
      <w:pPr>
        <w:ind w:left="2033" w:hanging="720"/>
      </w:pPr>
      <w:rPr>
        <w:rFonts w:hint="default"/>
        <w:lang w:val="nl-NL" w:eastAsia="en-US" w:bidi="ar-SA"/>
      </w:rPr>
    </w:lvl>
    <w:lvl w:ilvl="2">
      <w:start w:val="0"/>
      <w:numFmt w:val="bullet"/>
      <w:lvlText w:val="•"/>
      <w:lvlJc w:val="left"/>
      <w:pPr>
        <w:ind w:left="2847" w:hanging="720"/>
      </w:pPr>
      <w:rPr>
        <w:rFonts w:hint="default"/>
        <w:lang w:val="nl-NL" w:eastAsia="en-US" w:bidi="ar-SA"/>
      </w:rPr>
    </w:lvl>
    <w:lvl w:ilvl="3">
      <w:start w:val="0"/>
      <w:numFmt w:val="bullet"/>
      <w:lvlText w:val="•"/>
      <w:lvlJc w:val="left"/>
      <w:pPr>
        <w:ind w:left="3660" w:hanging="720"/>
      </w:pPr>
      <w:rPr>
        <w:rFonts w:hint="default"/>
        <w:lang w:val="nl-NL" w:eastAsia="en-US" w:bidi="ar-SA"/>
      </w:rPr>
    </w:lvl>
    <w:lvl w:ilvl="4">
      <w:start w:val="0"/>
      <w:numFmt w:val="bullet"/>
      <w:lvlText w:val="•"/>
      <w:lvlJc w:val="left"/>
      <w:pPr>
        <w:ind w:left="4474" w:hanging="720"/>
      </w:pPr>
      <w:rPr>
        <w:rFonts w:hint="default"/>
        <w:lang w:val="nl-NL" w:eastAsia="en-US" w:bidi="ar-SA"/>
      </w:rPr>
    </w:lvl>
    <w:lvl w:ilvl="5">
      <w:start w:val="0"/>
      <w:numFmt w:val="bullet"/>
      <w:lvlText w:val="•"/>
      <w:lvlJc w:val="left"/>
      <w:pPr>
        <w:ind w:left="5288" w:hanging="720"/>
      </w:pPr>
      <w:rPr>
        <w:rFonts w:hint="default"/>
        <w:lang w:val="nl-NL" w:eastAsia="en-US" w:bidi="ar-SA"/>
      </w:rPr>
    </w:lvl>
    <w:lvl w:ilvl="6">
      <w:start w:val="0"/>
      <w:numFmt w:val="bullet"/>
      <w:lvlText w:val="•"/>
      <w:lvlJc w:val="left"/>
      <w:pPr>
        <w:ind w:left="6101" w:hanging="720"/>
      </w:pPr>
      <w:rPr>
        <w:rFonts w:hint="default"/>
        <w:lang w:val="nl-NL" w:eastAsia="en-US" w:bidi="ar-SA"/>
      </w:rPr>
    </w:lvl>
    <w:lvl w:ilvl="7">
      <w:start w:val="0"/>
      <w:numFmt w:val="bullet"/>
      <w:lvlText w:val="•"/>
      <w:lvlJc w:val="left"/>
      <w:pPr>
        <w:ind w:left="6915" w:hanging="720"/>
      </w:pPr>
      <w:rPr>
        <w:rFonts w:hint="default"/>
        <w:lang w:val="nl-NL" w:eastAsia="en-US" w:bidi="ar-SA"/>
      </w:rPr>
    </w:lvl>
    <w:lvl w:ilvl="8">
      <w:start w:val="0"/>
      <w:numFmt w:val="bullet"/>
      <w:lvlText w:val="•"/>
      <w:lvlJc w:val="left"/>
      <w:pPr>
        <w:ind w:left="7729" w:hanging="720"/>
      </w:pPr>
      <w:rPr>
        <w:rFonts w:hint="default"/>
        <w:lang w:val="nl-N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ind w:left="142"/>
    </w:pPr>
    <w:rPr>
      <w:rFonts w:ascii="Calibri" w:hAnsi="Calibri" w:eastAsia="Calibri" w:cs="Calibri"/>
      <w:sz w:val="22"/>
      <w:szCs w:val="22"/>
      <w:lang w:val="nl-NL" w:eastAsia="en-US" w:bidi="ar-SA"/>
    </w:rPr>
  </w:style>
  <w:style w:styleId="Heading1" w:type="paragraph">
    <w:name w:val="Heading 1"/>
    <w:basedOn w:val="Normal"/>
    <w:uiPriority w:val="1"/>
    <w:qFormat/>
    <w:pPr>
      <w:ind w:left="142"/>
      <w:outlineLvl w:val="1"/>
    </w:pPr>
    <w:rPr>
      <w:rFonts w:ascii="Calibri" w:hAnsi="Calibri" w:eastAsia="Calibri" w:cs="Calibri"/>
      <w:b/>
      <w:bCs/>
      <w:sz w:val="22"/>
      <w:szCs w:val="22"/>
      <w:lang w:val="nl-NL" w:eastAsia="en-US" w:bidi="ar-SA"/>
    </w:rPr>
  </w:style>
  <w:style w:styleId="ListParagraph" w:type="paragraph">
    <w:name w:val="List Paragraph"/>
    <w:basedOn w:val="Normal"/>
    <w:uiPriority w:val="1"/>
    <w:qFormat/>
    <w:pPr>
      <w:ind w:left="1222" w:hanging="720"/>
    </w:pPr>
    <w:rPr>
      <w:rFonts w:ascii="Calibri" w:hAnsi="Calibri" w:eastAsia="Calibri" w:cs="Calibri"/>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2026-04-01T09:52:45.0000000Z</dcterms:created>
  <dcterms:modified xsi:type="dcterms:W3CDTF">2026-04-01T09:52:45.0000000Z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2026-04-01T00:00:00Z</vt:filetime>
  </property>
</Properties>
</file>