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51423" w14:paraId="13630B1E" w14:textId="77777777">
        <w:tc>
          <w:tcPr>
            <w:tcW w:w="6733" w:type="dxa"/>
            <w:gridSpan w:val="2"/>
            <w:tcBorders>
              <w:top w:val="nil"/>
              <w:left w:val="nil"/>
              <w:bottom w:val="nil"/>
              <w:right w:val="nil"/>
            </w:tcBorders>
            <w:vAlign w:val="center"/>
          </w:tcPr>
          <w:p w:rsidR="00997775" w:rsidP="00710A7A" w:rsidRDefault="00997775" w14:paraId="45960D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8850D7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51423" w14:paraId="0ADF9F1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AE32CC" w14:textId="77777777">
            <w:r w:rsidRPr="008B0CC5">
              <w:t xml:space="preserve">Vergaderjaar </w:t>
            </w:r>
            <w:r w:rsidR="00AC6B87">
              <w:t>202</w:t>
            </w:r>
            <w:r w:rsidR="00684DFF">
              <w:t>5</w:t>
            </w:r>
            <w:r w:rsidR="00AC6B87">
              <w:t>-202</w:t>
            </w:r>
            <w:r w:rsidR="00684DFF">
              <w:t>6</w:t>
            </w:r>
          </w:p>
        </w:tc>
      </w:tr>
      <w:tr w:rsidR="00997775" w:rsidTr="00551423" w14:paraId="1DF12655" w14:textId="77777777">
        <w:trPr>
          <w:cantSplit/>
        </w:trPr>
        <w:tc>
          <w:tcPr>
            <w:tcW w:w="10985" w:type="dxa"/>
            <w:gridSpan w:val="3"/>
            <w:tcBorders>
              <w:top w:val="nil"/>
              <w:left w:val="nil"/>
              <w:bottom w:val="nil"/>
              <w:right w:val="nil"/>
            </w:tcBorders>
          </w:tcPr>
          <w:p w:rsidR="00997775" w:rsidRDefault="00997775" w14:paraId="3FE70D2C" w14:textId="77777777"/>
        </w:tc>
      </w:tr>
      <w:tr w:rsidR="00997775" w:rsidTr="00551423" w14:paraId="1EB9221B" w14:textId="77777777">
        <w:trPr>
          <w:cantSplit/>
        </w:trPr>
        <w:tc>
          <w:tcPr>
            <w:tcW w:w="10985" w:type="dxa"/>
            <w:gridSpan w:val="3"/>
            <w:tcBorders>
              <w:top w:val="nil"/>
              <w:left w:val="nil"/>
              <w:bottom w:val="single" w:color="auto" w:sz="4" w:space="0"/>
              <w:right w:val="nil"/>
            </w:tcBorders>
          </w:tcPr>
          <w:p w:rsidR="00997775" w:rsidRDefault="00997775" w14:paraId="47583A15" w14:textId="77777777"/>
        </w:tc>
      </w:tr>
      <w:tr w:rsidR="00997775" w:rsidTr="00551423" w14:paraId="6785D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5E1D8E" w14:textId="77777777"/>
        </w:tc>
        <w:tc>
          <w:tcPr>
            <w:tcW w:w="7654" w:type="dxa"/>
            <w:gridSpan w:val="2"/>
          </w:tcPr>
          <w:p w:rsidR="00997775" w:rsidRDefault="00997775" w14:paraId="18A0AFD3" w14:textId="77777777"/>
        </w:tc>
      </w:tr>
      <w:tr w:rsidR="00551423" w:rsidTr="00551423" w14:paraId="796DDF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1423" w:rsidP="00551423" w:rsidRDefault="00551423" w14:paraId="15ED9D96" w14:textId="1D9E498B">
            <w:pPr>
              <w:rPr>
                <w:b/>
              </w:rPr>
            </w:pPr>
            <w:r w:rsidRPr="00E511DE">
              <w:rPr>
                <w:b/>
              </w:rPr>
              <w:t>32</w:t>
            </w:r>
            <w:r>
              <w:rPr>
                <w:b/>
              </w:rPr>
              <w:t xml:space="preserve"> </w:t>
            </w:r>
            <w:r w:rsidRPr="00E511DE">
              <w:rPr>
                <w:b/>
              </w:rPr>
              <w:t>043</w:t>
            </w:r>
          </w:p>
        </w:tc>
        <w:tc>
          <w:tcPr>
            <w:tcW w:w="7654" w:type="dxa"/>
            <w:gridSpan w:val="2"/>
          </w:tcPr>
          <w:p w:rsidR="00551423" w:rsidP="00551423" w:rsidRDefault="00551423" w14:paraId="57C34654" w14:textId="0959474C">
            <w:pPr>
              <w:rPr>
                <w:b/>
              </w:rPr>
            </w:pPr>
            <w:r w:rsidRPr="00E511DE">
              <w:rPr>
                <w:b/>
                <w:bCs/>
              </w:rPr>
              <w:t>Toekomst pensioenstelsel</w:t>
            </w:r>
          </w:p>
        </w:tc>
      </w:tr>
      <w:tr w:rsidR="00551423" w:rsidTr="00551423" w14:paraId="3BA42D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1423" w:rsidP="00551423" w:rsidRDefault="00551423" w14:paraId="071A992F" w14:textId="77777777"/>
        </w:tc>
        <w:tc>
          <w:tcPr>
            <w:tcW w:w="7654" w:type="dxa"/>
            <w:gridSpan w:val="2"/>
          </w:tcPr>
          <w:p w:rsidR="00551423" w:rsidP="00551423" w:rsidRDefault="00551423" w14:paraId="2273482A" w14:textId="77777777"/>
        </w:tc>
      </w:tr>
      <w:tr w:rsidR="00551423" w:rsidTr="00551423" w14:paraId="27B95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1423" w:rsidP="00551423" w:rsidRDefault="00551423" w14:paraId="24746034" w14:textId="77777777"/>
        </w:tc>
        <w:tc>
          <w:tcPr>
            <w:tcW w:w="7654" w:type="dxa"/>
            <w:gridSpan w:val="2"/>
          </w:tcPr>
          <w:p w:rsidR="00551423" w:rsidP="00551423" w:rsidRDefault="00551423" w14:paraId="1F9B6689" w14:textId="77777777"/>
        </w:tc>
      </w:tr>
      <w:tr w:rsidR="00551423" w:rsidTr="00551423" w14:paraId="0E5FDE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1423" w:rsidP="00551423" w:rsidRDefault="00551423" w14:paraId="0D9A20C4" w14:textId="5E146291">
            <w:pPr>
              <w:rPr>
                <w:b/>
              </w:rPr>
            </w:pPr>
            <w:r>
              <w:rPr>
                <w:b/>
              </w:rPr>
              <w:t xml:space="preserve">Nr. </w:t>
            </w:r>
            <w:r>
              <w:rPr>
                <w:b/>
              </w:rPr>
              <w:t>699</w:t>
            </w:r>
          </w:p>
        </w:tc>
        <w:tc>
          <w:tcPr>
            <w:tcW w:w="7654" w:type="dxa"/>
            <w:gridSpan w:val="2"/>
          </w:tcPr>
          <w:p w:rsidR="00551423" w:rsidP="00551423" w:rsidRDefault="00551423" w14:paraId="6CE7A989" w14:textId="71636F35">
            <w:pPr>
              <w:rPr>
                <w:b/>
              </w:rPr>
            </w:pPr>
            <w:r>
              <w:rPr>
                <w:b/>
              </w:rPr>
              <w:t xml:space="preserve">MOTIE VAN </w:t>
            </w:r>
            <w:r w:rsidRPr="00551423">
              <w:rPr>
                <w:b/>
              </w:rPr>
              <w:t>HET LID VERMEER</w:t>
            </w:r>
          </w:p>
        </w:tc>
      </w:tr>
      <w:tr w:rsidR="00551423" w:rsidTr="00551423" w14:paraId="167A8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1423" w:rsidP="00551423" w:rsidRDefault="00551423" w14:paraId="0EEDD6D5" w14:textId="77777777"/>
        </w:tc>
        <w:tc>
          <w:tcPr>
            <w:tcW w:w="7654" w:type="dxa"/>
            <w:gridSpan w:val="2"/>
          </w:tcPr>
          <w:p w:rsidR="00551423" w:rsidP="00551423" w:rsidRDefault="00551423" w14:paraId="55577043" w14:textId="2B407C3B">
            <w:r>
              <w:t>Voorgesteld 31 maart 2026</w:t>
            </w:r>
          </w:p>
        </w:tc>
      </w:tr>
      <w:tr w:rsidR="00997775" w:rsidTr="00551423" w14:paraId="389D1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9C4580" w14:textId="77777777"/>
        </w:tc>
        <w:tc>
          <w:tcPr>
            <w:tcW w:w="7654" w:type="dxa"/>
            <w:gridSpan w:val="2"/>
          </w:tcPr>
          <w:p w:rsidR="00997775" w:rsidRDefault="00997775" w14:paraId="64234864" w14:textId="77777777"/>
        </w:tc>
      </w:tr>
      <w:tr w:rsidR="00997775" w:rsidTr="00551423" w14:paraId="446AA3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C05063" w14:textId="77777777"/>
        </w:tc>
        <w:tc>
          <w:tcPr>
            <w:tcW w:w="7654" w:type="dxa"/>
            <w:gridSpan w:val="2"/>
          </w:tcPr>
          <w:p w:rsidR="00997775" w:rsidRDefault="00997775" w14:paraId="32D8DB87" w14:textId="77777777">
            <w:r>
              <w:t>De Kamer,</w:t>
            </w:r>
          </w:p>
        </w:tc>
      </w:tr>
      <w:tr w:rsidR="00997775" w:rsidTr="00551423" w14:paraId="20F85E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182708" w14:textId="77777777"/>
        </w:tc>
        <w:tc>
          <w:tcPr>
            <w:tcW w:w="7654" w:type="dxa"/>
            <w:gridSpan w:val="2"/>
          </w:tcPr>
          <w:p w:rsidR="00997775" w:rsidRDefault="00997775" w14:paraId="1B9E3F8A" w14:textId="77777777"/>
        </w:tc>
      </w:tr>
      <w:tr w:rsidR="00997775" w:rsidTr="00551423" w14:paraId="45A529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525977" w14:textId="77777777"/>
        </w:tc>
        <w:tc>
          <w:tcPr>
            <w:tcW w:w="7654" w:type="dxa"/>
            <w:gridSpan w:val="2"/>
          </w:tcPr>
          <w:p w:rsidR="00997775" w:rsidRDefault="00997775" w14:paraId="393F1F6B" w14:textId="77777777">
            <w:r>
              <w:t>gehoord de beraadslaging,</w:t>
            </w:r>
          </w:p>
        </w:tc>
      </w:tr>
      <w:tr w:rsidR="00997775" w:rsidTr="00551423" w14:paraId="65FCF1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230319" w14:textId="77777777"/>
        </w:tc>
        <w:tc>
          <w:tcPr>
            <w:tcW w:w="7654" w:type="dxa"/>
            <w:gridSpan w:val="2"/>
          </w:tcPr>
          <w:p w:rsidR="00997775" w:rsidRDefault="00997775" w14:paraId="163AB9F7" w14:textId="77777777"/>
        </w:tc>
      </w:tr>
      <w:tr w:rsidR="00997775" w:rsidTr="00551423" w14:paraId="7202E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BC3664" w14:textId="77777777"/>
        </w:tc>
        <w:tc>
          <w:tcPr>
            <w:tcW w:w="7654" w:type="dxa"/>
            <w:gridSpan w:val="2"/>
          </w:tcPr>
          <w:p w:rsidR="00551423" w:rsidP="00551423" w:rsidRDefault="00551423" w14:paraId="4206E17F" w14:textId="77777777">
            <w:r>
              <w:t>constaterende dat werknemers binnen de Wet toekomst pensioenen belangrijke keuzes moeten maken over hun pensioen;</w:t>
            </w:r>
          </w:p>
          <w:p w:rsidR="00551423" w:rsidP="00551423" w:rsidRDefault="00551423" w14:paraId="233B0CDB" w14:textId="77777777"/>
          <w:p w:rsidR="00551423" w:rsidP="00551423" w:rsidRDefault="00551423" w14:paraId="1D05AD97" w14:textId="77777777">
            <w:r>
              <w:t>overwegende dat persoonlijk financieel en pensioenadvies dat door de werkgever wordt aangeboden momenteel als belast loon wordt aangemerkt en daarmee ontmoedigend werkt;</w:t>
            </w:r>
          </w:p>
          <w:p w:rsidR="00551423" w:rsidP="00551423" w:rsidRDefault="00551423" w14:paraId="74AA241D" w14:textId="77777777"/>
          <w:p w:rsidR="00551423" w:rsidP="00551423" w:rsidRDefault="00551423" w14:paraId="7DE13545" w14:textId="77777777">
            <w:r>
              <w:t>verzoekt de regering te bezien hoe financieel advies voor (bijna) gepensioneerden dat door of via de werkgever wordt verzorgd, kan worden vrijgesteld van loonbelasting, en de Kamer te informeren over de mogelijke beleidsopties en de bijbehorende budgettaire consequenties,</w:t>
            </w:r>
          </w:p>
          <w:p w:rsidR="00551423" w:rsidP="00551423" w:rsidRDefault="00551423" w14:paraId="17067118" w14:textId="77777777"/>
          <w:p w:rsidR="00551423" w:rsidP="00551423" w:rsidRDefault="00551423" w14:paraId="43C599D8" w14:textId="77777777">
            <w:r>
              <w:t>en gaat over tot de orde van de dag.</w:t>
            </w:r>
          </w:p>
          <w:p w:rsidR="00551423" w:rsidP="00551423" w:rsidRDefault="00551423" w14:paraId="0EABBE07" w14:textId="6D2D6EFF"/>
          <w:p w:rsidR="00997775" w:rsidP="00551423" w:rsidRDefault="00551423" w14:paraId="567F7045" w14:textId="03081F35">
            <w:r>
              <w:t>Vermeer</w:t>
            </w:r>
          </w:p>
        </w:tc>
      </w:tr>
    </w:tbl>
    <w:p w:rsidR="00997775" w:rsidRDefault="00997775" w14:paraId="7571FF5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8841" w14:textId="77777777" w:rsidR="00551423" w:rsidRDefault="00551423">
      <w:pPr>
        <w:spacing w:line="20" w:lineRule="exact"/>
      </w:pPr>
    </w:p>
  </w:endnote>
  <w:endnote w:type="continuationSeparator" w:id="0">
    <w:p w14:paraId="586D1A3B" w14:textId="77777777" w:rsidR="00551423" w:rsidRDefault="00551423">
      <w:pPr>
        <w:pStyle w:val="Amendement"/>
      </w:pPr>
      <w:r>
        <w:rPr>
          <w:b w:val="0"/>
        </w:rPr>
        <w:t xml:space="preserve"> </w:t>
      </w:r>
    </w:p>
  </w:endnote>
  <w:endnote w:type="continuationNotice" w:id="1">
    <w:p w14:paraId="0B8715AE" w14:textId="77777777" w:rsidR="00551423" w:rsidRDefault="005514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938F" w14:textId="77777777" w:rsidR="00551423" w:rsidRDefault="00551423">
      <w:pPr>
        <w:pStyle w:val="Amendement"/>
      </w:pPr>
      <w:r>
        <w:rPr>
          <w:b w:val="0"/>
        </w:rPr>
        <w:separator/>
      </w:r>
    </w:p>
  </w:footnote>
  <w:footnote w:type="continuationSeparator" w:id="0">
    <w:p w14:paraId="3C5B0282" w14:textId="77777777" w:rsidR="00551423" w:rsidRDefault="00551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23"/>
    <w:rsid w:val="00133FCE"/>
    <w:rsid w:val="001E482C"/>
    <w:rsid w:val="001E4877"/>
    <w:rsid w:val="0021105A"/>
    <w:rsid w:val="00280D6A"/>
    <w:rsid w:val="002B78E9"/>
    <w:rsid w:val="002C5406"/>
    <w:rsid w:val="00330D60"/>
    <w:rsid w:val="00345A5C"/>
    <w:rsid w:val="003F71A1"/>
    <w:rsid w:val="00476415"/>
    <w:rsid w:val="00533CC1"/>
    <w:rsid w:val="00546F8D"/>
    <w:rsid w:val="00551423"/>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B0175"/>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38621"/>
  <w15:docId w15:val="{6E19C509-EF6C-4B1C-86AC-5FD45278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2026-04-01T07:58:00.0000000Z</dcterms:created>
  <dcterms:modified xsi:type="dcterms:W3CDTF">2026-04-01T08:09:00.0000000Z</dcterms:modified>
  <dc:description>------------------------</dc:description>
  <dc:subject/>
  <keywords/>
  <version/>
  <category/>
</coreProperties>
</file>