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4463A" w14:paraId="5C8A7324" w14:textId="77777777">
        <w:tc>
          <w:tcPr>
            <w:tcW w:w="6733" w:type="dxa"/>
            <w:gridSpan w:val="2"/>
            <w:tcBorders>
              <w:top w:val="nil"/>
              <w:left w:val="nil"/>
              <w:bottom w:val="nil"/>
              <w:right w:val="nil"/>
            </w:tcBorders>
            <w:vAlign w:val="center"/>
          </w:tcPr>
          <w:p w:rsidR="00997775" w:rsidP="00710A7A" w:rsidRDefault="00997775" w14:paraId="6CE1BC0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AF6E3B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4463A" w14:paraId="52693C8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670047E" w14:textId="77777777">
            <w:r w:rsidRPr="008B0CC5">
              <w:t xml:space="preserve">Vergaderjaar </w:t>
            </w:r>
            <w:r w:rsidR="00AC6B87">
              <w:t>202</w:t>
            </w:r>
            <w:r w:rsidR="00684DFF">
              <w:t>5</w:t>
            </w:r>
            <w:r w:rsidR="00AC6B87">
              <w:t>-202</w:t>
            </w:r>
            <w:r w:rsidR="00684DFF">
              <w:t>6</w:t>
            </w:r>
          </w:p>
        </w:tc>
      </w:tr>
      <w:tr w:rsidR="00997775" w:rsidTr="0024463A" w14:paraId="6103FD56" w14:textId="77777777">
        <w:trPr>
          <w:cantSplit/>
        </w:trPr>
        <w:tc>
          <w:tcPr>
            <w:tcW w:w="10985" w:type="dxa"/>
            <w:gridSpan w:val="3"/>
            <w:tcBorders>
              <w:top w:val="nil"/>
              <w:left w:val="nil"/>
              <w:bottom w:val="nil"/>
              <w:right w:val="nil"/>
            </w:tcBorders>
          </w:tcPr>
          <w:p w:rsidR="00997775" w:rsidRDefault="00997775" w14:paraId="2A42D577" w14:textId="77777777"/>
        </w:tc>
      </w:tr>
      <w:tr w:rsidR="00997775" w:rsidTr="0024463A" w14:paraId="288D0C58" w14:textId="77777777">
        <w:trPr>
          <w:cantSplit/>
        </w:trPr>
        <w:tc>
          <w:tcPr>
            <w:tcW w:w="10985" w:type="dxa"/>
            <w:gridSpan w:val="3"/>
            <w:tcBorders>
              <w:top w:val="nil"/>
              <w:left w:val="nil"/>
              <w:bottom w:val="single" w:color="auto" w:sz="4" w:space="0"/>
              <w:right w:val="nil"/>
            </w:tcBorders>
          </w:tcPr>
          <w:p w:rsidR="00997775" w:rsidRDefault="00997775" w14:paraId="711AB48A" w14:textId="77777777"/>
        </w:tc>
      </w:tr>
      <w:tr w:rsidR="00997775" w:rsidTr="0024463A" w14:paraId="629120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1F4956" w14:textId="77777777"/>
        </w:tc>
        <w:tc>
          <w:tcPr>
            <w:tcW w:w="7654" w:type="dxa"/>
            <w:gridSpan w:val="2"/>
          </w:tcPr>
          <w:p w:rsidR="00997775" w:rsidRDefault="00997775" w14:paraId="394D3904" w14:textId="77777777"/>
        </w:tc>
      </w:tr>
      <w:tr w:rsidR="0024463A" w:rsidTr="0024463A" w14:paraId="2117E9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463A" w:rsidP="0024463A" w:rsidRDefault="0024463A" w14:paraId="74A9E397" w14:textId="09809F09">
            <w:pPr>
              <w:rPr>
                <w:b/>
              </w:rPr>
            </w:pPr>
            <w:r w:rsidRPr="00E511DE">
              <w:rPr>
                <w:b/>
              </w:rPr>
              <w:t>32</w:t>
            </w:r>
            <w:r>
              <w:rPr>
                <w:b/>
              </w:rPr>
              <w:t xml:space="preserve"> </w:t>
            </w:r>
            <w:r w:rsidRPr="00E511DE">
              <w:rPr>
                <w:b/>
              </w:rPr>
              <w:t>043</w:t>
            </w:r>
          </w:p>
        </w:tc>
        <w:tc>
          <w:tcPr>
            <w:tcW w:w="7654" w:type="dxa"/>
            <w:gridSpan w:val="2"/>
          </w:tcPr>
          <w:p w:rsidR="0024463A" w:rsidP="0024463A" w:rsidRDefault="0024463A" w14:paraId="348D057A" w14:textId="1137E664">
            <w:pPr>
              <w:rPr>
                <w:b/>
              </w:rPr>
            </w:pPr>
            <w:r w:rsidRPr="00E511DE">
              <w:rPr>
                <w:b/>
                <w:bCs/>
              </w:rPr>
              <w:t>Toekomst pensioenstelsel</w:t>
            </w:r>
          </w:p>
        </w:tc>
      </w:tr>
      <w:tr w:rsidR="0024463A" w:rsidTr="0024463A" w14:paraId="550EA8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463A" w:rsidP="0024463A" w:rsidRDefault="0024463A" w14:paraId="2D5CCEA4" w14:textId="77777777"/>
        </w:tc>
        <w:tc>
          <w:tcPr>
            <w:tcW w:w="7654" w:type="dxa"/>
            <w:gridSpan w:val="2"/>
          </w:tcPr>
          <w:p w:rsidR="0024463A" w:rsidP="0024463A" w:rsidRDefault="0024463A" w14:paraId="5C70237F" w14:textId="77777777"/>
        </w:tc>
      </w:tr>
      <w:tr w:rsidR="0024463A" w:rsidTr="0024463A" w14:paraId="665502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463A" w:rsidP="0024463A" w:rsidRDefault="0024463A" w14:paraId="2E684577" w14:textId="77777777"/>
        </w:tc>
        <w:tc>
          <w:tcPr>
            <w:tcW w:w="7654" w:type="dxa"/>
            <w:gridSpan w:val="2"/>
          </w:tcPr>
          <w:p w:rsidR="0024463A" w:rsidP="0024463A" w:rsidRDefault="0024463A" w14:paraId="713DAE4F" w14:textId="77777777"/>
        </w:tc>
      </w:tr>
      <w:tr w:rsidR="0024463A" w:rsidTr="0024463A" w14:paraId="72A462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463A" w:rsidP="0024463A" w:rsidRDefault="0024463A" w14:paraId="665B9CFE" w14:textId="5C25CDF9">
            <w:pPr>
              <w:rPr>
                <w:b/>
              </w:rPr>
            </w:pPr>
            <w:r>
              <w:rPr>
                <w:b/>
              </w:rPr>
              <w:t xml:space="preserve">Nr. </w:t>
            </w:r>
            <w:r>
              <w:rPr>
                <w:b/>
              </w:rPr>
              <w:t>703</w:t>
            </w:r>
          </w:p>
        </w:tc>
        <w:tc>
          <w:tcPr>
            <w:tcW w:w="7654" w:type="dxa"/>
            <w:gridSpan w:val="2"/>
          </w:tcPr>
          <w:p w:rsidR="0024463A" w:rsidP="0024463A" w:rsidRDefault="0024463A" w14:paraId="63A2ABC4" w14:textId="4F7D3744">
            <w:pPr>
              <w:rPr>
                <w:b/>
              </w:rPr>
            </w:pPr>
            <w:r>
              <w:rPr>
                <w:b/>
              </w:rPr>
              <w:t xml:space="preserve">MOTIE VAN </w:t>
            </w:r>
            <w:r w:rsidRPr="0024463A">
              <w:rPr>
                <w:b/>
              </w:rPr>
              <w:t>HET LID VAN BRENK</w:t>
            </w:r>
          </w:p>
        </w:tc>
      </w:tr>
      <w:tr w:rsidR="0024463A" w:rsidTr="0024463A" w14:paraId="682F68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463A" w:rsidP="0024463A" w:rsidRDefault="0024463A" w14:paraId="27705D0C" w14:textId="77777777"/>
        </w:tc>
        <w:tc>
          <w:tcPr>
            <w:tcW w:w="7654" w:type="dxa"/>
            <w:gridSpan w:val="2"/>
          </w:tcPr>
          <w:p w:rsidR="0024463A" w:rsidP="0024463A" w:rsidRDefault="0024463A" w14:paraId="1CAE5CEB" w14:textId="4CBE6A59">
            <w:r>
              <w:t>Voorgesteld 31 maart 2026</w:t>
            </w:r>
          </w:p>
        </w:tc>
      </w:tr>
      <w:tr w:rsidR="00997775" w:rsidTr="0024463A" w14:paraId="300D56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D29597" w14:textId="77777777"/>
        </w:tc>
        <w:tc>
          <w:tcPr>
            <w:tcW w:w="7654" w:type="dxa"/>
            <w:gridSpan w:val="2"/>
          </w:tcPr>
          <w:p w:rsidR="00997775" w:rsidRDefault="00997775" w14:paraId="12C1CE20" w14:textId="77777777"/>
        </w:tc>
      </w:tr>
      <w:tr w:rsidR="00997775" w:rsidTr="0024463A" w14:paraId="421F38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B4960D" w14:textId="77777777"/>
        </w:tc>
        <w:tc>
          <w:tcPr>
            <w:tcW w:w="7654" w:type="dxa"/>
            <w:gridSpan w:val="2"/>
          </w:tcPr>
          <w:p w:rsidR="00997775" w:rsidRDefault="00997775" w14:paraId="4CED2E8A" w14:textId="77777777">
            <w:r>
              <w:t>De Kamer,</w:t>
            </w:r>
          </w:p>
        </w:tc>
      </w:tr>
      <w:tr w:rsidR="00997775" w:rsidTr="0024463A" w14:paraId="52137A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C1B4D4" w14:textId="77777777"/>
        </w:tc>
        <w:tc>
          <w:tcPr>
            <w:tcW w:w="7654" w:type="dxa"/>
            <w:gridSpan w:val="2"/>
          </w:tcPr>
          <w:p w:rsidR="00997775" w:rsidRDefault="00997775" w14:paraId="1C430495" w14:textId="77777777"/>
        </w:tc>
      </w:tr>
      <w:tr w:rsidR="00997775" w:rsidTr="0024463A" w14:paraId="128319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45FD4F" w14:textId="77777777"/>
        </w:tc>
        <w:tc>
          <w:tcPr>
            <w:tcW w:w="7654" w:type="dxa"/>
            <w:gridSpan w:val="2"/>
          </w:tcPr>
          <w:p w:rsidR="00997775" w:rsidRDefault="00997775" w14:paraId="2813968B" w14:textId="77777777">
            <w:r>
              <w:t>gehoord de beraadslaging,</w:t>
            </w:r>
          </w:p>
        </w:tc>
      </w:tr>
      <w:tr w:rsidR="00997775" w:rsidTr="0024463A" w14:paraId="183987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887099" w14:textId="77777777"/>
        </w:tc>
        <w:tc>
          <w:tcPr>
            <w:tcW w:w="7654" w:type="dxa"/>
            <w:gridSpan w:val="2"/>
          </w:tcPr>
          <w:p w:rsidR="00997775" w:rsidRDefault="00997775" w14:paraId="6F54832F" w14:textId="77777777"/>
        </w:tc>
      </w:tr>
      <w:tr w:rsidR="00997775" w:rsidTr="0024463A" w14:paraId="42C0C0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13FD94" w14:textId="77777777"/>
        </w:tc>
        <w:tc>
          <w:tcPr>
            <w:tcW w:w="7654" w:type="dxa"/>
            <w:gridSpan w:val="2"/>
          </w:tcPr>
          <w:p w:rsidR="004D40F3" w:rsidP="004D40F3" w:rsidRDefault="004D40F3" w14:paraId="4FC1451B" w14:textId="77777777">
            <w:r>
              <w:t>constaterende dat pensioenfonds Johnson &amp; Johnson ondanks de hoge dekkingsgraad van 173% niet indexeert;</w:t>
            </w:r>
          </w:p>
          <w:p w:rsidR="004D40F3" w:rsidP="004D40F3" w:rsidRDefault="004D40F3" w14:paraId="13CBFFF4" w14:textId="77777777"/>
          <w:p w:rsidR="004D40F3" w:rsidP="004D40F3" w:rsidRDefault="004D40F3" w14:paraId="4484FC91" w14:textId="77777777">
            <w:r>
              <w:t>constaterende dat Nederlandse werknemers en gepensioneerden die een werkgever hebben met een pensioenfonds gestationeerd in België er niet van op aan kunnen dat er streng toezicht is;</w:t>
            </w:r>
          </w:p>
          <w:p w:rsidR="004D40F3" w:rsidP="004D40F3" w:rsidRDefault="004D40F3" w14:paraId="31F36D4A" w14:textId="77777777"/>
          <w:p w:rsidR="004D40F3" w:rsidP="004D40F3" w:rsidRDefault="004D40F3" w14:paraId="3CDA25C3" w14:textId="77777777">
            <w:r>
              <w:t>overwegende dat er door de overgang naar het nieuwe pensioenstelsel met deze werkgevers nieuwe afspraken gemaakt moeten worden opdat de Nederlandse indexeringsafspraken, door de stationering van het pensioenfonds in België, niet opnieuw ontweken kunnen worden;</w:t>
            </w:r>
          </w:p>
          <w:p w:rsidR="004D40F3" w:rsidP="004D40F3" w:rsidRDefault="004D40F3" w14:paraId="41624368" w14:textId="77777777"/>
          <w:p w:rsidR="004D40F3" w:rsidP="004D40F3" w:rsidRDefault="004D40F3" w14:paraId="17E77093" w14:textId="77777777">
            <w:r>
              <w:t>verzoekt de regering om het overgangsmomentum aan te grijpen om in nauw overleg met De Nederlandsche Bank er zorg voor te dragen dat in de transitieplannen ook voor pensioendeelnemers met werkgevers die hun pensioen in België hebben gestationeerd correcte afspraken gemaakt worden, zodat ook zij daadwerkelijk indexatie kunnen krijgen,</w:t>
            </w:r>
          </w:p>
          <w:p w:rsidR="004D40F3" w:rsidP="004D40F3" w:rsidRDefault="004D40F3" w14:paraId="0CC42599" w14:textId="77777777"/>
          <w:p w:rsidR="004D40F3" w:rsidP="004D40F3" w:rsidRDefault="004D40F3" w14:paraId="24D67CDD" w14:textId="77777777">
            <w:r>
              <w:t>en gaat over tot de orde van de dag.</w:t>
            </w:r>
          </w:p>
          <w:p w:rsidR="004D40F3" w:rsidP="004D40F3" w:rsidRDefault="004D40F3" w14:paraId="5380EC5F" w14:textId="4D80DDE1"/>
          <w:p w:rsidR="00997775" w:rsidP="004D40F3" w:rsidRDefault="004D40F3" w14:paraId="03F4006B" w14:textId="63CCE165">
            <w:r>
              <w:t>Van Brenk</w:t>
            </w:r>
          </w:p>
        </w:tc>
      </w:tr>
    </w:tbl>
    <w:p w:rsidR="00997775" w:rsidRDefault="00997775" w14:paraId="77B2EC3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C7676" w14:textId="77777777" w:rsidR="0024463A" w:rsidRDefault="0024463A">
      <w:pPr>
        <w:spacing w:line="20" w:lineRule="exact"/>
      </w:pPr>
    </w:p>
  </w:endnote>
  <w:endnote w:type="continuationSeparator" w:id="0">
    <w:p w14:paraId="443DB0AF" w14:textId="77777777" w:rsidR="0024463A" w:rsidRDefault="0024463A">
      <w:pPr>
        <w:pStyle w:val="Amendement"/>
      </w:pPr>
      <w:r>
        <w:rPr>
          <w:b w:val="0"/>
        </w:rPr>
        <w:t xml:space="preserve"> </w:t>
      </w:r>
    </w:p>
  </w:endnote>
  <w:endnote w:type="continuationNotice" w:id="1">
    <w:p w14:paraId="33045C40" w14:textId="77777777" w:rsidR="0024463A" w:rsidRDefault="0024463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43D94" w14:textId="77777777" w:rsidR="0024463A" w:rsidRDefault="0024463A">
      <w:pPr>
        <w:pStyle w:val="Amendement"/>
      </w:pPr>
      <w:r>
        <w:rPr>
          <w:b w:val="0"/>
        </w:rPr>
        <w:separator/>
      </w:r>
    </w:p>
  </w:footnote>
  <w:footnote w:type="continuationSeparator" w:id="0">
    <w:p w14:paraId="37D7C7AD" w14:textId="77777777" w:rsidR="0024463A" w:rsidRDefault="002446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3A"/>
    <w:rsid w:val="00133FCE"/>
    <w:rsid w:val="001E482C"/>
    <w:rsid w:val="001E4877"/>
    <w:rsid w:val="0021105A"/>
    <w:rsid w:val="0024463A"/>
    <w:rsid w:val="00280D6A"/>
    <w:rsid w:val="002B78E9"/>
    <w:rsid w:val="002C5406"/>
    <w:rsid w:val="00330D60"/>
    <w:rsid w:val="00345A5C"/>
    <w:rsid w:val="003F71A1"/>
    <w:rsid w:val="00476415"/>
    <w:rsid w:val="004D40F3"/>
    <w:rsid w:val="00533CC1"/>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2767D"/>
  <w15:docId w15:val="{CC450936-47B4-4F85-95FE-853FEE171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178</ap:Words>
  <ap:Characters>983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2026-04-01T07:59:00.0000000Z</dcterms:created>
  <dcterms:modified xsi:type="dcterms:W3CDTF">2026-04-01T08:24:00.0000000Z</dcterms:modified>
  <dc:description>------------------------</dc:description>
  <dc:subject/>
  <keywords/>
  <version/>
  <category/>
</coreProperties>
</file>