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ADF" w:rsidP="00F25ADF" w:rsidRDefault="00F25ADF" w14:paraId="114D70CD" w14:textId="1AF7D067">
      <w:pPr>
        <w:spacing w:after="0" w:line="240" w:lineRule="auto"/>
        <w:rPr>
          <w:rFonts w:cstheme="minorHAnsi"/>
          <w:b/>
          <w:szCs w:val="20"/>
        </w:rPr>
      </w:pPr>
      <w:r>
        <w:rPr>
          <w:rFonts w:cstheme="minorHAnsi"/>
          <w:b/>
          <w:szCs w:val="20"/>
        </w:rPr>
        <w:t>AH 1490</w:t>
      </w:r>
    </w:p>
    <w:p w:rsidR="00F25ADF" w:rsidP="00F25ADF" w:rsidRDefault="00F25ADF" w14:paraId="7350A474" w14:textId="293CBBAB">
      <w:pPr>
        <w:spacing w:after="0" w:line="240" w:lineRule="auto"/>
        <w:rPr>
          <w:rFonts w:cstheme="minorHAnsi"/>
          <w:b/>
          <w:szCs w:val="20"/>
        </w:rPr>
      </w:pPr>
      <w:r>
        <w:rPr>
          <w:rFonts w:cstheme="minorHAnsi"/>
          <w:b/>
          <w:szCs w:val="20"/>
        </w:rPr>
        <w:t>2026Z06253</w:t>
      </w:r>
    </w:p>
    <w:p w:rsidR="00F25ADF" w:rsidP="00F25ADF" w:rsidRDefault="00F25ADF" w14:paraId="64B81266" w14:textId="77777777">
      <w:pPr>
        <w:spacing w:after="0" w:line="240" w:lineRule="auto"/>
        <w:rPr>
          <w:rFonts w:cstheme="minorHAnsi"/>
          <w:b/>
          <w:szCs w:val="20"/>
        </w:rPr>
      </w:pPr>
    </w:p>
    <w:p w:rsidRPr="00F25ADF" w:rsidR="00F25ADF" w:rsidP="00F25ADF" w:rsidRDefault="00F25ADF" w14:paraId="0AF5AB57" w14:textId="0180A36D">
      <w:pPr>
        <w:spacing w:after="0" w:line="240" w:lineRule="auto"/>
        <w:rPr>
          <w:rFonts w:cstheme="minorHAnsi"/>
          <w:bCs/>
          <w:sz w:val="24"/>
          <w:szCs w:val="24"/>
        </w:rPr>
      </w:pPr>
      <w:r w:rsidRPr="00F25ADF">
        <w:rPr>
          <w:rFonts w:cstheme="minorHAnsi"/>
          <w:bCs/>
          <w:sz w:val="24"/>
          <w:szCs w:val="24"/>
        </w:rPr>
        <w:t xml:space="preserve">Antwoord van minister </w:t>
      </w:r>
      <w:proofErr w:type="spellStart"/>
      <w:r w:rsidRPr="00F25ADF">
        <w:rPr>
          <w:rFonts w:cstheme="minorHAnsi"/>
          <w:bCs/>
          <w:sz w:val="24"/>
          <w:szCs w:val="24"/>
        </w:rPr>
        <w:t>Yeşilgöz-Zegerius</w:t>
      </w:r>
      <w:proofErr w:type="spellEnd"/>
      <w:r w:rsidRPr="00F25ADF">
        <w:rPr>
          <w:rFonts w:cstheme="minorHAnsi"/>
          <w:bCs/>
          <w:sz w:val="24"/>
          <w:szCs w:val="24"/>
        </w:rPr>
        <w:t xml:space="preserve"> (Defensie) (ontvangen  31 maart 2026)</w:t>
      </w:r>
    </w:p>
    <w:p w:rsidR="00F25ADF" w:rsidP="00F25ADF" w:rsidRDefault="00F25ADF" w14:paraId="049429BF" w14:textId="77777777">
      <w:pPr>
        <w:spacing w:after="0" w:line="240" w:lineRule="auto"/>
        <w:rPr>
          <w:rFonts w:cstheme="minorHAnsi"/>
          <w:b/>
          <w:szCs w:val="20"/>
        </w:rPr>
      </w:pPr>
    </w:p>
    <w:p w:rsidRPr="00C73234" w:rsidR="00F25ADF" w:rsidP="00F25ADF" w:rsidRDefault="00F25ADF" w14:paraId="24C54170" w14:textId="77777777">
      <w:pPr>
        <w:spacing w:after="0" w:line="240" w:lineRule="auto"/>
        <w:rPr>
          <w:rFonts w:cstheme="minorHAnsi"/>
          <w:b/>
          <w:szCs w:val="20"/>
        </w:rPr>
      </w:pPr>
      <w:r w:rsidRPr="00C73234">
        <w:rPr>
          <w:rFonts w:cstheme="minorHAnsi"/>
          <w:b/>
          <w:szCs w:val="20"/>
        </w:rPr>
        <w:t>1. Heeft u kennisgenomen van het bericht dat voor een eendaags werkbezoek een privéjet</w:t>
      </w:r>
    </w:p>
    <w:p w:rsidRPr="00C73234" w:rsidR="00F25ADF" w:rsidP="00F25ADF" w:rsidRDefault="00F25ADF" w14:paraId="3E6C3663" w14:textId="77777777">
      <w:pPr>
        <w:spacing w:after="0" w:line="240" w:lineRule="auto"/>
        <w:rPr>
          <w:rFonts w:cstheme="minorHAnsi"/>
          <w:b/>
          <w:szCs w:val="20"/>
        </w:rPr>
      </w:pPr>
      <w:r w:rsidRPr="00C73234">
        <w:rPr>
          <w:rFonts w:cstheme="minorHAnsi"/>
          <w:b/>
          <w:szCs w:val="20"/>
        </w:rPr>
        <w:t>is ingehuurd voor 92.997 euro?</w:t>
      </w:r>
    </w:p>
    <w:p w:rsidRPr="00B67B03" w:rsidR="00F25ADF" w:rsidP="00F25ADF" w:rsidRDefault="00F25ADF" w14:paraId="586F3F7E" w14:textId="77777777">
      <w:pPr>
        <w:spacing w:after="0" w:line="240" w:lineRule="auto"/>
        <w:rPr>
          <w:rFonts w:cstheme="minorHAnsi"/>
          <w:szCs w:val="20"/>
        </w:rPr>
      </w:pPr>
      <w:r w:rsidRPr="00B67B03">
        <w:rPr>
          <w:rFonts w:cstheme="minorHAnsi"/>
          <w:szCs w:val="20"/>
        </w:rPr>
        <w:t>Ja.</w:t>
      </w:r>
    </w:p>
    <w:p w:rsidRPr="00B67B03" w:rsidR="00F25ADF" w:rsidP="00F25ADF" w:rsidRDefault="00F25ADF" w14:paraId="3EE3A236" w14:textId="77777777">
      <w:pPr>
        <w:spacing w:after="0" w:line="240" w:lineRule="auto"/>
        <w:rPr>
          <w:rFonts w:cstheme="minorHAnsi"/>
          <w:szCs w:val="20"/>
        </w:rPr>
      </w:pPr>
    </w:p>
    <w:p w:rsidRPr="00095C5A" w:rsidR="00F25ADF" w:rsidP="00F25ADF" w:rsidRDefault="00F25ADF" w14:paraId="3DD2B880" w14:textId="77777777">
      <w:pPr>
        <w:tabs>
          <w:tab w:val="left" w:pos="1710"/>
        </w:tabs>
        <w:spacing w:after="0" w:line="240" w:lineRule="auto"/>
        <w:rPr>
          <w:rFonts w:cstheme="minorHAnsi"/>
          <w:b/>
          <w:szCs w:val="20"/>
        </w:rPr>
      </w:pPr>
      <w:r w:rsidRPr="00095C5A">
        <w:rPr>
          <w:rFonts w:cstheme="minorHAnsi"/>
          <w:b/>
          <w:szCs w:val="20"/>
        </w:rPr>
        <w:t>2. Welke concrete noodzaak rechtvaardigde deze uitzonderlijk dure keuze? Welke alternatieven</w:t>
      </w:r>
      <w:r>
        <w:rPr>
          <w:rFonts w:cstheme="minorHAnsi"/>
          <w:b/>
          <w:szCs w:val="20"/>
        </w:rPr>
        <w:t xml:space="preserve"> </w:t>
      </w:r>
      <w:r w:rsidRPr="00095C5A">
        <w:rPr>
          <w:rFonts w:cstheme="minorHAnsi"/>
          <w:b/>
          <w:szCs w:val="20"/>
        </w:rPr>
        <w:t>zijn onderzocht en wie heeft hiervoor toestemming gegeven?</w:t>
      </w:r>
    </w:p>
    <w:p w:rsidRPr="00C73234" w:rsidR="00F25ADF" w:rsidP="00F25ADF" w:rsidRDefault="00F25ADF" w14:paraId="57FCD9E5" w14:textId="77777777">
      <w:pPr>
        <w:spacing w:after="0" w:line="240" w:lineRule="auto"/>
        <w:rPr>
          <w:rFonts w:cstheme="minorHAnsi"/>
          <w:szCs w:val="20"/>
        </w:rPr>
      </w:pPr>
      <w:r w:rsidRPr="00C73234">
        <w:rPr>
          <w:rFonts w:cstheme="minorHAnsi"/>
          <w:szCs w:val="20"/>
        </w:rPr>
        <w:t xml:space="preserve">Het bezoek aan Zr. Ms. Evertsen vond ik van grote betekenis. Het zijn onze mensen die naar een </w:t>
      </w:r>
      <w:r>
        <w:rPr>
          <w:rFonts w:cstheme="minorHAnsi"/>
          <w:szCs w:val="20"/>
        </w:rPr>
        <w:t>kwetsbaar</w:t>
      </w:r>
      <w:r w:rsidRPr="00C73234">
        <w:rPr>
          <w:rFonts w:cstheme="minorHAnsi"/>
          <w:szCs w:val="20"/>
        </w:rPr>
        <w:t xml:space="preserve"> gebied afreizen voor een inzet die bijdraagt aan de Nederlandse vrede en veiligheid. Ik ben van mening dat het daarom cruciaal was om als minister van Defensie zo snel mogelijk af te reizen </w:t>
      </w:r>
      <w:r w:rsidRPr="00357E41">
        <w:rPr>
          <w:rFonts w:cstheme="minorHAnsi"/>
          <w:szCs w:val="20"/>
        </w:rPr>
        <w:t>met de verantwoordelijk commandanten</w:t>
      </w:r>
      <w:r>
        <w:rPr>
          <w:rFonts w:cstheme="minorHAnsi"/>
          <w:szCs w:val="20"/>
        </w:rPr>
        <w:t xml:space="preserve"> </w:t>
      </w:r>
      <w:r w:rsidRPr="00C73234">
        <w:rPr>
          <w:rFonts w:cstheme="minorHAnsi"/>
          <w:szCs w:val="20"/>
        </w:rPr>
        <w:t>om mijn waardering te tonen aan de bemanning, ook namens het kabinet en de Kamer.</w:t>
      </w:r>
    </w:p>
    <w:p w:rsidR="00F25ADF" w:rsidP="00F25ADF" w:rsidRDefault="00F25ADF" w14:paraId="1A400667" w14:textId="77777777">
      <w:pPr>
        <w:spacing w:after="0" w:line="240" w:lineRule="auto"/>
      </w:pPr>
    </w:p>
    <w:p w:rsidRPr="00C73234" w:rsidR="00F25ADF" w:rsidP="00F25ADF" w:rsidRDefault="00F25ADF" w14:paraId="25425996" w14:textId="77777777">
      <w:pPr>
        <w:spacing w:after="0" w:line="240" w:lineRule="auto"/>
        <w:rPr>
          <w:rFonts w:cstheme="minorHAnsi"/>
          <w:szCs w:val="20"/>
        </w:rPr>
      </w:pPr>
      <w:r w:rsidRPr="00C73234">
        <w:rPr>
          <w:rFonts w:cstheme="minorHAnsi"/>
          <w:szCs w:val="20"/>
        </w:rPr>
        <w:t xml:space="preserve">Bij het plannen van reizen wordt altijd gekeken naar verschillende opties, waaronder de mogelijkheden voor inzet van regeringstoestellen, gebruik van lijnvluchten of eventuele alternatieven. In dit geval was de Gulfstream niet beschikbaar in verband met inzet elders. </w:t>
      </w:r>
    </w:p>
    <w:p w:rsidRPr="00C73234" w:rsidR="00F25ADF" w:rsidP="00F25ADF" w:rsidRDefault="00F25ADF" w14:paraId="7D73A3DC" w14:textId="77777777">
      <w:pPr>
        <w:spacing w:after="0" w:line="240" w:lineRule="auto"/>
        <w:rPr>
          <w:rFonts w:cstheme="minorHAnsi"/>
          <w:szCs w:val="20"/>
        </w:rPr>
      </w:pPr>
    </w:p>
    <w:p w:rsidRPr="00C73234" w:rsidR="00F25ADF" w:rsidP="00F25ADF" w:rsidRDefault="00F25ADF" w14:paraId="58621CFE" w14:textId="77777777">
      <w:pPr>
        <w:spacing w:after="0" w:line="240" w:lineRule="auto"/>
        <w:rPr>
          <w:rFonts w:cstheme="minorHAnsi"/>
          <w:szCs w:val="20"/>
        </w:rPr>
      </w:pPr>
      <w:r w:rsidRPr="00C73234">
        <w:rPr>
          <w:rFonts w:cstheme="minorHAnsi"/>
          <w:szCs w:val="20"/>
        </w:rPr>
        <w:t xml:space="preserve">Voor dit type reis met complicerende aspecten – waaronder tijdigheid, de veiligheidssituatie en het militaire/operationele karakter van bepaalde reisbewegingen – was geen geschikte alternatieve lijnvlucht beschikbaar. </w:t>
      </w:r>
      <w:r>
        <w:rPr>
          <w:rFonts w:cstheme="minorHAnsi"/>
          <w:szCs w:val="20"/>
        </w:rPr>
        <w:t>Uiteindelijk is gekozen voor inhuur</w:t>
      </w:r>
      <w:r w:rsidRPr="00C73234">
        <w:rPr>
          <w:rFonts w:cstheme="minorHAnsi"/>
          <w:szCs w:val="20"/>
        </w:rPr>
        <w:t xml:space="preserve">. </w:t>
      </w:r>
    </w:p>
    <w:p w:rsidRPr="00C73234" w:rsidR="00F25ADF" w:rsidP="00F25ADF" w:rsidRDefault="00F25ADF" w14:paraId="46FF0FAB" w14:textId="77777777">
      <w:pPr>
        <w:spacing w:after="0" w:line="240" w:lineRule="auto"/>
        <w:rPr>
          <w:rFonts w:cstheme="minorHAnsi"/>
          <w:szCs w:val="20"/>
        </w:rPr>
      </w:pPr>
    </w:p>
    <w:p w:rsidRPr="00095C5A" w:rsidR="00F25ADF" w:rsidP="00F25ADF" w:rsidRDefault="00F25ADF" w14:paraId="4208F354" w14:textId="77777777">
      <w:pPr>
        <w:spacing w:after="0" w:line="240" w:lineRule="auto"/>
        <w:rPr>
          <w:rFonts w:cstheme="minorHAnsi"/>
          <w:b/>
          <w:szCs w:val="20"/>
        </w:rPr>
      </w:pPr>
      <w:r w:rsidRPr="00095C5A">
        <w:rPr>
          <w:rFonts w:cstheme="minorHAnsi"/>
          <w:b/>
          <w:szCs w:val="20"/>
        </w:rPr>
        <w:t>3. Klopt het dat dit allemaal «volgens de regels» is gegaan, en zo ja, beseft u hoe totaal</w:t>
      </w:r>
    </w:p>
    <w:p w:rsidRPr="00095C5A" w:rsidR="00F25ADF" w:rsidP="00F25ADF" w:rsidRDefault="00F25ADF" w14:paraId="6C6BC00B" w14:textId="77777777">
      <w:pPr>
        <w:spacing w:after="0" w:line="240" w:lineRule="auto"/>
        <w:rPr>
          <w:rFonts w:cstheme="minorHAnsi"/>
          <w:b/>
          <w:szCs w:val="20"/>
        </w:rPr>
      </w:pPr>
      <w:r w:rsidRPr="00095C5A">
        <w:rPr>
          <w:rFonts w:cstheme="minorHAnsi"/>
          <w:b/>
          <w:szCs w:val="20"/>
        </w:rPr>
        <w:t>wereldvreemd dit overkomt op Nederlanders die hun energierekening en boodschappen</w:t>
      </w:r>
    </w:p>
    <w:p w:rsidRPr="00095C5A" w:rsidR="00F25ADF" w:rsidP="00F25ADF" w:rsidRDefault="00F25ADF" w14:paraId="7CB360BA" w14:textId="77777777">
      <w:pPr>
        <w:spacing w:after="0" w:line="240" w:lineRule="auto"/>
        <w:rPr>
          <w:rFonts w:cstheme="minorHAnsi"/>
          <w:b/>
          <w:szCs w:val="20"/>
        </w:rPr>
      </w:pPr>
      <w:r w:rsidRPr="00095C5A">
        <w:rPr>
          <w:rFonts w:cstheme="minorHAnsi"/>
          <w:b/>
          <w:szCs w:val="20"/>
        </w:rPr>
        <w:t>nauwelijks nog kunnen betalen?</w:t>
      </w:r>
    </w:p>
    <w:p w:rsidRPr="00C73234" w:rsidR="00F25ADF" w:rsidP="00F25ADF" w:rsidRDefault="00F25ADF" w14:paraId="0892ADCB" w14:textId="77777777">
      <w:pPr>
        <w:spacing w:after="0" w:line="240" w:lineRule="auto"/>
        <w:rPr>
          <w:rFonts w:cstheme="minorHAnsi"/>
          <w:szCs w:val="20"/>
        </w:rPr>
      </w:pPr>
      <w:r w:rsidRPr="00C73234">
        <w:rPr>
          <w:rFonts w:cstheme="minorHAnsi"/>
          <w:szCs w:val="20"/>
        </w:rPr>
        <w:t xml:space="preserve">Ik deel de mening dat we scherp moeten zijn op de kosten die we maken. Dat geldt uiteraard ook bij het maken van reizen. Reiskosten zijn altijd een factor die wordt meegewogen bij de planning van reizen en het kiezen van reisopties. Tegelijkertijd zijn reizen soms van grote betekenis, waarbij ook niet-financiële aspecten zwaarwegend zijn. Dat geldt mijns inziens ook voor een troepenbezoek als </w:t>
      </w:r>
      <w:r>
        <w:rPr>
          <w:rFonts w:cstheme="minorHAnsi"/>
          <w:szCs w:val="20"/>
        </w:rPr>
        <w:t>deze. Dit gaat om militairen die dezelfde Nederlanders veilig houden,</w:t>
      </w:r>
      <w:r w:rsidRPr="00C73234">
        <w:rPr>
          <w:rFonts w:cstheme="minorHAnsi"/>
          <w:szCs w:val="20"/>
        </w:rPr>
        <w:t xml:space="preserve"> </w:t>
      </w:r>
      <w:r>
        <w:rPr>
          <w:rFonts w:cstheme="minorHAnsi"/>
          <w:szCs w:val="20"/>
        </w:rPr>
        <w:t xml:space="preserve">die </w:t>
      </w:r>
      <w:r w:rsidRPr="00C73234">
        <w:rPr>
          <w:rFonts w:cstheme="minorHAnsi"/>
          <w:szCs w:val="20"/>
        </w:rPr>
        <w:t>plotseling hebben moeten schakelen tussen een situatie waarin zij op oefening waren, naar een ernst</w:t>
      </w:r>
      <w:r>
        <w:rPr>
          <w:rFonts w:cstheme="minorHAnsi"/>
          <w:szCs w:val="20"/>
        </w:rPr>
        <w:t>-</w:t>
      </w:r>
      <w:r w:rsidRPr="00C73234">
        <w:rPr>
          <w:rFonts w:cstheme="minorHAnsi"/>
          <w:szCs w:val="20"/>
        </w:rPr>
        <w:t xml:space="preserve">inzet met alle risico’s van dien. Als eindverantwoordelijke wilde ik mijn dank en steun uitspreken, zoals ook past bij de rol van minister van Defensie. </w:t>
      </w:r>
    </w:p>
    <w:p w:rsidRPr="00C73234" w:rsidR="00F25ADF" w:rsidP="00F25ADF" w:rsidRDefault="00F25ADF" w14:paraId="7E21FFB6" w14:textId="77777777">
      <w:pPr>
        <w:spacing w:after="0" w:line="240" w:lineRule="auto"/>
        <w:rPr>
          <w:rFonts w:cstheme="minorHAnsi"/>
          <w:szCs w:val="20"/>
        </w:rPr>
      </w:pPr>
    </w:p>
    <w:p w:rsidRPr="00095C5A" w:rsidR="00F25ADF" w:rsidP="00F25ADF" w:rsidRDefault="00F25ADF" w14:paraId="795BE771" w14:textId="77777777">
      <w:pPr>
        <w:spacing w:after="0" w:line="240" w:lineRule="auto"/>
        <w:rPr>
          <w:rFonts w:cstheme="minorHAnsi"/>
          <w:b/>
          <w:szCs w:val="20"/>
        </w:rPr>
      </w:pPr>
      <w:r w:rsidRPr="00095C5A">
        <w:rPr>
          <w:rFonts w:cstheme="minorHAnsi"/>
          <w:b/>
          <w:szCs w:val="20"/>
        </w:rPr>
        <w:t>4. Deelt u de mening dat deze bijna 93.000 euro beter besteed had kunnen worden aan de</w:t>
      </w:r>
    </w:p>
    <w:p w:rsidRPr="00095C5A" w:rsidR="00F25ADF" w:rsidP="00F25ADF" w:rsidRDefault="00F25ADF" w14:paraId="55CAE3D8" w14:textId="77777777">
      <w:pPr>
        <w:spacing w:after="0" w:line="240" w:lineRule="auto"/>
        <w:rPr>
          <w:rFonts w:cstheme="minorHAnsi"/>
          <w:b/>
          <w:szCs w:val="20"/>
        </w:rPr>
      </w:pPr>
      <w:r w:rsidRPr="00095C5A">
        <w:rPr>
          <w:rFonts w:cstheme="minorHAnsi"/>
          <w:b/>
          <w:szCs w:val="20"/>
        </w:rPr>
        <w:t>inzetbaarheid en ondersteuning van onze militairen, in plaats van aan een duur pr-moment</w:t>
      </w:r>
      <w:r>
        <w:rPr>
          <w:rFonts w:cstheme="minorHAnsi"/>
          <w:b/>
          <w:szCs w:val="20"/>
        </w:rPr>
        <w:t xml:space="preserve"> </w:t>
      </w:r>
      <w:r w:rsidRPr="00095C5A">
        <w:rPr>
          <w:rFonts w:cstheme="minorHAnsi"/>
          <w:b/>
          <w:szCs w:val="20"/>
        </w:rPr>
        <w:t>voor de Minister?</w:t>
      </w:r>
    </w:p>
    <w:p w:rsidRPr="00C73234" w:rsidR="00F25ADF" w:rsidP="00F25ADF" w:rsidRDefault="00F25ADF" w14:paraId="6393B0CE" w14:textId="77777777">
      <w:pPr>
        <w:spacing w:after="0" w:line="240" w:lineRule="auto"/>
        <w:rPr>
          <w:rFonts w:cstheme="minorHAnsi"/>
          <w:szCs w:val="20"/>
        </w:rPr>
      </w:pPr>
      <w:r w:rsidRPr="00C73234">
        <w:rPr>
          <w:rFonts w:cstheme="minorHAnsi"/>
          <w:szCs w:val="20"/>
        </w:rPr>
        <w:t xml:space="preserve">Zie het antwoord op vraag </w:t>
      </w:r>
      <w:r>
        <w:rPr>
          <w:rFonts w:cstheme="minorHAnsi"/>
          <w:szCs w:val="20"/>
        </w:rPr>
        <w:t>2 en 3</w:t>
      </w:r>
      <w:r w:rsidRPr="00C73234">
        <w:rPr>
          <w:rFonts w:cstheme="minorHAnsi"/>
          <w:szCs w:val="20"/>
        </w:rPr>
        <w:t xml:space="preserve">.  </w:t>
      </w:r>
    </w:p>
    <w:p w:rsidR="00F25ADF" w:rsidP="00F25ADF" w:rsidRDefault="00F25ADF" w14:paraId="33F2B8C9" w14:textId="77777777">
      <w:pPr>
        <w:spacing w:after="0"/>
        <w:rPr>
          <w:color w:val="000000" w:themeColor="text1"/>
        </w:rPr>
      </w:pPr>
    </w:p>
    <w:p w:rsidR="00F25ADF" w:rsidRDefault="00F25ADF" w14:paraId="08A53773" w14:textId="77777777">
      <w:r w:rsidRPr="00F25ADF">
        <w:rPr>
          <w:b/>
          <w:bCs/>
        </w:rPr>
        <w:t xml:space="preserve">Toelichting: </w:t>
      </w:r>
    </w:p>
    <w:p w:rsidR="002C3023" w:rsidRDefault="00F25ADF" w14:paraId="01A7CAB8" w14:textId="7A5ACE31">
      <w:r w:rsidRPr="00F25ADF">
        <w:t xml:space="preserve">Deze vragen dienen ter aanvulling op eerdere vragen </w:t>
      </w:r>
      <w:proofErr w:type="spellStart"/>
      <w:r w:rsidRPr="00F25ADF">
        <w:t>terzake</w:t>
      </w:r>
      <w:proofErr w:type="spellEnd"/>
      <w:r w:rsidRPr="00F25ADF">
        <w:t xml:space="preserve"> van het lid Dobbe (SP), ingezonden 26 maart 2026 (vraagnummer 2026Z06252)</w:t>
      </w:r>
    </w:p>
    <w:sectPr w:rsidR="002C3023" w:rsidSect="00F25ADF">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4348" w14:textId="77777777" w:rsidR="00F25ADF" w:rsidRDefault="00F25ADF" w:rsidP="00F25ADF">
      <w:pPr>
        <w:spacing w:after="0" w:line="240" w:lineRule="auto"/>
      </w:pPr>
      <w:r>
        <w:separator/>
      </w:r>
    </w:p>
  </w:endnote>
  <w:endnote w:type="continuationSeparator" w:id="0">
    <w:p w14:paraId="032BBB46" w14:textId="77777777" w:rsidR="00F25ADF" w:rsidRDefault="00F25ADF" w:rsidP="00F2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C11F" w14:textId="77777777" w:rsidR="00F25ADF" w:rsidRPr="00F25ADF" w:rsidRDefault="00F25ADF" w:rsidP="00F25A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3991" w14:textId="77777777" w:rsidR="00F25ADF" w:rsidRPr="00F25ADF" w:rsidRDefault="00F25ADF" w:rsidP="00F25A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8976" w14:textId="77777777" w:rsidR="00F25ADF" w:rsidRPr="00F25ADF" w:rsidRDefault="00F25ADF" w:rsidP="00F25A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366B" w14:textId="77777777" w:rsidR="00F25ADF" w:rsidRDefault="00F25ADF" w:rsidP="00F25ADF">
      <w:pPr>
        <w:spacing w:after="0" w:line="240" w:lineRule="auto"/>
      </w:pPr>
      <w:r>
        <w:separator/>
      </w:r>
    </w:p>
  </w:footnote>
  <w:footnote w:type="continuationSeparator" w:id="0">
    <w:p w14:paraId="425F5C97" w14:textId="77777777" w:rsidR="00F25ADF" w:rsidRDefault="00F25ADF" w:rsidP="00F25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8B40" w14:textId="77777777" w:rsidR="00F25ADF" w:rsidRPr="00F25ADF" w:rsidRDefault="00F25ADF" w:rsidP="00F25A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C8ED" w14:textId="77777777" w:rsidR="00F25ADF" w:rsidRPr="00F25ADF" w:rsidRDefault="00F25ADF" w:rsidP="00F25A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B2BE" w14:textId="77777777" w:rsidR="00F25ADF" w:rsidRPr="00F25ADF" w:rsidRDefault="00F25ADF" w:rsidP="00F25A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DF"/>
    <w:rsid w:val="002C3023"/>
    <w:rsid w:val="00AC4A19"/>
    <w:rsid w:val="00DF7A30"/>
    <w:rsid w:val="00F25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141F"/>
  <w15:chartTrackingRefBased/>
  <w15:docId w15:val="{BF982A0E-D95A-4683-B707-4475C7A4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5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5A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5A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5A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5A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A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A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A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A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5A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5A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5A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5A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5A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A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A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ADF"/>
    <w:rPr>
      <w:rFonts w:eastAsiaTheme="majorEastAsia" w:cstheme="majorBidi"/>
      <w:color w:val="272727" w:themeColor="text1" w:themeTint="D8"/>
    </w:rPr>
  </w:style>
  <w:style w:type="paragraph" w:styleId="Titel">
    <w:name w:val="Title"/>
    <w:basedOn w:val="Standaard"/>
    <w:next w:val="Standaard"/>
    <w:link w:val="TitelChar"/>
    <w:uiPriority w:val="10"/>
    <w:qFormat/>
    <w:rsid w:val="00F25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A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A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A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A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ADF"/>
    <w:rPr>
      <w:i/>
      <w:iCs/>
      <w:color w:val="404040" w:themeColor="text1" w:themeTint="BF"/>
    </w:rPr>
  </w:style>
  <w:style w:type="paragraph" w:styleId="Lijstalinea">
    <w:name w:val="List Paragraph"/>
    <w:basedOn w:val="Standaard"/>
    <w:uiPriority w:val="34"/>
    <w:qFormat/>
    <w:rsid w:val="00F25ADF"/>
    <w:pPr>
      <w:ind w:left="720"/>
      <w:contextualSpacing/>
    </w:pPr>
  </w:style>
  <w:style w:type="character" w:styleId="Intensievebenadrukking">
    <w:name w:val="Intense Emphasis"/>
    <w:basedOn w:val="Standaardalinea-lettertype"/>
    <w:uiPriority w:val="21"/>
    <w:qFormat/>
    <w:rsid w:val="00F25ADF"/>
    <w:rPr>
      <w:i/>
      <w:iCs/>
      <w:color w:val="0F4761" w:themeColor="accent1" w:themeShade="BF"/>
    </w:rPr>
  </w:style>
  <w:style w:type="paragraph" w:styleId="Duidelijkcitaat">
    <w:name w:val="Intense Quote"/>
    <w:basedOn w:val="Standaard"/>
    <w:next w:val="Standaard"/>
    <w:link w:val="DuidelijkcitaatChar"/>
    <w:uiPriority w:val="30"/>
    <w:qFormat/>
    <w:rsid w:val="00F25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5ADF"/>
    <w:rPr>
      <w:i/>
      <w:iCs/>
      <w:color w:val="0F4761" w:themeColor="accent1" w:themeShade="BF"/>
    </w:rPr>
  </w:style>
  <w:style w:type="character" w:styleId="Intensieveverwijzing">
    <w:name w:val="Intense Reference"/>
    <w:basedOn w:val="Standaardalinea-lettertype"/>
    <w:uiPriority w:val="32"/>
    <w:qFormat/>
    <w:rsid w:val="00F25ADF"/>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F25ADF"/>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F25ADF"/>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F25AD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25AD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25AD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25AD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25ADF"/>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F25ADF"/>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403</ap:Words>
  <ap:Characters>2221</ap:Characters>
  <ap:DocSecurity>0</ap:DocSecurity>
  <ap:Lines>18</ap:Lines>
  <ap:Paragraphs>5</ap:Paragraphs>
  <ap:ScaleCrop>false</ap:ScaleCrop>
  <ap:LinksUpToDate>false</ap:LinksUpToDate>
  <ap:CharactersWithSpaces>2619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2026-04-01T06:54:00.0000000Z</dcterms:created>
  <dcterms:modified xsi:type="dcterms:W3CDTF">2026-04-01T06:56:00.0000000Z</dcterms:modified>
  <version/>
  <category/>
</coreProperties>
</file>