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4-Accent5"/>
        <w:tblpPr w:leftFromText="141" w:rightFromText="141" w:vertAnchor="text" w:tblpY="1"/>
        <w:tblOverlap w:val="never"/>
        <w:tblW w:w="0" w:type="auto"/>
        <w:tblLook w:val="04A0" w:firstRow="1" w:lastRow="0" w:firstColumn="1" w:lastColumn="0" w:noHBand="0" w:noVBand="1"/>
      </w:tblPr>
      <w:tblGrid>
        <w:gridCol w:w="2405"/>
        <w:gridCol w:w="1701"/>
        <w:gridCol w:w="8222"/>
      </w:tblGrid>
      <w:tr w:rsidRPr="000978A5" w:rsidR="000A2E2E" w:rsidTr="00F472E9" w14:paraId="769B3E56"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0A2E2E" w:rsidP="006B383D" w:rsidRDefault="000A2E2E" w14:paraId="7D31F328" w14:textId="77777777">
            <w:pPr>
              <w:rPr>
                <w:color w:val="auto"/>
                <w:lang w:val="nl-NL"/>
              </w:rPr>
            </w:pPr>
            <w:r w:rsidRPr="000978A5">
              <w:rPr>
                <w:color w:val="auto"/>
                <w:lang w:val="nl-NL"/>
              </w:rPr>
              <w:t>Datum</w:t>
            </w:r>
          </w:p>
        </w:tc>
        <w:tc>
          <w:tcPr>
            <w:tcW w:w="1701" w:type="dxa"/>
          </w:tcPr>
          <w:p w:rsidRPr="000978A5" w:rsidR="000A2E2E" w:rsidP="006B383D" w:rsidRDefault="00F3117B" w14:paraId="004A4AD5" w14:textId="3932C862">
            <w:pPr>
              <w:cnfStyle w:val="100000000000" w:firstRow="1" w:lastRow="0" w:firstColumn="0" w:lastColumn="0" w:oddVBand="0" w:evenVBand="0" w:oddHBand="0" w:evenHBand="0" w:firstRowFirstColumn="0" w:firstRowLastColumn="0" w:lastRowFirstColumn="0" w:lastRowLastColumn="0"/>
              <w:rPr>
                <w:color w:val="auto"/>
                <w:lang w:val="nl-NL"/>
              </w:rPr>
            </w:pPr>
            <w:r>
              <w:rPr>
                <w:color w:val="auto"/>
                <w:lang w:val="nl-NL"/>
              </w:rPr>
              <w:t>Wat</w:t>
            </w:r>
          </w:p>
        </w:tc>
        <w:tc>
          <w:tcPr>
            <w:tcW w:w="8222" w:type="dxa"/>
            <w:hideMark/>
          </w:tcPr>
          <w:p w:rsidRPr="000978A5" w:rsidR="000A2E2E" w:rsidP="006B383D" w:rsidRDefault="000A2E2E" w14:paraId="639C19EB" w14:textId="77777777">
            <w:pPr>
              <w:cnfStyle w:val="100000000000" w:firstRow="1" w:lastRow="0" w:firstColumn="0" w:lastColumn="0" w:oddVBand="0" w:evenVBand="0" w:oddHBand="0" w:evenHBand="0" w:firstRowFirstColumn="0" w:firstRowLastColumn="0" w:lastRowFirstColumn="0" w:lastRowLastColumn="0"/>
              <w:rPr>
                <w:color w:val="auto"/>
                <w:lang w:val="nl-NL"/>
              </w:rPr>
            </w:pPr>
            <w:r w:rsidRPr="000978A5">
              <w:rPr>
                <w:color w:val="auto"/>
                <w:lang w:val="nl-NL"/>
              </w:rPr>
              <w:t>Inhoud</w:t>
            </w:r>
          </w:p>
        </w:tc>
      </w:tr>
      <w:tr w:rsidRPr="000978A5" w:rsidR="000A2E2E" w:rsidTr="00F472E9" w14:paraId="5A6224D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0A2E2E" w:rsidP="006B383D" w:rsidRDefault="000A2E2E" w14:paraId="3CB34DA6" w14:textId="77777777">
            <w:pPr>
              <w:rPr>
                <w:b w:val="0"/>
                <w:bCs w:val="0"/>
                <w:lang w:val="nl-NL"/>
              </w:rPr>
            </w:pPr>
          </w:p>
        </w:tc>
        <w:tc>
          <w:tcPr>
            <w:tcW w:w="1701" w:type="dxa"/>
          </w:tcPr>
          <w:p w:rsidRPr="000978A5" w:rsidR="000A2E2E" w:rsidP="006B383D" w:rsidRDefault="000A2E2E" w14:paraId="45B69C11" w14:textId="77777777">
            <w:pPr>
              <w:cnfStyle w:val="000000100000" w:firstRow="0" w:lastRow="0" w:firstColumn="0" w:lastColumn="0" w:oddVBand="0" w:evenVBand="0" w:oddHBand="1" w:evenHBand="0" w:firstRowFirstColumn="0" w:firstRowLastColumn="0" w:lastRowFirstColumn="0" w:lastRowLastColumn="0"/>
              <w:rPr>
                <w:bCs/>
                <w:lang w:val="nl-NL"/>
              </w:rPr>
            </w:pPr>
          </w:p>
        </w:tc>
        <w:tc>
          <w:tcPr>
            <w:tcW w:w="8222" w:type="dxa"/>
          </w:tcPr>
          <w:p w:rsidRPr="000978A5" w:rsidR="000A2E2E" w:rsidP="006B383D" w:rsidRDefault="000A2E2E" w14:paraId="296D1F9A" w14:textId="77777777">
            <w:pPr>
              <w:cnfStyle w:val="000000100000" w:firstRow="0" w:lastRow="0" w:firstColumn="0" w:lastColumn="0" w:oddVBand="0" w:evenVBand="0" w:oddHBand="1" w:evenHBand="0" w:firstRowFirstColumn="0" w:firstRowLastColumn="0" w:lastRowFirstColumn="0" w:lastRowLastColumn="0"/>
              <w:rPr>
                <w:bCs/>
                <w:lang w:val="nl-NL"/>
              </w:rPr>
            </w:pPr>
          </w:p>
        </w:tc>
      </w:tr>
      <w:tr w:rsidRPr="001D4C17" w:rsidR="000A2E2E" w:rsidTr="00F472E9" w14:paraId="0A911F98" w14:textId="77777777">
        <w:trPr>
          <w:trHeight w:val="20"/>
        </w:trPr>
        <w:tc>
          <w:tcPr>
            <w:cnfStyle w:val="001000000000" w:firstRow="0" w:lastRow="0" w:firstColumn="1" w:lastColumn="0" w:oddVBand="0" w:evenVBand="0" w:oddHBand="0" w:evenHBand="0" w:firstRowFirstColumn="0" w:firstRowLastColumn="0" w:lastRowFirstColumn="0" w:lastRowLastColumn="0"/>
            <w:tcW w:w="12328" w:type="dxa"/>
            <w:gridSpan w:val="3"/>
          </w:tcPr>
          <w:p w:rsidRPr="000978A5" w:rsidR="000A2E2E" w:rsidP="006B383D" w:rsidRDefault="000A2E2E" w14:paraId="1A88BB96" w14:textId="1B875314">
            <w:pPr>
              <w:spacing w:line="240" w:lineRule="atLeast"/>
              <w:rPr>
                <w:bCs w:val="0"/>
                <w:lang w:val="nl-NL"/>
              </w:rPr>
            </w:pPr>
            <w:r>
              <w:rPr>
                <w:lang w:val="nl-NL"/>
              </w:rPr>
              <w:t xml:space="preserve">Communicatie </w:t>
            </w:r>
            <w:r w:rsidRPr="000A2E2E">
              <w:rPr>
                <w:lang w:val="nl-NL"/>
              </w:rPr>
              <w:t xml:space="preserve">tussen het ministerie van OCW en/of VWS en het BPRC over het amendement </w:t>
            </w:r>
            <w:r w:rsidR="00F3117B">
              <w:rPr>
                <w:lang w:val="nl-NL"/>
              </w:rPr>
              <w:t xml:space="preserve">van het lid </w:t>
            </w:r>
            <w:proofErr w:type="spellStart"/>
            <w:r w:rsidRPr="006373BF" w:rsidR="006373BF">
              <w:rPr>
                <w:lang w:val="nl-NL"/>
              </w:rPr>
              <w:t>Kostić</w:t>
            </w:r>
            <w:proofErr w:type="spellEnd"/>
            <w:r w:rsidRPr="000A2E2E" w:rsidR="006373BF">
              <w:rPr>
                <w:lang w:val="nl-NL"/>
              </w:rPr>
              <w:t xml:space="preserve"> </w:t>
            </w:r>
            <w:r w:rsidR="006373BF">
              <w:rPr>
                <w:lang w:val="nl-NL"/>
              </w:rPr>
              <w:t xml:space="preserve">c.s. </w:t>
            </w:r>
            <w:r w:rsidRPr="000A2E2E">
              <w:rPr>
                <w:lang w:val="nl-NL"/>
              </w:rPr>
              <w:t>en de toekomst van het BPRC, tussen 3 juli 2025 en 20 november 2025.</w:t>
            </w:r>
          </w:p>
        </w:tc>
      </w:tr>
      <w:tr w:rsidRPr="001D4C17" w:rsidR="00E719B9" w:rsidTr="00F472E9" w14:paraId="54C7A52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00E719B9" w:rsidP="006B383D" w:rsidRDefault="00E719B9" w14:paraId="38ACF3CF" w14:textId="2F4F6FD9">
            <w:pPr>
              <w:rPr>
                <w:lang w:val="nl-NL"/>
              </w:rPr>
            </w:pPr>
            <w:r>
              <w:rPr>
                <w:b w:val="0"/>
                <w:bCs w:val="0"/>
                <w:lang w:val="nl-NL"/>
              </w:rPr>
              <w:t>3 juli 2025</w:t>
            </w:r>
          </w:p>
        </w:tc>
        <w:tc>
          <w:tcPr>
            <w:tcW w:w="1701" w:type="dxa"/>
          </w:tcPr>
          <w:p w:rsidR="00E719B9" w:rsidP="006B383D" w:rsidRDefault="00E719B9" w14:paraId="5E122DFB" w14:textId="048A4EC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App</w:t>
            </w:r>
          </w:p>
        </w:tc>
        <w:tc>
          <w:tcPr>
            <w:tcW w:w="8222" w:type="dxa"/>
          </w:tcPr>
          <w:p w:rsidR="00E719B9" w:rsidP="006B383D" w:rsidRDefault="00E719B9" w14:paraId="7A7AD198" w14:textId="1AB19E8E">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Over wanneer </w:t>
            </w:r>
            <w:r w:rsidR="009E0E08">
              <w:rPr>
                <w:bCs/>
                <w:lang w:val="nl-NL"/>
              </w:rPr>
              <w:t>er wordt gestemd over de OCW begroting</w:t>
            </w:r>
            <w:r>
              <w:rPr>
                <w:bCs/>
                <w:lang w:val="nl-NL"/>
              </w:rPr>
              <w:t>.</w:t>
            </w:r>
          </w:p>
        </w:tc>
      </w:tr>
      <w:tr w:rsidRPr="001D4C17" w:rsidR="000A2E2E" w:rsidTr="00F472E9" w14:paraId="76ECBA0E"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0A2E2E" w:rsidP="006B383D" w:rsidRDefault="00043CDB" w14:paraId="7C75C33C" w14:textId="0D6F1C5D">
            <w:pPr>
              <w:rPr>
                <w:b w:val="0"/>
                <w:bCs w:val="0"/>
                <w:lang w:val="nl-NL"/>
              </w:rPr>
            </w:pPr>
            <w:r>
              <w:rPr>
                <w:b w:val="0"/>
                <w:bCs w:val="0"/>
                <w:lang w:val="nl-NL"/>
              </w:rPr>
              <w:t>3 juli 2025</w:t>
            </w:r>
          </w:p>
        </w:tc>
        <w:tc>
          <w:tcPr>
            <w:tcW w:w="1701" w:type="dxa"/>
          </w:tcPr>
          <w:p w:rsidRPr="000978A5" w:rsidR="00043CDB" w:rsidP="006B383D" w:rsidRDefault="00043CDB" w14:paraId="4CCFDDC4" w14:textId="0B4B177D">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Mail</w:t>
            </w:r>
          </w:p>
        </w:tc>
        <w:tc>
          <w:tcPr>
            <w:tcW w:w="8222" w:type="dxa"/>
          </w:tcPr>
          <w:p w:rsidRPr="000978A5" w:rsidR="000A2E2E" w:rsidP="006B383D" w:rsidRDefault="00043CDB" w14:paraId="1C36A1DF" w14:textId="37294D58">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Over het plannen van een telefonische afspraak</w:t>
            </w:r>
            <w:r w:rsidR="002C568A">
              <w:rPr>
                <w:bCs/>
                <w:lang w:val="nl-NL"/>
              </w:rPr>
              <w:t>.</w:t>
            </w:r>
          </w:p>
        </w:tc>
      </w:tr>
      <w:tr w:rsidRPr="006F348C" w:rsidR="00DE55F9" w:rsidTr="00F472E9" w14:paraId="5320471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6B383D" w:rsidR="00DE55F9" w:rsidP="006B383D" w:rsidRDefault="00DE55F9" w14:paraId="4D200312" w14:textId="12346656">
            <w:pPr>
              <w:rPr>
                <w:b w:val="0"/>
                <w:bCs w:val="0"/>
                <w:lang w:val="nl-NL"/>
              </w:rPr>
            </w:pPr>
            <w:r w:rsidRPr="006B383D">
              <w:rPr>
                <w:b w:val="0"/>
                <w:bCs w:val="0"/>
                <w:lang w:val="nl-NL"/>
              </w:rPr>
              <w:t>3 juli 2025</w:t>
            </w:r>
          </w:p>
        </w:tc>
        <w:tc>
          <w:tcPr>
            <w:tcW w:w="1701" w:type="dxa"/>
          </w:tcPr>
          <w:p w:rsidR="00DE55F9" w:rsidP="006B383D" w:rsidRDefault="008A789C" w14:paraId="6022AFAA" w14:textId="7349BA7D">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Mail</w:t>
            </w:r>
          </w:p>
        </w:tc>
        <w:tc>
          <w:tcPr>
            <w:tcW w:w="8222" w:type="dxa"/>
          </w:tcPr>
          <w:p w:rsidR="00DE55F9" w:rsidP="006B383D" w:rsidRDefault="00DE55F9" w14:paraId="2DB9FCB4" w14:textId="37A2AB4E">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Over werkbezoek van twee medewerkers van VWS aan het BPRC </w:t>
            </w:r>
            <w:r w:rsidR="006F348C">
              <w:rPr>
                <w:bCs/>
                <w:lang w:val="nl-NL"/>
              </w:rPr>
              <w:t xml:space="preserve">op 8 juli 2025 </w:t>
            </w:r>
            <w:r>
              <w:rPr>
                <w:bCs/>
                <w:lang w:val="nl-NL"/>
              </w:rPr>
              <w:t>(</w:t>
            </w:r>
            <w:r w:rsidR="006F348C">
              <w:rPr>
                <w:bCs/>
                <w:lang w:val="nl-NL"/>
              </w:rPr>
              <w:t>afspraak in</w:t>
            </w:r>
            <w:r>
              <w:rPr>
                <w:bCs/>
                <w:lang w:val="nl-NL"/>
              </w:rPr>
              <w:t xml:space="preserve">gepland in mei 2025). Bevestiging van tijd en eventuele lunchmogelijkheid. </w:t>
            </w:r>
          </w:p>
        </w:tc>
      </w:tr>
      <w:tr w:rsidRPr="001D4C17" w:rsidR="007A4E5D" w:rsidTr="00F472E9" w14:paraId="0DEFB803"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7A4E5D" w:rsidR="007A4E5D" w:rsidP="006B383D" w:rsidRDefault="007A4E5D" w14:paraId="3E1F4574" w14:textId="65E35C74">
            <w:pPr>
              <w:rPr>
                <w:b w:val="0"/>
                <w:bCs w:val="0"/>
                <w:lang w:val="nl-NL"/>
              </w:rPr>
            </w:pPr>
            <w:r w:rsidRPr="007A4E5D">
              <w:rPr>
                <w:b w:val="0"/>
                <w:bCs w:val="0"/>
                <w:lang w:val="nl-NL"/>
              </w:rPr>
              <w:t>4 juli 2025</w:t>
            </w:r>
          </w:p>
        </w:tc>
        <w:tc>
          <w:tcPr>
            <w:tcW w:w="1701" w:type="dxa"/>
          </w:tcPr>
          <w:p w:rsidR="007A4E5D" w:rsidP="006B383D" w:rsidRDefault="008A789C" w14:paraId="50B84AE2" w14:textId="0F47CDCE">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Mail</w:t>
            </w:r>
          </w:p>
        </w:tc>
        <w:tc>
          <w:tcPr>
            <w:tcW w:w="8222" w:type="dxa"/>
          </w:tcPr>
          <w:p w:rsidR="007A4E5D" w:rsidP="006B383D" w:rsidRDefault="007A4E5D" w14:paraId="491D8E7A" w14:textId="6AE7216A">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Verzoek om te bellen, zodat OCW niet wordt verrast door de brief vanuit het BPRC aan de Eerste Kamer</w:t>
            </w:r>
            <w:r w:rsidR="009F3BED">
              <w:rPr>
                <w:bCs/>
                <w:lang w:val="nl-NL"/>
              </w:rPr>
              <w:t>.</w:t>
            </w:r>
          </w:p>
        </w:tc>
      </w:tr>
      <w:tr w:rsidRPr="001D4C17" w:rsidR="008A789C" w:rsidTr="00F472E9" w14:paraId="2E21394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6B383D" w:rsidR="008A789C" w:rsidP="008A789C" w:rsidRDefault="008A789C" w14:paraId="0F737DA8" w14:textId="038E8035">
            <w:pPr>
              <w:rPr>
                <w:b w:val="0"/>
                <w:bCs w:val="0"/>
                <w:lang w:val="nl-NL"/>
              </w:rPr>
            </w:pPr>
            <w:r w:rsidRPr="006B383D">
              <w:rPr>
                <w:b w:val="0"/>
                <w:bCs w:val="0"/>
                <w:lang w:val="nl-NL"/>
              </w:rPr>
              <w:t>4 juli 2025</w:t>
            </w:r>
          </w:p>
        </w:tc>
        <w:tc>
          <w:tcPr>
            <w:tcW w:w="1701" w:type="dxa"/>
          </w:tcPr>
          <w:p w:rsidR="008A789C" w:rsidP="008A789C" w:rsidRDefault="008A789C" w14:paraId="5CA85232" w14:textId="7D59DDD7">
            <w:pPr>
              <w:cnfStyle w:val="000000100000" w:firstRow="0" w:lastRow="0" w:firstColumn="0" w:lastColumn="0" w:oddVBand="0" w:evenVBand="0" w:oddHBand="1" w:evenHBand="0" w:firstRowFirstColumn="0" w:firstRowLastColumn="0" w:lastRowFirstColumn="0" w:lastRowLastColumn="0"/>
              <w:rPr>
                <w:bCs/>
                <w:lang w:val="nl-NL"/>
              </w:rPr>
            </w:pPr>
            <w:r w:rsidRPr="00F32770">
              <w:rPr>
                <w:bCs/>
                <w:lang w:val="nl-NL"/>
              </w:rPr>
              <w:t>Mail</w:t>
            </w:r>
          </w:p>
        </w:tc>
        <w:tc>
          <w:tcPr>
            <w:tcW w:w="8222" w:type="dxa"/>
          </w:tcPr>
          <w:p w:rsidR="008A789C" w:rsidP="008A789C" w:rsidRDefault="008A789C" w14:paraId="406642E6" w14:textId="0366452D">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Mail met programma en routebeschrijving voor werkbezoek van twee medewerkers van VWS aan het BPRC </w:t>
            </w:r>
            <w:r w:rsidR="006F348C">
              <w:rPr>
                <w:bCs/>
                <w:lang w:val="nl-NL"/>
              </w:rPr>
              <w:t xml:space="preserve">op 8 juli 2025 </w:t>
            </w:r>
            <w:r>
              <w:rPr>
                <w:bCs/>
                <w:lang w:val="nl-NL"/>
              </w:rPr>
              <w:t>(</w:t>
            </w:r>
            <w:r w:rsidR="006F348C">
              <w:rPr>
                <w:bCs/>
                <w:lang w:val="nl-NL"/>
              </w:rPr>
              <w:t>afspraak in</w:t>
            </w:r>
            <w:r>
              <w:rPr>
                <w:bCs/>
                <w:lang w:val="nl-NL"/>
              </w:rPr>
              <w:t>gepland in mei 2025).</w:t>
            </w:r>
          </w:p>
        </w:tc>
      </w:tr>
      <w:tr w:rsidRPr="001D4C17" w:rsidR="008A789C" w:rsidTr="00F472E9" w14:paraId="27115E98"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6B383D" w:rsidR="008A789C" w:rsidP="008A789C" w:rsidRDefault="008A789C" w14:paraId="6DC73E84" w14:textId="7C75B227">
            <w:pPr>
              <w:rPr>
                <w:b w:val="0"/>
                <w:bCs w:val="0"/>
                <w:lang w:val="nl-NL"/>
              </w:rPr>
            </w:pPr>
            <w:r w:rsidRPr="006B383D">
              <w:rPr>
                <w:b w:val="0"/>
                <w:bCs w:val="0"/>
                <w:lang w:val="nl-NL"/>
              </w:rPr>
              <w:t>4 juli 2025</w:t>
            </w:r>
          </w:p>
        </w:tc>
        <w:tc>
          <w:tcPr>
            <w:tcW w:w="1701" w:type="dxa"/>
          </w:tcPr>
          <w:p w:rsidRPr="006B383D" w:rsidR="008A789C" w:rsidP="008A789C" w:rsidRDefault="008A789C" w14:paraId="0FB63129" w14:textId="54D5E4BE">
            <w:pPr>
              <w:cnfStyle w:val="000000000000" w:firstRow="0" w:lastRow="0" w:firstColumn="0" w:lastColumn="0" w:oddVBand="0" w:evenVBand="0" w:oddHBand="0" w:evenHBand="0" w:firstRowFirstColumn="0" w:firstRowLastColumn="0" w:lastRowFirstColumn="0" w:lastRowLastColumn="0"/>
              <w:rPr>
                <w:bCs/>
                <w:lang w:val="nl-NL"/>
              </w:rPr>
            </w:pPr>
            <w:r w:rsidRPr="00F32770">
              <w:rPr>
                <w:bCs/>
                <w:lang w:val="nl-NL"/>
              </w:rPr>
              <w:t>Mail</w:t>
            </w:r>
          </w:p>
        </w:tc>
        <w:tc>
          <w:tcPr>
            <w:tcW w:w="8222" w:type="dxa"/>
          </w:tcPr>
          <w:p w:rsidRPr="006B383D" w:rsidR="008A789C" w:rsidP="008A789C" w:rsidRDefault="008A789C" w14:paraId="5B88B840" w14:textId="4108BEC4">
            <w:pPr>
              <w:cnfStyle w:val="000000000000" w:firstRow="0" w:lastRow="0" w:firstColumn="0" w:lastColumn="0" w:oddVBand="0" w:evenVBand="0" w:oddHBand="0" w:evenHBand="0" w:firstRowFirstColumn="0" w:firstRowLastColumn="0" w:lastRowFirstColumn="0" w:lastRowLastColumn="0"/>
              <w:rPr>
                <w:bCs/>
                <w:lang w:val="nl-NL"/>
              </w:rPr>
            </w:pPr>
            <w:r w:rsidRPr="006B383D">
              <w:rPr>
                <w:bCs/>
                <w:lang w:val="nl-NL"/>
              </w:rPr>
              <w:t>Mededeling dat VWS</w:t>
            </w:r>
            <w:r w:rsidR="001D4C17">
              <w:rPr>
                <w:bCs/>
                <w:lang w:val="nl-NL"/>
              </w:rPr>
              <w:t>-</w:t>
            </w:r>
            <w:r w:rsidRPr="006B383D">
              <w:rPr>
                <w:bCs/>
                <w:lang w:val="nl-NL"/>
              </w:rPr>
              <w:t xml:space="preserve">medewerker op tijd weg moet en reactie dat op tijd vertrekken van werkbezoek akkoord is. </w:t>
            </w:r>
          </w:p>
        </w:tc>
      </w:tr>
      <w:tr w:rsidRPr="001D4C17" w:rsidR="008A789C" w:rsidTr="00F472E9" w14:paraId="00B0B2C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8A789C" w:rsidP="008A789C" w:rsidRDefault="008A789C" w14:paraId="453AA15C" w14:textId="5E05A636">
            <w:pPr>
              <w:rPr>
                <w:b w:val="0"/>
                <w:bCs w:val="0"/>
                <w:lang w:val="nl-NL"/>
              </w:rPr>
            </w:pPr>
            <w:r>
              <w:rPr>
                <w:b w:val="0"/>
                <w:bCs w:val="0"/>
                <w:lang w:val="nl-NL"/>
              </w:rPr>
              <w:t xml:space="preserve">5 juli 2025 </w:t>
            </w:r>
          </w:p>
        </w:tc>
        <w:tc>
          <w:tcPr>
            <w:tcW w:w="1701" w:type="dxa"/>
          </w:tcPr>
          <w:p w:rsidRPr="000978A5" w:rsidR="008A789C" w:rsidP="008A789C" w:rsidRDefault="008A789C" w14:paraId="754D256E" w14:textId="3D97F2D6">
            <w:pPr>
              <w:cnfStyle w:val="000000100000" w:firstRow="0" w:lastRow="0" w:firstColumn="0" w:lastColumn="0" w:oddVBand="0" w:evenVBand="0" w:oddHBand="1" w:evenHBand="0" w:firstRowFirstColumn="0" w:firstRowLastColumn="0" w:lastRowFirstColumn="0" w:lastRowLastColumn="0"/>
              <w:rPr>
                <w:bCs/>
                <w:lang w:val="nl-NL"/>
              </w:rPr>
            </w:pPr>
            <w:r w:rsidRPr="00F32770">
              <w:rPr>
                <w:bCs/>
                <w:lang w:val="nl-NL"/>
              </w:rPr>
              <w:t>Mail</w:t>
            </w:r>
          </w:p>
        </w:tc>
        <w:tc>
          <w:tcPr>
            <w:tcW w:w="8222" w:type="dxa"/>
          </w:tcPr>
          <w:p w:rsidRPr="000978A5" w:rsidR="008A789C" w:rsidP="008A789C" w:rsidRDefault="008A789C" w14:paraId="7A2BE302" w14:textId="688DF9DE">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Toesturen van de mail van het BPRC aan de Eerste Kamer met als onderwerp ‘</w:t>
            </w:r>
            <w:r w:rsidRPr="0026273F">
              <w:rPr>
                <w:bCs/>
                <w:lang w:val="nl-NL"/>
              </w:rPr>
              <w:t>Grote volksgezondheidsrisico's door amendement op begroting OCW</w:t>
            </w:r>
            <w:r>
              <w:rPr>
                <w:bCs/>
                <w:lang w:val="nl-NL"/>
              </w:rPr>
              <w:t>’.</w:t>
            </w:r>
            <w:r w:rsidRPr="0026273F">
              <w:rPr>
                <w:bCs/>
                <w:lang w:val="nl-NL"/>
              </w:rPr>
              <w:t> </w:t>
            </w:r>
          </w:p>
        </w:tc>
      </w:tr>
      <w:tr w:rsidRPr="001D4C17" w:rsidR="009E0E08" w:rsidTr="00F472E9" w14:paraId="3007E63D"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9E0E08" w:rsidR="009E0E08" w:rsidP="006B383D" w:rsidRDefault="009E0E08" w14:paraId="393338E8" w14:textId="3C9B53D1">
            <w:pPr>
              <w:rPr>
                <w:b w:val="0"/>
                <w:bCs w:val="0"/>
                <w:lang w:val="nl-NL"/>
              </w:rPr>
            </w:pPr>
            <w:r w:rsidRPr="009E0E08">
              <w:rPr>
                <w:b w:val="0"/>
                <w:bCs w:val="0"/>
                <w:lang w:val="nl-NL"/>
              </w:rPr>
              <w:t>8 juli 2025</w:t>
            </w:r>
          </w:p>
        </w:tc>
        <w:tc>
          <w:tcPr>
            <w:tcW w:w="1701" w:type="dxa"/>
          </w:tcPr>
          <w:p w:rsidRPr="009E0E08" w:rsidR="009E0E08" w:rsidP="006B383D" w:rsidRDefault="009E0E08" w14:paraId="7D1AF0B9" w14:textId="1F753099">
            <w:pPr>
              <w:cnfStyle w:val="000000000000" w:firstRow="0" w:lastRow="0" w:firstColumn="0" w:lastColumn="0" w:oddVBand="0" w:evenVBand="0" w:oddHBand="0" w:evenHBand="0" w:firstRowFirstColumn="0" w:firstRowLastColumn="0" w:lastRowFirstColumn="0" w:lastRowLastColumn="0"/>
              <w:rPr>
                <w:lang w:val="nl-NL"/>
              </w:rPr>
            </w:pPr>
            <w:r>
              <w:rPr>
                <w:bCs/>
                <w:lang w:val="nl-NL"/>
              </w:rPr>
              <w:t>App</w:t>
            </w:r>
          </w:p>
        </w:tc>
        <w:tc>
          <w:tcPr>
            <w:tcW w:w="8222" w:type="dxa"/>
          </w:tcPr>
          <w:p w:rsidR="009E0E08" w:rsidP="006B383D" w:rsidRDefault="009E0E08" w14:paraId="0D91DE40" w14:textId="76F06815">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Terugkoppeling van de procedurevergadering van de Eerste Kamer en delen van de planning voor het beantwoorden van </w:t>
            </w:r>
            <w:r w:rsidRPr="00195F31" w:rsidR="00195F31">
              <w:rPr>
                <w:bCs/>
                <w:lang w:val="nl-NL"/>
              </w:rPr>
              <w:t>het verslag met betrekking tot de eerste suppletoire begroting OCW</w:t>
            </w:r>
            <w:r w:rsidR="00195F31">
              <w:rPr>
                <w:bCs/>
                <w:lang w:val="nl-NL"/>
              </w:rPr>
              <w:t>.</w:t>
            </w:r>
          </w:p>
        </w:tc>
      </w:tr>
      <w:tr w:rsidRPr="001D4C17" w:rsidR="008A789C" w:rsidTr="00F472E9" w14:paraId="78CC8CE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8A789C" w:rsidP="008A789C" w:rsidRDefault="008A789C" w14:paraId="53A873B9" w14:textId="03E3CCB0">
            <w:pPr>
              <w:rPr>
                <w:b w:val="0"/>
                <w:bCs w:val="0"/>
                <w:lang w:val="nl-NL"/>
              </w:rPr>
            </w:pPr>
            <w:r>
              <w:rPr>
                <w:b w:val="0"/>
                <w:bCs w:val="0"/>
                <w:lang w:val="nl-NL"/>
              </w:rPr>
              <w:t>11 juli 2025</w:t>
            </w:r>
          </w:p>
        </w:tc>
        <w:tc>
          <w:tcPr>
            <w:tcW w:w="1701" w:type="dxa"/>
          </w:tcPr>
          <w:p w:rsidRPr="000978A5" w:rsidR="008A789C" w:rsidP="008A789C" w:rsidRDefault="008A789C" w14:paraId="006C4F8F" w14:textId="55CC09BE">
            <w:pPr>
              <w:cnfStyle w:val="000000100000" w:firstRow="0" w:lastRow="0" w:firstColumn="0" w:lastColumn="0" w:oddVBand="0" w:evenVBand="0" w:oddHBand="1" w:evenHBand="0" w:firstRowFirstColumn="0" w:firstRowLastColumn="0" w:lastRowFirstColumn="0" w:lastRowLastColumn="0"/>
              <w:rPr>
                <w:bCs/>
                <w:lang w:val="nl-NL"/>
              </w:rPr>
            </w:pPr>
            <w:r w:rsidRPr="00520678">
              <w:rPr>
                <w:bCs/>
                <w:lang w:val="nl-NL"/>
              </w:rPr>
              <w:t>Mail</w:t>
            </w:r>
          </w:p>
        </w:tc>
        <w:tc>
          <w:tcPr>
            <w:tcW w:w="8222" w:type="dxa"/>
          </w:tcPr>
          <w:p w:rsidRPr="000978A5" w:rsidR="008A789C" w:rsidP="008A789C" w:rsidRDefault="008A789C" w14:paraId="45D4339B" w14:textId="27F61935">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Voorleggen van een passage in de continuïteitsparagraaf van het jaarverslag naar aanleiding van het aangenomen </w:t>
            </w:r>
            <w:r w:rsidRPr="00F3117B">
              <w:rPr>
                <w:bCs/>
                <w:lang w:val="nl-NL"/>
              </w:rPr>
              <w:t xml:space="preserve">amendement </w:t>
            </w:r>
            <w:proofErr w:type="spellStart"/>
            <w:r w:rsidRPr="00F3117B">
              <w:rPr>
                <w:bCs/>
                <w:lang w:val="nl-NL"/>
              </w:rPr>
              <w:t>Kostić</w:t>
            </w:r>
            <w:proofErr w:type="spellEnd"/>
            <w:r w:rsidRPr="00F3117B">
              <w:rPr>
                <w:bCs/>
                <w:lang w:val="nl-NL"/>
              </w:rPr>
              <w:t xml:space="preserve"> c.s.</w:t>
            </w:r>
          </w:p>
        </w:tc>
      </w:tr>
      <w:tr w:rsidRPr="001D4C17" w:rsidR="008A789C" w:rsidTr="00F472E9" w14:paraId="02DDF980"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8A789C" w:rsidR="008A789C" w:rsidP="008A789C" w:rsidRDefault="008A789C" w14:paraId="6F371328" w14:textId="7D8A3C8A">
            <w:pPr>
              <w:rPr>
                <w:b w:val="0"/>
                <w:bCs w:val="0"/>
                <w:lang w:val="nl-NL"/>
              </w:rPr>
            </w:pPr>
            <w:r w:rsidRPr="008A789C">
              <w:rPr>
                <w:b w:val="0"/>
                <w:bCs w:val="0"/>
                <w:lang w:val="nl-NL"/>
              </w:rPr>
              <w:t>21 juli 2025</w:t>
            </w:r>
          </w:p>
        </w:tc>
        <w:tc>
          <w:tcPr>
            <w:tcW w:w="1701" w:type="dxa"/>
          </w:tcPr>
          <w:p w:rsidR="008A789C" w:rsidP="008A789C" w:rsidRDefault="008A789C" w14:paraId="2EE6E19D" w14:textId="51C1D021">
            <w:pPr>
              <w:cnfStyle w:val="000000000000" w:firstRow="0" w:lastRow="0" w:firstColumn="0" w:lastColumn="0" w:oddVBand="0" w:evenVBand="0" w:oddHBand="0" w:evenHBand="0" w:firstRowFirstColumn="0" w:firstRowLastColumn="0" w:lastRowFirstColumn="0" w:lastRowLastColumn="0"/>
              <w:rPr>
                <w:bCs/>
                <w:lang w:val="nl-NL"/>
              </w:rPr>
            </w:pPr>
            <w:r w:rsidRPr="00520678">
              <w:rPr>
                <w:bCs/>
                <w:lang w:val="nl-NL"/>
              </w:rPr>
              <w:t>Mail</w:t>
            </w:r>
          </w:p>
        </w:tc>
        <w:tc>
          <w:tcPr>
            <w:tcW w:w="8222" w:type="dxa"/>
          </w:tcPr>
          <w:p w:rsidR="008A789C" w:rsidP="008A789C" w:rsidRDefault="008A789C" w14:paraId="6A6A1614" w14:textId="681F9F09">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Contactgegevens van medewerker Herseninstituut verstuurd door medewerker BPRC aan medewerker VWS. </w:t>
            </w:r>
          </w:p>
        </w:tc>
      </w:tr>
      <w:tr w:rsidRPr="001D4C17" w:rsidR="008A789C" w:rsidTr="00F472E9" w14:paraId="5C483EF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8A789C" w:rsidR="008A789C" w:rsidP="008A789C" w:rsidRDefault="008A789C" w14:paraId="0AF0F70E" w14:textId="2CD6B6B1">
            <w:pPr>
              <w:rPr>
                <w:b w:val="0"/>
                <w:bCs w:val="0"/>
                <w:lang w:val="nl-NL"/>
              </w:rPr>
            </w:pPr>
            <w:r w:rsidRPr="008A789C">
              <w:rPr>
                <w:b w:val="0"/>
                <w:bCs w:val="0"/>
                <w:lang w:val="nl-NL"/>
              </w:rPr>
              <w:t>21 juli 2025</w:t>
            </w:r>
          </w:p>
        </w:tc>
        <w:tc>
          <w:tcPr>
            <w:tcW w:w="1701" w:type="dxa"/>
          </w:tcPr>
          <w:p w:rsidR="008A789C" w:rsidP="008A789C" w:rsidRDefault="008A789C" w14:paraId="594280AB" w14:textId="0E2552CF">
            <w:pPr>
              <w:cnfStyle w:val="000000100000" w:firstRow="0" w:lastRow="0" w:firstColumn="0" w:lastColumn="0" w:oddVBand="0" w:evenVBand="0" w:oddHBand="1" w:evenHBand="0" w:firstRowFirstColumn="0" w:firstRowLastColumn="0" w:lastRowFirstColumn="0" w:lastRowLastColumn="0"/>
              <w:rPr>
                <w:bCs/>
                <w:lang w:val="nl-NL"/>
              </w:rPr>
            </w:pPr>
            <w:r w:rsidRPr="00520678">
              <w:rPr>
                <w:bCs/>
                <w:lang w:val="nl-NL"/>
              </w:rPr>
              <w:t>Mail</w:t>
            </w:r>
          </w:p>
        </w:tc>
        <w:tc>
          <w:tcPr>
            <w:tcW w:w="8222" w:type="dxa"/>
          </w:tcPr>
          <w:p w:rsidR="008A789C" w:rsidP="008A789C" w:rsidRDefault="008A789C" w14:paraId="674EFCE1" w14:textId="41FB52F6">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Over voorbeelden van onderzoek dat niet meer mogelijk is als onderzoek met primaten bij het BPRC wordt afgebouwd.  </w:t>
            </w:r>
          </w:p>
        </w:tc>
      </w:tr>
      <w:tr w:rsidRPr="001D4C17" w:rsidR="008A789C" w:rsidTr="00F472E9" w14:paraId="2016A6BF"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8A789C" w:rsidR="008A789C" w:rsidP="008A789C" w:rsidRDefault="008A789C" w14:paraId="09DBFAC4" w14:textId="2D8E03BE">
            <w:pPr>
              <w:rPr>
                <w:b w:val="0"/>
                <w:bCs w:val="0"/>
                <w:lang w:val="nl-NL"/>
              </w:rPr>
            </w:pPr>
            <w:r w:rsidRPr="008A789C">
              <w:rPr>
                <w:b w:val="0"/>
                <w:bCs w:val="0"/>
                <w:lang w:val="nl-NL"/>
              </w:rPr>
              <w:t>22 juli 2025</w:t>
            </w:r>
          </w:p>
        </w:tc>
        <w:tc>
          <w:tcPr>
            <w:tcW w:w="1701" w:type="dxa"/>
          </w:tcPr>
          <w:p w:rsidR="008A789C" w:rsidP="008A789C" w:rsidRDefault="008A789C" w14:paraId="572FEAAC" w14:textId="4FF06458">
            <w:pPr>
              <w:cnfStyle w:val="000000000000" w:firstRow="0" w:lastRow="0" w:firstColumn="0" w:lastColumn="0" w:oddVBand="0" w:evenVBand="0" w:oddHBand="0" w:evenHBand="0" w:firstRowFirstColumn="0" w:firstRowLastColumn="0" w:lastRowFirstColumn="0" w:lastRowLastColumn="0"/>
              <w:rPr>
                <w:bCs/>
                <w:lang w:val="nl-NL"/>
              </w:rPr>
            </w:pPr>
            <w:r w:rsidRPr="00520678">
              <w:rPr>
                <w:bCs/>
                <w:lang w:val="nl-NL"/>
              </w:rPr>
              <w:t>Mail</w:t>
            </w:r>
          </w:p>
        </w:tc>
        <w:tc>
          <w:tcPr>
            <w:tcW w:w="8222" w:type="dxa"/>
          </w:tcPr>
          <w:p w:rsidR="008A789C" w:rsidP="008A789C" w:rsidRDefault="008A789C" w14:paraId="644AAE89" w14:textId="30F7BA64">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Over voorbeelden van onderzoek dat bij het BPRC wordt uitgevoerd waarbij </w:t>
            </w:r>
            <w:proofErr w:type="spellStart"/>
            <w:r>
              <w:rPr>
                <w:bCs/>
                <w:lang w:val="nl-NL"/>
              </w:rPr>
              <w:t>Health~Holland</w:t>
            </w:r>
            <w:proofErr w:type="spellEnd"/>
            <w:r>
              <w:rPr>
                <w:bCs/>
                <w:lang w:val="nl-NL"/>
              </w:rPr>
              <w:t xml:space="preserve"> betrokken is. </w:t>
            </w:r>
          </w:p>
        </w:tc>
      </w:tr>
      <w:tr w:rsidRPr="001D4C17" w:rsidR="008A789C" w:rsidTr="00F472E9" w14:paraId="0624E3E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8A789C" w:rsidP="008A789C" w:rsidRDefault="008A789C" w14:paraId="52A5D6F6" w14:textId="08834B70">
            <w:pPr>
              <w:rPr>
                <w:b w:val="0"/>
                <w:bCs w:val="0"/>
                <w:lang w:val="nl-NL"/>
              </w:rPr>
            </w:pPr>
            <w:r>
              <w:rPr>
                <w:b w:val="0"/>
                <w:bCs w:val="0"/>
                <w:lang w:val="nl-NL"/>
              </w:rPr>
              <w:t xml:space="preserve">23 juli 2025 </w:t>
            </w:r>
          </w:p>
        </w:tc>
        <w:tc>
          <w:tcPr>
            <w:tcW w:w="1701" w:type="dxa"/>
          </w:tcPr>
          <w:p w:rsidRPr="000978A5" w:rsidR="008A789C" w:rsidP="008A789C" w:rsidRDefault="008A789C" w14:paraId="3F34719C" w14:textId="5F1E1675">
            <w:pPr>
              <w:cnfStyle w:val="000000100000" w:firstRow="0" w:lastRow="0" w:firstColumn="0" w:lastColumn="0" w:oddVBand="0" w:evenVBand="0" w:oddHBand="1" w:evenHBand="0" w:firstRowFirstColumn="0" w:firstRowLastColumn="0" w:lastRowFirstColumn="0" w:lastRowLastColumn="0"/>
              <w:rPr>
                <w:bCs/>
                <w:lang w:val="nl-NL"/>
              </w:rPr>
            </w:pPr>
            <w:r w:rsidRPr="00D116D4">
              <w:rPr>
                <w:bCs/>
                <w:lang w:val="nl-NL"/>
              </w:rPr>
              <w:t>Mail</w:t>
            </w:r>
          </w:p>
        </w:tc>
        <w:tc>
          <w:tcPr>
            <w:tcW w:w="8222" w:type="dxa"/>
          </w:tcPr>
          <w:p w:rsidRPr="001B2FC3" w:rsidR="008A789C" w:rsidP="008A789C" w:rsidRDefault="008A789C" w14:paraId="7EE3D9BB" w14:textId="396871CF">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Toesturen van de </w:t>
            </w:r>
            <w:r w:rsidRPr="001B2FC3">
              <w:rPr>
                <w:bCs/>
                <w:lang w:val="nl-NL"/>
              </w:rPr>
              <w:t>resultaten van de enquête die vanuit het programma ‘</w:t>
            </w:r>
            <w:proofErr w:type="spellStart"/>
            <w:r w:rsidRPr="001B2FC3">
              <w:rPr>
                <w:bCs/>
                <w:lang w:val="nl-NL"/>
              </w:rPr>
              <w:t>Organisms</w:t>
            </w:r>
            <w:proofErr w:type="spellEnd"/>
            <w:r w:rsidRPr="001B2FC3">
              <w:rPr>
                <w:bCs/>
                <w:lang w:val="nl-NL"/>
              </w:rPr>
              <w:t xml:space="preserve"> in </w:t>
            </w:r>
            <w:proofErr w:type="spellStart"/>
            <w:r w:rsidRPr="001B2FC3">
              <w:rPr>
                <w:bCs/>
                <w:lang w:val="nl-NL"/>
              </w:rPr>
              <w:t>their</w:t>
            </w:r>
            <w:proofErr w:type="spellEnd"/>
            <w:r w:rsidRPr="001B2FC3">
              <w:rPr>
                <w:bCs/>
                <w:lang w:val="nl-NL"/>
              </w:rPr>
              <w:t xml:space="preserve"> Environment</w:t>
            </w:r>
            <w:r>
              <w:rPr>
                <w:bCs/>
                <w:lang w:val="nl-NL"/>
              </w:rPr>
              <w:t>’</w:t>
            </w:r>
            <w:r w:rsidRPr="001B2FC3">
              <w:rPr>
                <w:bCs/>
                <w:lang w:val="nl-NL"/>
              </w:rPr>
              <w:t xml:space="preserve"> van NWO, is uitgezet, </w:t>
            </w:r>
            <w:r>
              <w:rPr>
                <w:bCs/>
                <w:lang w:val="nl-NL"/>
              </w:rPr>
              <w:t>n</w:t>
            </w:r>
            <w:r w:rsidRPr="001B2FC3">
              <w:rPr>
                <w:bCs/>
                <w:lang w:val="nl-NL"/>
              </w:rPr>
              <w:t xml:space="preserve">aar aanleiding van het amendement </w:t>
            </w:r>
            <w:proofErr w:type="spellStart"/>
            <w:r w:rsidRPr="006373BF">
              <w:rPr>
                <w:bCs/>
                <w:lang w:val="nl-NL"/>
              </w:rPr>
              <w:t>Kostić</w:t>
            </w:r>
            <w:proofErr w:type="spellEnd"/>
            <w:r>
              <w:rPr>
                <w:bCs/>
                <w:lang w:val="nl-NL"/>
              </w:rPr>
              <w:t xml:space="preserve"> c.s.</w:t>
            </w:r>
          </w:p>
        </w:tc>
      </w:tr>
      <w:tr w:rsidRPr="001D4C17" w:rsidR="008A789C" w:rsidTr="00F472E9" w14:paraId="4BD5D34B"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8A789C" w:rsidP="008A789C" w:rsidRDefault="008A789C" w14:paraId="09F1FC56" w14:textId="1CCAF9E2">
            <w:pPr>
              <w:rPr>
                <w:b w:val="0"/>
                <w:bCs w:val="0"/>
                <w:lang w:val="nl-NL"/>
              </w:rPr>
            </w:pPr>
            <w:r>
              <w:rPr>
                <w:b w:val="0"/>
                <w:bCs w:val="0"/>
                <w:lang w:val="nl-NL"/>
              </w:rPr>
              <w:t>16 - 24 juli 2025</w:t>
            </w:r>
          </w:p>
        </w:tc>
        <w:tc>
          <w:tcPr>
            <w:tcW w:w="1701" w:type="dxa"/>
          </w:tcPr>
          <w:p w:rsidRPr="000978A5" w:rsidR="008A789C" w:rsidP="008A789C" w:rsidRDefault="008A789C" w14:paraId="236A1AA1" w14:textId="4ABA3188">
            <w:pPr>
              <w:cnfStyle w:val="000000000000" w:firstRow="0" w:lastRow="0" w:firstColumn="0" w:lastColumn="0" w:oddVBand="0" w:evenVBand="0" w:oddHBand="0" w:evenHBand="0" w:firstRowFirstColumn="0" w:firstRowLastColumn="0" w:lastRowFirstColumn="0" w:lastRowLastColumn="0"/>
              <w:rPr>
                <w:bCs/>
                <w:lang w:val="nl-NL"/>
              </w:rPr>
            </w:pPr>
            <w:r w:rsidRPr="00D116D4">
              <w:rPr>
                <w:bCs/>
                <w:lang w:val="nl-NL"/>
              </w:rPr>
              <w:t>Mail</w:t>
            </w:r>
          </w:p>
        </w:tc>
        <w:tc>
          <w:tcPr>
            <w:tcW w:w="8222" w:type="dxa"/>
          </w:tcPr>
          <w:p w:rsidRPr="00011525" w:rsidR="008A789C" w:rsidP="008A789C" w:rsidRDefault="008A789C" w14:paraId="795EFB26" w14:textId="51C68B3D">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Verzoek om inhoudelijke </w:t>
            </w:r>
            <w:r w:rsidRPr="000644DC">
              <w:rPr>
                <w:bCs/>
                <w:lang w:val="nl-NL"/>
              </w:rPr>
              <w:t xml:space="preserve">inbreng voor de beantwoording van het verslag met betrekking tot de eerste suppletoire begroting OCW, waar kennis vanuit het BPRC voor nodig is (zoals, wat zijn de gevolgen voor de werkgelegenheid als het amendement </w:t>
            </w:r>
            <w:proofErr w:type="spellStart"/>
            <w:r w:rsidRPr="000644DC">
              <w:rPr>
                <w:bCs/>
                <w:lang w:val="nl-NL"/>
              </w:rPr>
              <w:t>Kostić</w:t>
            </w:r>
            <w:proofErr w:type="spellEnd"/>
            <w:r w:rsidRPr="000644DC">
              <w:rPr>
                <w:bCs/>
                <w:lang w:val="nl-NL"/>
              </w:rPr>
              <w:t xml:space="preserve"> c.s. wordt aangenomen, en welke wetenschappelijke onderzoeksprogramma’s</w:t>
            </w:r>
            <w:r w:rsidRPr="00011525">
              <w:rPr>
                <w:bCs/>
                <w:lang w:val="nl-NL"/>
              </w:rPr>
              <w:t xml:space="preserve"> (nationaal of in Europees consortia) door dit amendement onder druk komen te staan).</w:t>
            </w:r>
          </w:p>
        </w:tc>
      </w:tr>
      <w:tr w:rsidRPr="001D4C17" w:rsidR="008A789C" w:rsidTr="00F472E9" w14:paraId="0B64EF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8A789C" w:rsidP="008A789C" w:rsidRDefault="008A789C" w14:paraId="5278EC54" w14:textId="0C024039">
            <w:pPr>
              <w:rPr>
                <w:b w:val="0"/>
                <w:bCs w:val="0"/>
                <w:lang w:val="nl-NL"/>
              </w:rPr>
            </w:pPr>
            <w:r>
              <w:rPr>
                <w:b w:val="0"/>
                <w:bCs w:val="0"/>
                <w:lang w:val="nl-NL"/>
              </w:rPr>
              <w:t>31 juli 2025</w:t>
            </w:r>
          </w:p>
        </w:tc>
        <w:tc>
          <w:tcPr>
            <w:tcW w:w="1701" w:type="dxa"/>
          </w:tcPr>
          <w:p w:rsidRPr="000978A5" w:rsidR="008A789C" w:rsidP="008A789C" w:rsidRDefault="008A789C" w14:paraId="040F3D84" w14:textId="167068C0">
            <w:pPr>
              <w:cnfStyle w:val="000000100000" w:firstRow="0" w:lastRow="0" w:firstColumn="0" w:lastColumn="0" w:oddVBand="0" w:evenVBand="0" w:oddHBand="1" w:evenHBand="0" w:firstRowFirstColumn="0" w:firstRowLastColumn="0" w:lastRowFirstColumn="0" w:lastRowLastColumn="0"/>
              <w:rPr>
                <w:bCs/>
                <w:lang w:val="nl-NL"/>
              </w:rPr>
            </w:pPr>
            <w:r w:rsidRPr="00D116D4">
              <w:rPr>
                <w:bCs/>
                <w:lang w:val="nl-NL"/>
              </w:rPr>
              <w:t>Mail</w:t>
            </w:r>
          </w:p>
        </w:tc>
        <w:tc>
          <w:tcPr>
            <w:tcW w:w="8222" w:type="dxa"/>
          </w:tcPr>
          <w:p w:rsidRPr="003A24AF" w:rsidR="008A789C" w:rsidP="008A789C" w:rsidRDefault="008A789C" w14:paraId="3D5F4849" w14:textId="233CAA3A">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Delen van de juridische analyse van de status van het </w:t>
            </w:r>
            <w:r w:rsidRPr="00F3117B">
              <w:rPr>
                <w:bCs/>
                <w:lang w:val="nl-NL"/>
              </w:rPr>
              <w:t xml:space="preserve">amendement </w:t>
            </w:r>
            <w:proofErr w:type="spellStart"/>
            <w:r w:rsidRPr="00F3117B">
              <w:rPr>
                <w:bCs/>
                <w:lang w:val="nl-NL"/>
              </w:rPr>
              <w:t>Kostić</w:t>
            </w:r>
            <w:proofErr w:type="spellEnd"/>
            <w:r>
              <w:rPr>
                <w:bCs/>
                <w:lang w:val="nl-NL"/>
              </w:rPr>
              <w:t xml:space="preserve"> c.s. met het BPRC.</w:t>
            </w:r>
          </w:p>
        </w:tc>
      </w:tr>
      <w:tr w:rsidRPr="001D4C17" w:rsidR="008A789C" w:rsidTr="00F472E9" w14:paraId="1F276FE5"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50E6345D" w14:textId="5500AEB1">
            <w:pPr>
              <w:rPr>
                <w:b w:val="0"/>
                <w:bCs w:val="0"/>
              </w:rPr>
            </w:pPr>
            <w:r>
              <w:rPr>
                <w:b w:val="0"/>
                <w:bCs w:val="0"/>
              </w:rPr>
              <w:t xml:space="preserve">11/12 </w:t>
            </w:r>
            <w:proofErr w:type="spellStart"/>
            <w:r>
              <w:rPr>
                <w:b w:val="0"/>
                <w:bCs w:val="0"/>
              </w:rPr>
              <w:t>augustus</w:t>
            </w:r>
            <w:proofErr w:type="spellEnd"/>
            <w:r>
              <w:rPr>
                <w:b w:val="0"/>
                <w:bCs w:val="0"/>
              </w:rPr>
              <w:t xml:space="preserve"> 2025</w:t>
            </w:r>
          </w:p>
        </w:tc>
        <w:tc>
          <w:tcPr>
            <w:tcW w:w="1701" w:type="dxa"/>
          </w:tcPr>
          <w:p w:rsidRPr="0026273F" w:rsidR="008A789C" w:rsidP="008A789C" w:rsidRDefault="008A789C" w14:paraId="2A73A1DD" w14:textId="56EEFFAB">
            <w:pPr>
              <w:cnfStyle w:val="000000000000" w:firstRow="0" w:lastRow="0" w:firstColumn="0" w:lastColumn="0" w:oddVBand="0" w:evenVBand="0" w:oddHBand="0" w:evenHBand="0" w:firstRowFirstColumn="0" w:firstRowLastColumn="0" w:lastRowFirstColumn="0" w:lastRowLastColumn="0"/>
              <w:rPr>
                <w:bCs/>
                <w:lang w:val="nl-NL"/>
              </w:rPr>
            </w:pPr>
            <w:r w:rsidRPr="00D116D4">
              <w:rPr>
                <w:bCs/>
                <w:lang w:val="nl-NL"/>
              </w:rPr>
              <w:t>Mail</w:t>
            </w:r>
          </w:p>
        </w:tc>
        <w:tc>
          <w:tcPr>
            <w:tcW w:w="8222" w:type="dxa"/>
          </w:tcPr>
          <w:p w:rsidRPr="0026273F" w:rsidR="008A789C" w:rsidP="008A789C" w:rsidRDefault="008A789C" w14:paraId="1B080EAB" w14:textId="16370DBF">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Over het plannen van een telefonische afspraak om bij te praten over de laatste stand van zaken rondom het </w:t>
            </w:r>
            <w:r w:rsidRPr="00F3117B">
              <w:rPr>
                <w:bCs/>
                <w:lang w:val="nl-NL"/>
              </w:rPr>
              <w:t xml:space="preserve">amendement </w:t>
            </w:r>
            <w:proofErr w:type="spellStart"/>
            <w:r w:rsidRPr="00F3117B">
              <w:rPr>
                <w:bCs/>
                <w:lang w:val="nl-NL"/>
              </w:rPr>
              <w:t>Kostić</w:t>
            </w:r>
            <w:proofErr w:type="spellEnd"/>
            <w:r>
              <w:rPr>
                <w:bCs/>
                <w:lang w:val="nl-NL"/>
              </w:rPr>
              <w:t xml:space="preserve"> c.s.</w:t>
            </w:r>
          </w:p>
        </w:tc>
      </w:tr>
      <w:tr w:rsidRPr="001D4C17" w:rsidR="008A789C" w:rsidTr="00F472E9" w14:paraId="7FDE76C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68BB0D30" w14:textId="6D81F66A">
            <w:pPr>
              <w:rPr>
                <w:b w:val="0"/>
                <w:bCs w:val="0"/>
                <w:lang w:val="nl-NL"/>
              </w:rPr>
            </w:pPr>
            <w:r>
              <w:rPr>
                <w:b w:val="0"/>
                <w:bCs w:val="0"/>
                <w:lang w:val="nl-NL"/>
              </w:rPr>
              <w:lastRenderedPageBreak/>
              <w:t>14 augustus 2025</w:t>
            </w:r>
          </w:p>
        </w:tc>
        <w:tc>
          <w:tcPr>
            <w:tcW w:w="1701" w:type="dxa"/>
          </w:tcPr>
          <w:p w:rsidRPr="0026273F" w:rsidR="008A789C" w:rsidP="008A789C" w:rsidRDefault="008A789C" w14:paraId="6AF5E6F7" w14:textId="54D93DA5">
            <w:pPr>
              <w:cnfStyle w:val="000000100000" w:firstRow="0" w:lastRow="0" w:firstColumn="0" w:lastColumn="0" w:oddVBand="0" w:evenVBand="0" w:oddHBand="1" w:evenHBand="0" w:firstRowFirstColumn="0" w:firstRowLastColumn="0" w:lastRowFirstColumn="0" w:lastRowLastColumn="0"/>
              <w:rPr>
                <w:bCs/>
                <w:lang w:val="nl-NL"/>
              </w:rPr>
            </w:pPr>
            <w:r w:rsidRPr="00F76AB1">
              <w:rPr>
                <w:bCs/>
                <w:lang w:val="nl-NL"/>
              </w:rPr>
              <w:t>Mail</w:t>
            </w:r>
          </w:p>
        </w:tc>
        <w:tc>
          <w:tcPr>
            <w:tcW w:w="8222" w:type="dxa"/>
          </w:tcPr>
          <w:p w:rsidRPr="000A0DE2" w:rsidR="008A789C" w:rsidP="008A789C" w:rsidRDefault="008A789C" w14:paraId="08069713" w14:textId="163F3411">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Voorleggen van de conceptbeantwoording van </w:t>
            </w:r>
            <w:r w:rsidRPr="00195F31">
              <w:rPr>
                <w:bCs/>
                <w:lang w:val="nl-NL"/>
              </w:rPr>
              <w:t>het verslag met betrekking tot de eerste suppletoire begroting OCW</w:t>
            </w:r>
            <w:r>
              <w:rPr>
                <w:bCs/>
                <w:lang w:val="nl-NL"/>
              </w:rPr>
              <w:t xml:space="preserve"> aan het BPRC op </w:t>
            </w:r>
            <w:r w:rsidRPr="000A0DE2">
              <w:rPr>
                <w:bCs/>
                <w:lang w:val="nl-NL"/>
              </w:rPr>
              <w:t>feitelijke onjuistheden</w:t>
            </w:r>
            <w:r>
              <w:rPr>
                <w:bCs/>
                <w:lang w:val="nl-NL"/>
              </w:rPr>
              <w:t xml:space="preserve">. Het BPRC deelt </w:t>
            </w:r>
            <w:r w:rsidRPr="000A0DE2">
              <w:rPr>
                <w:bCs/>
                <w:lang w:val="nl-NL"/>
              </w:rPr>
              <w:t xml:space="preserve">wetenschappelijke artikelen </w:t>
            </w:r>
            <w:r>
              <w:rPr>
                <w:bCs/>
                <w:lang w:val="nl-NL"/>
              </w:rPr>
              <w:t xml:space="preserve">met OCW </w:t>
            </w:r>
            <w:r w:rsidRPr="000A0DE2">
              <w:rPr>
                <w:bCs/>
                <w:lang w:val="nl-NL"/>
              </w:rPr>
              <w:t xml:space="preserve">over </w:t>
            </w:r>
            <w:r>
              <w:rPr>
                <w:bCs/>
                <w:lang w:val="nl-NL"/>
              </w:rPr>
              <w:t>het nut en de</w:t>
            </w:r>
            <w:r w:rsidRPr="000A0DE2">
              <w:rPr>
                <w:bCs/>
                <w:lang w:val="nl-NL"/>
              </w:rPr>
              <w:t xml:space="preserve"> noodzaak van onderzoek met NHP</w:t>
            </w:r>
            <w:r>
              <w:rPr>
                <w:bCs/>
                <w:lang w:val="nl-NL"/>
              </w:rPr>
              <w:t>.</w:t>
            </w:r>
          </w:p>
        </w:tc>
      </w:tr>
      <w:tr w:rsidRPr="003A24AF" w:rsidR="008A789C" w:rsidTr="00F472E9" w14:paraId="63E98BAB"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1C5F45EF" w14:textId="763751DE">
            <w:pPr>
              <w:rPr>
                <w:b w:val="0"/>
                <w:bCs w:val="0"/>
                <w:lang w:val="nl-NL"/>
              </w:rPr>
            </w:pPr>
            <w:r>
              <w:rPr>
                <w:b w:val="0"/>
                <w:bCs w:val="0"/>
                <w:lang w:val="nl-NL"/>
              </w:rPr>
              <w:t>4 september 2025</w:t>
            </w:r>
          </w:p>
        </w:tc>
        <w:tc>
          <w:tcPr>
            <w:tcW w:w="1701" w:type="dxa"/>
          </w:tcPr>
          <w:p w:rsidRPr="0026273F" w:rsidR="008A789C" w:rsidP="008A789C" w:rsidRDefault="008A789C" w14:paraId="0E0A9467" w14:textId="132B2911">
            <w:pPr>
              <w:cnfStyle w:val="000000000000" w:firstRow="0" w:lastRow="0" w:firstColumn="0" w:lastColumn="0" w:oddVBand="0" w:evenVBand="0" w:oddHBand="0" w:evenHBand="0" w:firstRowFirstColumn="0" w:firstRowLastColumn="0" w:lastRowFirstColumn="0" w:lastRowLastColumn="0"/>
              <w:rPr>
                <w:bCs/>
                <w:lang w:val="nl-NL"/>
              </w:rPr>
            </w:pPr>
            <w:r w:rsidRPr="00F76AB1">
              <w:rPr>
                <w:bCs/>
                <w:lang w:val="nl-NL"/>
              </w:rPr>
              <w:t>Mail</w:t>
            </w:r>
          </w:p>
        </w:tc>
        <w:tc>
          <w:tcPr>
            <w:tcW w:w="8222" w:type="dxa"/>
          </w:tcPr>
          <w:p w:rsidRPr="003A24AF" w:rsidR="008A789C" w:rsidP="008A789C" w:rsidRDefault="008A789C" w14:paraId="6683A8A4" w14:textId="6CC372CF">
            <w:pPr>
              <w:cnfStyle w:val="000000000000" w:firstRow="0" w:lastRow="0" w:firstColumn="0" w:lastColumn="0" w:oddVBand="0" w:evenVBand="0" w:oddHBand="0" w:evenHBand="0" w:firstRowFirstColumn="0" w:firstRowLastColumn="0" w:lastRowFirstColumn="0" w:lastRowLastColumn="0"/>
              <w:rPr>
                <w:bCs/>
              </w:rPr>
            </w:pPr>
            <w:proofErr w:type="spellStart"/>
            <w:r w:rsidRPr="0026273F">
              <w:rPr>
                <w:bCs/>
              </w:rPr>
              <w:t>Toesturen</w:t>
            </w:r>
            <w:proofErr w:type="spellEnd"/>
            <w:r w:rsidRPr="0026273F">
              <w:rPr>
                <w:bCs/>
              </w:rPr>
              <w:t xml:space="preserve"> van het </w:t>
            </w:r>
            <w:proofErr w:type="spellStart"/>
            <w:r w:rsidRPr="0026273F">
              <w:rPr>
                <w:bCs/>
              </w:rPr>
              <w:t>artikel</w:t>
            </w:r>
            <w:proofErr w:type="spellEnd"/>
            <w:r w:rsidRPr="0026273F">
              <w:rPr>
                <w:bCs/>
              </w:rPr>
              <w:t xml:space="preserve"> in Science: </w:t>
            </w:r>
            <w:hyperlink w:history="1" r:id="rId5">
              <w:r w:rsidRPr="0026273F">
                <w:rPr>
                  <w:rStyle w:val="Hyperlink"/>
                  <w:bCs/>
                </w:rPr>
                <w:t>Vote by Dutch lawmakers threatens major primate research center | Science | AAAS</w:t>
              </w:r>
            </w:hyperlink>
          </w:p>
        </w:tc>
      </w:tr>
      <w:tr w:rsidRPr="001D4C17" w:rsidR="008A789C" w:rsidTr="00F472E9" w14:paraId="6E95D75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650E6D" w:rsidR="008A789C" w:rsidP="008A789C" w:rsidRDefault="008A789C" w14:paraId="06B5FCD2" w14:textId="20D6BF82">
            <w:pPr>
              <w:rPr>
                <w:b w:val="0"/>
                <w:bCs w:val="0"/>
                <w:lang w:val="nl-NL"/>
              </w:rPr>
            </w:pPr>
            <w:r w:rsidRPr="00650E6D">
              <w:rPr>
                <w:b w:val="0"/>
                <w:bCs w:val="0"/>
                <w:lang w:val="nl-NL"/>
              </w:rPr>
              <w:t>5 september 2025</w:t>
            </w:r>
          </w:p>
        </w:tc>
        <w:tc>
          <w:tcPr>
            <w:tcW w:w="1701" w:type="dxa"/>
          </w:tcPr>
          <w:p w:rsidR="008A789C" w:rsidP="008A789C" w:rsidRDefault="008A789C" w14:paraId="0EB0B825" w14:textId="3670D27A">
            <w:pPr>
              <w:cnfStyle w:val="000000100000" w:firstRow="0" w:lastRow="0" w:firstColumn="0" w:lastColumn="0" w:oddVBand="0" w:evenVBand="0" w:oddHBand="1" w:evenHBand="0" w:firstRowFirstColumn="0" w:firstRowLastColumn="0" w:lastRowFirstColumn="0" w:lastRowLastColumn="0"/>
              <w:rPr>
                <w:bCs/>
                <w:lang w:val="nl-NL"/>
              </w:rPr>
            </w:pPr>
            <w:r w:rsidRPr="00F76AB1">
              <w:rPr>
                <w:bCs/>
                <w:lang w:val="nl-NL"/>
              </w:rPr>
              <w:t>Mail</w:t>
            </w:r>
          </w:p>
        </w:tc>
        <w:tc>
          <w:tcPr>
            <w:tcW w:w="8222" w:type="dxa"/>
          </w:tcPr>
          <w:p w:rsidRPr="00650E6D" w:rsidR="008A789C" w:rsidP="008A789C" w:rsidRDefault="008A789C" w14:paraId="2C9516BB" w14:textId="6942509C">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Toesturen van de nota naar aanleiding van </w:t>
            </w:r>
            <w:r w:rsidRPr="00195F31">
              <w:rPr>
                <w:bCs/>
                <w:lang w:val="nl-NL"/>
              </w:rPr>
              <w:t>het verslag met betrekking tot de eerste suppletoire begroting OCW</w:t>
            </w:r>
          </w:p>
        </w:tc>
      </w:tr>
      <w:tr w:rsidRPr="001D4C17" w:rsidR="009E0E08" w:rsidTr="00F472E9" w14:paraId="2ABB4C44"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9E0E08" w:rsidR="009E0E08" w:rsidP="006B383D" w:rsidRDefault="009E0E08" w14:paraId="43021B63" w14:textId="3BC68237">
            <w:pPr>
              <w:rPr>
                <w:b w:val="0"/>
                <w:bCs w:val="0"/>
                <w:lang w:val="nl-NL"/>
              </w:rPr>
            </w:pPr>
            <w:r w:rsidRPr="009E0E08">
              <w:rPr>
                <w:b w:val="0"/>
                <w:bCs w:val="0"/>
                <w:lang w:val="nl-NL"/>
              </w:rPr>
              <w:t>8 september 2025</w:t>
            </w:r>
          </w:p>
        </w:tc>
        <w:tc>
          <w:tcPr>
            <w:tcW w:w="1701" w:type="dxa"/>
          </w:tcPr>
          <w:p w:rsidR="009E0E08" w:rsidP="006B383D" w:rsidRDefault="008A789C" w14:paraId="42E16FF8" w14:textId="4CA7A3D8">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App</w:t>
            </w:r>
          </w:p>
        </w:tc>
        <w:tc>
          <w:tcPr>
            <w:tcW w:w="8222" w:type="dxa"/>
          </w:tcPr>
          <w:p w:rsidRPr="009E0E08" w:rsidR="009E0E08" w:rsidP="006B383D" w:rsidRDefault="009E0E08" w14:paraId="5D91501D" w14:textId="42D3A763">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Over dat het lid </w:t>
            </w:r>
            <w:proofErr w:type="spellStart"/>
            <w:r w:rsidRPr="00F3117B" w:rsidR="00F3117B">
              <w:rPr>
                <w:bCs/>
                <w:lang w:val="nl-NL"/>
              </w:rPr>
              <w:t>Kostić</w:t>
            </w:r>
            <w:proofErr w:type="spellEnd"/>
            <w:r>
              <w:rPr>
                <w:bCs/>
                <w:lang w:val="nl-NL"/>
              </w:rPr>
              <w:t xml:space="preserve"> een mondelinge vraag heeft aangekondigd over het amendement. </w:t>
            </w:r>
          </w:p>
        </w:tc>
      </w:tr>
      <w:tr w:rsidRPr="001D4C17" w:rsidR="009E0E08" w:rsidTr="00F472E9" w14:paraId="3DB3AE3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9E0E08" w:rsidR="009E0E08" w:rsidP="006B383D" w:rsidRDefault="009E0E08" w14:paraId="40E3955B" w14:textId="75C5BA79">
            <w:pPr>
              <w:rPr>
                <w:b w:val="0"/>
                <w:bCs w:val="0"/>
                <w:lang w:val="nl-NL"/>
              </w:rPr>
            </w:pPr>
            <w:r>
              <w:rPr>
                <w:b w:val="0"/>
                <w:bCs w:val="0"/>
                <w:lang w:val="nl-NL"/>
              </w:rPr>
              <w:t>9</w:t>
            </w:r>
            <w:r w:rsidRPr="009E0E08">
              <w:rPr>
                <w:b w:val="0"/>
                <w:bCs w:val="0"/>
                <w:lang w:val="nl-NL"/>
              </w:rPr>
              <w:t xml:space="preserve"> september 2025</w:t>
            </w:r>
          </w:p>
        </w:tc>
        <w:tc>
          <w:tcPr>
            <w:tcW w:w="1701" w:type="dxa"/>
          </w:tcPr>
          <w:p w:rsidR="009E0E08" w:rsidP="006B383D" w:rsidRDefault="009E0E08" w14:paraId="75E58AF0" w14:textId="56456A36">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App </w:t>
            </w:r>
          </w:p>
        </w:tc>
        <w:tc>
          <w:tcPr>
            <w:tcW w:w="8222" w:type="dxa"/>
          </w:tcPr>
          <w:p w:rsidR="009E0E08" w:rsidP="006B383D" w:rsidRDefault="009E0E08" w14:paraId="021012F3" w14:textId="425CC0EF">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Over dat de mondelinge vraag niet doorgaat en afstemming over de tijdlijn </w:t>
            </w:r>
            <w:r w:rsidR="00C006A6">
              <w:rPr>
                <w:bCs/>
                <w:lang w:val="nl-NL"/>
              </w:rPr>
              <w:t xml:space="preserve">van de </w:t>
            </w:r>
            <w:r w:rsidR="007E62BE">
              <w:rPr>
                <w:bCs/>
                <w:lang w:val="nl-NL"/>
              </w:rPr>
              <w:t xml:space="preserve">eerste suppletoire </w:t>
            </w:r>
            <w:r w:rsidR="00C006A6">
              <w:rPr>
                <w:bCs/>
                <w:lang w:val="nl-NL"/>
              </w:rPr>
              <w:t xml:space="preserve">OCW-begroting </w:t>
            </w:r>
            <w:r w:rsidR="000644DC">
              <w:rPr>
                <w:bCs/>
                <w:lang w:val="nl-NL"/>
              </w:rPr>
              <w:t xml:space="preserve">in </w:t>
            </w:r>
            <w:r>
              <w:rPr>
                <w:bCs/>
                <w:lang w:val="nl-NL"/>
              </w:rPr>
              <w:t xml:space="preserve">de Eerste Kamer. </w:t>
            </w:r>
          </w:p>
        </w:tc>
      </w:tr>
      <w:tr w:rsidRPr="001D4C17" w:rsidR="00AF75B7" w:rsidTr="00F472E9" w14:paraId="1BE8F21B"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00AF75B7" w:rsidP="006B383D" w:rsidRDefault="00AF75B7" w14:paraId="299E8640" w14:textId="439AAECD">
            <w:pPr>
              <w:rPr>
                <w:b w:val="0"/>
                <w:bCs w:val="0"/>
                <w:lang w:val="nl-NL"/>
              </w:rPr>
            </w:pPr>
            <w:r>
              <w:rPr>
                <w:b w:val="0"/>
                <w:bCs w:val="0"/>
                <w:lang w:val="nl-NL"/>
              </w:rPr>
              <w:t>1</w:t>
            </w:r>
            <w:r w:rsidRPr="009E0E08">
              <w:rPr>
                <w:b w:val="0"/>
                <w:bCs w:val="0"/>
                <w:lang w:val="nl-NL"/>
              </w:rPr>
              <w:t>8 september 2025</w:t>
            </w:r>
          </w:p>
        </w:tc>
        <w:tc>
          <w:tcPr>
            <w:tcW w:w="1701" w:type="dxa"/>
          </w:tcPr>
          <w:p w:rsidR="00AF75B7" w:rsidP="006B383D" w:rsidRDefault="00AF75B7" w14:paraId="41911CEB" w14:textId="4008842A">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App </w:t>
            </w:r>
          </w:p>
        </w:tc>
        <w:tc>
          <w:tcPr>
            <w:tcW w:w="8222" w:type="dxa"/>
          </w:tcPr>
          <w:p w:rsidR="00AF75B7" w:rsidP="006B383D" w:rsidRDefault="00AF75B7" w14:paraId="770F2AC6" w14:textId="7D85314C">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Terugkoppeling van de A</w:t>
            </w:r>
            <w:r w:rsidR="00073DB8">
              <w:rPr>
                <w:bCs/>
                <w:lang w:val="nl-NL"/>
              </w:rPr>
              <w:t>lgemene Politieke Beschouwingen</w:t>
            </w:r>
            <w:r>
              <w:rPr>
                <w:bCs/>
                <w:lang w:val="nl-NL"/>
              </w:rPr>
              <w:t xml:space="preserve"> in de Tweede Kamer en het plannen van een digitaal overleg op 19 september.</w:t>
            </w:r>
          </w:p>
        </w:tc>
      </w:tr>
      <w:tr w:rsidRPr="001D4C17" w:rsidR="002D7629" w:rsidTr="00F472E9" w14:paraId="355FD7E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D7629" w:rsidR="002D7629" w:rsidP="006B383D" w:rsidRDefault="002D7629" w14:paraId="5B5EAEE0" w14:textId="04DF5FCD">
            <w:pPr>
              <w:rPr>
                <w:b w:val="0"/>
                <w:bCs w:val="0"/>
                <w:lang w:val="nl-NL"/>
              </w:rPr>
            </w:pPr>
            <w:r w:rsidRPr="002D7629">
              <w:rPr>
                <w:b w:val="0"/>
                <w:bCs w:val="0"/>
                <w:lang w:val="nl-NL"/>
              </w:rPr>
              <w:t>24 september 2025</w:t>
            </w:r>
          </w:p>
        </w:tc>
        <w:tc>
          <w:tcPr>
            <w:tcW w:w="1701" w:type="dxa"/>
          </w:tcPr>
          <w:p w:rsidR="002D7629" w:rsidP="006B383D" w:rsidRDefault="002D7629" w14:paraId="5A67BF7C" w14:textId="21C32457">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App </w:t>
            </w:r>
          </w:p>
        </w:tc>
        <w:tc>
          <w:tcPr>
            <w:tcW w:w="8222" w:type="dxa"/>
          </w:tcPr>
          <w:p w:rsidR="002D7629" w:rsidP="006B383D" w:rsidRDefault="002D7629" w14:paraId="5929D867" w14:textId="7EDE836C">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Delen van het bericht op melkvee.nl “Kamermeerderheid verklaart AMVB dierwaardige veehouderij controversieel” en daaruit de passage “buiten de landbouw mag de regering ook geen verdere stappen zetten met het terugdringen van het gebruik van apen als proefdieren.”</w:t>
            </w:r>
          </w:p>
        </w:tc>
      </w:tr>
      <w:tr w:rsidRPr="001D4C17" w:rsidR="008A789C" w:rsidTr="00F472E9" w14:paraId="1DAD6B1F"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4715DC47" w14:textId="39E1D4E4">
            <w:pPr>
              <w:rPr>
                <w:b w:val="0"/>
                <w:bCs w:val="0"/>
                <w:lang w:val="nl-NL"/>
              </w:rPr>
            </w:pPr>
            <w:r>
              <w:rPr>
                <w:b w:val="0"/>
                <w:bCs w:val="0"/>
                <w:lang w:val="nl-NL"/>
              </w:rPr>
              <w:t>26 september 2025</w:t>
            </w:r>
          </w:p>
        </w:tc>
        <w:tc>
          <w:tcPr>
            <w:tcW w:w="1701" w:type="dxa"/>
          </w:tcPr>
          <w:p w:rsidRPr="0026273F" w:rsidR="008A789C" w:rsidP="008A789C" w:rsidRDefault="008A789C" w14:paraId="2CB05D92" w14:textId="42155671">
            <w:pPr>
              <w:cnfStyle w:val="000000000000" w:firstRow="0" w:lastRow="0" w:firstColumn="0" w:lastColumn="0" w:oddVBand="0" w:evenVBand="0" w:oddHBand="0" w:evenHBand="0" w:firstRowFirstColumn="0" w:firstRowLastColumn="0" w:lastRowFirstColumn="0" w:lastRowLastColumn="0"/>
              <w:rPr>
                <w:bCs/>
                <w:lang w:val="nl-NL"/>
              </w:rPr>
            </w:pPr>
            <w:r w:rsidRPr="005E4E09">
              <w:rPr>
                <w:bCs/>
                <w:lang w:val="nl-NL"/>
              </w:rPr>
              <w:t>Mail</w:t>
            </w:r>
          </w:p>
        </w:tc>
        <w:tc>
          <w:tcPr>
            <w:tcW w:w="8222" w:type="dxa"/>
          </w:tcPr>
          <w:p w:rsidRPr="0026273F" w:rsidR="008A789C" w:rsidP="008A789C" w:rsidRDefault="008A789C" w14:paraId="49E97EAC" w14:textId="4C19ABA4">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Toesturen van de kabinetsreactie over het amendement </w:t>
            </w:r>
            <w:proofErr w:type="spellStart"/>
            <w:r w:rsidRPr="006373BF">
              <w:rPr>
                <w:bCs/>
                <w:lang w:val="nl-NL"/>
              </w:rPr>
              <w:t>Kostić</w:t>
            </w:r>
            <w:proofErr w:type="spellEnd"/>
            <w:r>
              <w:rPr>
                <w:bCs/>
                <w:lang w:val="nl-NL"/>
              </w:rPr>
              <w:t xml:space="preserve"> c.s. naar aanleiding van de Algemene Politieke Beschouwingen.</w:t>
            </w:r>
          </w:p>
        </w:tc>
      </w:tr>
      <w:tr w:rsidRPr="001D4C17" w:rsidR="008A789C" w:rsidTr="00F472E9" w14:paraId="7B60858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67035DEE" w14:textId="0FDA853A">
            <w:pPr>
              <w:rPr>
                <w:b w:val="0"/>
                <w:bCs w:val="0"/>
                <w:lang w:val="nl-NL"/>
              </w:rPr>
            </w:pPr>
            <w:r>
              <w:rPr>
                <w:b w:val="0"/>
                <w:bCs w:val="0"/>
                <w:lang w:val="nl-NL"/>
              </w:rPr>
              <w:t>30 september 2025</w:t>
            </w:r>
          </w:p>
        </w:tc>
        <w:tc>
          <w:tcPr>
            <w:tcW w:w="1701" w:type="dxa"/>
          </w:tcPr>
          <w:p w:rsidRPr="0026273F" w:rsidR="008A789C" w:rsidP="008A789C" w:rsidRDefault="008A789C" w14:paraId="0737601D" w14:textId="2FDAB463">
            <w:pPr>
              <w:cnfStyle w:val="000000100000" w:firstRow="0" w:lastRow="0" w:firstColumn="0" w:lastColumn="0" w:oddVBand="0" w:evenVBand="0" w:oddHBand="1" w:evenHBand="0" w:firstRowFirstColumn="0" w:firstRowLastColumn="0" w:lastRowFirstColumn="0" w:lastRowLastColumn="0"/>
              <w:rPr>
                <w:bCs/>
                <w:lang w:val="nl-NL"/>
              </w:rPr>
            </w:pPr>
            <w:r w:rsidRPr="005E4E09">
              <w:rPr>
                <w:bCs/>
                <w:lang w:val="nl-NL"/>
              </w:rPr>
              <w:t>Mail</w:t>
            </w:r>
          </w:p>
        </w:tc>
        <w:tc>
          <w:tcPr>
            <w:tcW w:w="8222" w:type="dxa"/>
          </w:tcPr>
          <w:p w:rsidRPr="0026273F" w:rsidR="008A789C" w:rsidP="008A789C" w:rsidRDefault="008A789C" w14:paraId="24416230" w14:textId="2285166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Toesturen van informatie over bestedingen bij het BPRC aan dierenwelzijn en de ontwikkeling van alternatieven en proefdiervrije technieken.</w:t>
            </w:r>
          </w:p>
        </w:tc>
      </w:tr>
      <w:tr w:rsidRPr="001D4C17" w:rsidR="008A789C" w:rsidTr="00F472E9" w14:paraId="26E24A9C"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686D93" w:rsidR="008A789C" w:rsidP="008A789C" w:rsidRDefault="008A789C" w14:paraId="578F6A05" w14:textId="4BE4FDF1">
            <w:pPr>
              <w:rPr>
                <w:b w:val="0"/>
                <w:bCs w:val="0"/>
                <w:lang w:val="nl-NL"/>
              </w:rPr>
            </w:pPr>
            <w:r w:rsidRPr="00686D93">
              <w:rPr>
                <w:b w:val="0"/>
                <w:bCs w:val="0"/>
                <w:lang w:val="nl-NL"/>
              </w:rPr>
              <w:t>2/3 oktober 2025</w:t>
            </w:r>
          </w:p>
        </w:tc>
        <w:tc>
          <w:tcPr>
            <w:tcW w:w="1701" w:type="dxa"/>
          </w:tcPr>
          <w:p w:rsidR="008A789C" w:rsidP="008A789C" w:rsidRDefault="008A789C" w14:paraId="33E31DD4" w14:textId="639F10B9">
            <w:pPr>
              <w:cnfStyle w:val="000000000000" w:firstRow="0" w:lastRow="0" w:firstColumn="0" w:lastColumn="0" w:oddVBand="0" w:evenVBand="0" w:oddHBand="0" w:evenHBand="0" w:firstRowFirstColumn="0" w:firstRowLastColumn="0" w:lastRowFirstColumn="0" w:lastRowLastColumn="0"/>
              <w:rPr>
                <w:bCs/>
                <w:lang w:val="nl-NL"/>
              </w:rPr>
            </w:pPr>
            <w:r w:rsidRPr="005E4E09">
              <w:rPr>
                <w:bCs/>
                <w:lang w:val="nl-NL"/>
              </w:rPr>
              <w:t>Mail</w:t>
            </w:r>
          </w:p>
        </w:tc>
        <w:tc>
          <w:tcPr>
            <w:tcW w:w="8222" w:type="dxa"/>
          </w:tcPr>
          <w:p w:rsidRPr="00686D93" w:rsidR="008A789C" w:rsidP="008A789C" w:rsidRDefault="008A789C" w14:paraId="2AFC29F4" w14:textId="46DCCDF2">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Over </w:t>
            </w:r>
            <w:r w:rsidRPr="00686D93">
              <w:rPr>
                <w:bCs/>
                <w:lang w:val="nl-NL"/>
              </w:rPr>
              <w:t xml:space="preserve">dat MOCW </w:t>
            </w:r>
            <w:r>
              <w:rPr>
                <w:bCs/>
                <w:lang w:val="nl-NL"/>
              </w:rPr>
              <w:t xml:space="preserve">gaat verkennen </w:t>
            </w:r>
            <w:r w:rsidRPr="00686D93">
              <w:rPr>
                <w:bCs/>
                <w:lang w:val="nl-NL"/>
              </w:rPr>
              <w:t>wat VWS, LVVN en EZ aan mogelijkheden zien</w:t>
            </w:r>
            <w:r>
              <w:rPr>
                <w:bCs/>
                <w:lang w:val="nl-NL"/>
              </w:rPr>
              <w:t xml:space="preserve">, in relatie tot </w:t>
            </w:r>
            <w:r w:rsidRPr="00686D93">
              <w:rPr>
                <w:bCs/>
                <w:lang w:val="nl-NL"/>
              </w:rPr>
              <w:t xml:space="preserve">de toelichting op het amendement </w:t>
            </w:r>
            <w:r>
              <w:rPr>
                <w:bCs/>
                <w:lang w:val="nl-NL"/>
              </w:rPr>
              <w:t xml:space="preserve">en </w:t>
            </w:r>
            <w:r w:rsidRPr="00686D93">
              <w:rPr>
                <w:bCs/>
                <w:lang w:val="nl-NL"/>
              </w:rPr>
              <w:t>de ruimte voor alternatieve financiering</w:t>
            </w:r>
            <w:r>
              <w:rPr>
                <w:bCs/>
                <w:lang w:val="nl-NL"/>
              </w:rPr>
              <w:t xml:space="preserve"> die daarin wordt geboden, </w:t>
            </w:r>
            <w:r w:rsidRPr="00686D93">
              <w:rPr>
                <w:bCs/>
                <w:lang w:val="nl-NL"/>
              </w:rPr>
              <w:t>hoewel een aantal </w:t>
            </w:r>
            <w:r>
              <w:rPr>
                <w:bCs/>
                <w:lang w:val="nl-NL"/>
              </w:rPr>
              <w:t>K</w:t>
            </w:r>
            <w:r w:rsidRPr="00686D93">
              <w:rPr>
                <w:bCs/>
                <w:lang w:val="nl-NL"/>
              </w:rPr>
              <w:t>amerleden deze ruimte vandaag bestreed.</w:t>
            </w:r>
          </w:p>
        </w:tc>
      </w:tr>
      <w:tr w:rsidRPr="001D4C17" w:rsidR="008A789C" w:rsidTr="00F472E9" w14:paraId="5ED2E09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09B0EBD0" w14:textId="42C548CA">
            <w:pPr>
              <w:rPr>
                <w:b w:val="0"/>
                <w:bCs w:val="0"/>
                <w:lang w:val="nl-NL"/>
              </w:rPr>
            </w:pPr>
            <w:r>
              <w:rPr>
                <w:b w:val="0"/>
                <w:bCs w:val="0"/>
                <w:lang w:val="nl-NL"/>
              </w:rPr>
              <w:t>8 oktober 2025</w:t>
            </w:r>
          </w:p>
        </w:tc>
        <w:tc>
          <w:tcPr>
            <w:tcW w:w="1701" w:type="dxa"/>
          </w:tcPr>
          <w:p w:rsidRPr="0026273F" w:rsidR="008A789C" w:rsidP="008A789C" w:rsidRDefault="008A789C" w14:paraId="6353496D" w14:textId="1AB556F5">
            <w:pPr>
              <w:cnfStyle w:val="000000100000" w:firstRow="0" w:lastRow="0" w:firstColumn="0" w:lastColumn="0" w:oddVBand="0" w:evenVBand="0" w:oddHBand="1" w:evenHBand="0" w:firstRowFirstColumn="0" w:firstRowLastColumn="0" w:lastRowFirstColumn="0" w:lastRowLastColumn="0"/>
              <w:rPr>
                <w:bCs/>
                <w:lang w:val="nl-NL"/>
              </w:rPr>
            </w:pPr>
            <w:r w:rsidRPr="005E4E09">
              <w:rPr>
                <w:bCs/>
                <w:lang w:val="nl-NL"/>
              </w:rPr>
              <w:t>Mail</w:t>
            </w:r>
          </w:p>
        </w:tc>
        <w:tc>
          <w:tcPr>
            <w:tcW w:w="8222" w:type="dxa"/>
          </w:tcPr>
          <w:p w:rsidRPr="0026273F" w:rsidR="008A789C" w:rsidP="008A789C" w:rsidRDefault="008A789C" w14:paraId="3C42841B" w14:textId="0865D298">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Toesturen van de tweede nota naar aanleiding van </w:t>
            </w:r>
            <w:r w:rsidRPr="00195F31">
              <w:rPr>
                <w:bCs/>
                <w:lang w:val="nl-NL"/>
              </w:rPr>
              <w:t>het verslag met betrekking tot de eerste suppletoire begroting OCW</w:t>
            </w:r>
            <w:r>
              <w:rPr>
                <w:bCs/>
                <w:lang w:val="nl-NL"/>
              </w:rPr>
              <w:t xml:space="preserve"> en het inplannen van een gesprek. </w:t>
            </w:r>
          </w:p>
        </w:tc>
      </w:tr>
      <w:tr w:rsidRPr="001D4C17" w:rsidR="008A789C" w:rsidTr="00F472E9" w14:paraId="3FC872F2"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605FA9FB" w14:textId="45AF35CF">
            <w:pPr>
              <w:rPr>
                <w:b w:val="0"/>
                <w:bCs w:val="0"/>
                <w:lang w:val="nl-NL"/>
              </w:rPr>
            </w:pPr>
            <w:r>
              <w:rPr>
                <w:b w:val="0"/>
                <w:bCs w:val="0"/>
                <w:lang w:val="nl-NL"/>
              </w:rPr>
              <w:t>9 oktober 2025</w:t>
            </w:r>
          </w:p>
        </w:tc>
        <w:tc>
          <w:tcPr>
            <w:tcW w:w="1701" w:type="dxa"/>
          </w:tcPr>
          <w:p w:rsidRPr="0026273F" w:rsidR="008A789C" w:rsidP="008A789C" w:rsidRDefault="008A789C" w14:paraId="5108F7D2" w14:textId="571FEC29">
            <w:pPr>
              <w:cnfStyle w:val="000000000000" w:firstRow="0" w:lastRow="0" w:firstColumn="0" w:lastColumn="0" w:oddVBand="0" w:evenVBand="0" w:oddHBand="0" w:evenHBand="0" w:firstRowFirstColumn="0" w:firstRowLastColumn="0" w:lastRowFirstColumn="0" w:lastRowLastColumn="0"/>
              <w:rPr>
                <w:bCs/>
                <w:lang w:val="nl-NL"/>
              </w:rPr>
            </w:pPr>
            <w:r w:rsidRPr="005E4E09">
              <w:rPr>
                <w:bCs/>
                <w:lang w:val="nl-NL"/>
              </w:rPr>
              <w:t>Mail</w:t>
            </w:r>
          </w:p>
        </w:tc>
        <w:tc>
          <w:tcPr>
            <w:tcW w:w="8222" w:type="dxa"/>
          </w:tcPr>
          <w:p w:rsidRPr="0026273F" w:rsidR="008A789C" w:rsidP="008A789C" w:rsidRDefault="008A789C" w14:paraId="16BF3106" w14:textId="37F4C72E">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Over het belang van het BPRC in het kader van Bio security.</w:t>
            </w:r>
          </w:p>
        </w:tc>
      </w:tr>
      <w:tr w:rsidRPr="001D4C17" w:rsidR="008A789C" w:rsidTr="00F472E9" w14:paraId="1E8BD31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64F93B31" w14:textId="4ACBCE62">
            <w:pPr>
              <w:rPr>
                <w:b w:val="0"/>
                <w:bCs w:val="0"/>
                <w:lang w:val="nl-NL"/>
              </w:rPr>
            </w:pPr>
            <w:r>
              <w:rPr>
                <w:b w:val="0"/>
                <w:bCs w:val="0"/>
                <w:lang w:val="nl-NL"/>
              </w:rPr>
              <w:t xml:space="preserve">10 oktober 2025 </w:t>
            </w:r>
          </w:p>
        </w:tc>
        <w:tc>
          <w:tcPr>
            <w:tcW w:w="1701" w:type="dxa"/>
          </w:tcPr>
          <w:p w:rsidRPr="0026273F" w:rsidR="008A789C" w:rsidP="008A789C" w:rsidRDefault="008A789C" w14:paraId="4860A822" w14:textId="5356EA34">
            <w:pPr>
              <w:cnfStyle w:val="000000100000" w:firstRow="0" w:lastRow="0" w:firstColumn="0" w:lastColumn="0" w:oddVBand="0" w:evenVBand="0" w:oddHBand="1" w:evenHBand="0" w:firstRowFirstColumn="0" w:firstRowLastColumn="0" w:lastRowFirstColumn="0" w:lastRowLastColumn="0"/>
              <w:rPr>
                <w:bCs/>
                <w:lang w:val="nl-NL"/>
              </w:rPr>
            </w:pPr>
            <w:r w:rsidRPr="005E4E09">
              <w:rPr>
                <w:bCs/>
                <w:lang w:val="nl-NL"/>
              </w:rPr>
              <w:t>Mail</w:t>
            </w:r>
          </w:p>
        </w:tc>
        <w:tc>
          <w:tcPr>
            <w:tcW w:w="8222" w:type="dxa"/>
          </w:tcPr>
          <w:p w:rsidRPr="0026273F" w:rsidR="008A789C" w:rsidP="008A789C" w:rsidRDefault="008A789C" w14:paraId="22291EB5" w14:textId="6F528F6A">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Over bereikbaar zijn tijdens het debat in de Eerste Kamer.</w:t>
            </w:r>
          </w:p>
        </w:tc>
      </w:tr>
      <w:tr w:rsidRPr="001D4C17" w:rsidR="008A789C" w:rsidTr="00F472E9" w14:paraId="2B82F916"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8A789C" w:rsidP="008A789C" w:rsidRDefault="008A789C" w14:paraId="1037A314" w14:textId="7940C1F9">
            <w:pPr>
              <w:rPr>
                <w:b w:val="0"/>
                <w:bCs w:val="0"/>
                <w:lang w:val="nl-NL"/>
              </w:rPr>
            </w:pPr>
            <w:r>
              <w:rPr>
                <w:b w:val="0"/>
                <w:bCs w:val="0"/>
                <w:lang w:val="nl-NL"/>
              </w:rPr>
              <w:t>27 oktober 2025</w:t>
            </w:r>
          </w:p>
        </w:tc>
        <w:tc>
          <w:tcPr>
            <w:tcW w:w="1701" w:type="dxa"/>
          </w:tcPr>
          <w:p w:rsidRPr="0026273F" w:rsidR="008A789C" w:rsidP="008A789C" w:rsidRDefault="008A789C" w14:paraId="4177EE76" w14:textId="3597FC39">
            <w:pPr>
              <w:cnfStyle w:val="000000000000" w:firstRow="0" w:lastRow="0" w:firstColumn="0" w:lastColumn="0" w:oddVBand="0" w:evenVBand="0" w:oddHBand="0" w:evenHBand="0" w:firstRowFirstColumn="0" w:firstRowLastColumn="0" w:lastRowFirstColumn="0" w:lastRowLastColumn="0"/>
              <w:rPr>
                <w:bCs/>
                <w:lang w:val="nl-NL"/>
              </w:rPr>
            </w:pPr>
            <w:r w:rsidRPr="005E4E09">
              <w:rPr>
                <w:bCs/>
                <w:lang w:val="nl-NL"/>
              </w:rPr>
              <w:t>Mail</w:t>
            </w:r>
          </w:p>
        </w:tc>
        <w:tc>
          <w:tcPr>
            <w:tcW w:w="8222" w:type="dxa"/>
          </w:tcPr>
          <w:p w:rsidR="008A789C" w:rsidP="008A789C" w:rsidRDefault="008A789C" w14:paraId="7534830E" w14:textId="435DF7EC">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Toesturen van een</w:t>
            </w:r>
            <w:r w:rsidR="00B87A28">
              <w:rPr>
                <w:bCs/>
                <w:lang w:val="nl-NL"/>
              </w:rPr>
              <w:t xml:space="preserve"> aan</w:t>
            </w:r>
            <w:r>
              <w:rPr>
                <w:bCs/>
                <w:lang w:val="nl-NL"/>
              </w:rPr>
              <w:t xml:space="preserve">tal </w:t>
            </w:r>
            <w:r w:rsidR="00B87A28">
              <w:rPr>
                <w:bCs/>
                <w:lang w:val="nl-NL"/>
              </w:rPr>
              <w:t>documenten</w:t>
            </w:r>
            <w:r>
              <w:rPr>
                <w:bCs/>
                <w:lang w:val="nl-NL"/>
              </w:rPr>
              <w:t xml:space="preserve"> aan de Eerste Kamer:</w:t>
            </w:r>
          </w:p>
          <w:p w:rsidR="008A789C" w:rsidP="008A789C" w:rsidRDefault="008A789C" w14:paraId="7A949396" w14:textId="16E1394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517FB1">
              <w:rPr>
                <w:bCs/>
                <w:lang w:val="nl-NL"/>
              </w:rPr>
              <w:t xml:space="preserve">de brief van de Nederlandse Transparantieovereenkomst Dierproeven aan de Eerste Kamer met als onderwerp ‘Dringende oproep: voorkom onomkeerbare schade door </w:t>
            </w:r>
            <w:r w:rsidRPr="00F3117B">
              <w:rPr>
                <w:bCs/>
                <w:lang w:val="nl-NL"/>
              </w:rPr>
              <w:t xml:space="preserve">amendement </w:t>
            </w:r>
            <w:proofErr w:type="spellStart"/>
            <w:r w:rsidRPr="00F3117B">
              <w:rPr>
                <w:bCs/>
                <w:lang w:val="nl-NL"/>
              </w:rPr>
              <w:t>Kostić</w:t>
            </w:r>
            <w:proofErr w:type="spellEnd"/>
            <w:r w:rsidRPr="00517FB1">
              <w:rPr>
                <w:bCs/>
                <w:lang w:val="nl-NL"/>
              </w:rPr>
              <w:t xml:space="preserve">, </w:t>
            </w:r>
          </w:p>
          <w:p w:rsidR="008A789C" w:rsidP="008A789C" w:rsidRDefault="008A789C" w14:paraId="361FA0B6" w14:textId="7777777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810F9C">
              <w:rPr>
                <w:bCs/>
                <w:lang w:val="nl-NL"/>
              </w:rPr>
              <w:t xml:space="preserve">de brandbrief van de NFU, het Medisch, Medisch Biologisch en Gezondheidswetenschappen Domein van de KNAW, </w:t>
            </w:r>
            <w:proofErr w:type="spellStart"/>
            <w:r w:rsidRPr="00810F9C">
              <w:rPr>
                <w:bCs/>
                <w:lang w:val="nl-NL"/>
              </w:rPr>
              <w:t>Holandbio</w:t>
            </w:r>
            <w:proofErr w:type="spellEnd"/>
            <w:r w:rsidRPr="00810F9C">
              <w:rPr>
                <w:bCs/>
                <w:lang w:val="nl-NL"/>
              </w:rPr>
              <w:t xml:space="preserve">, VIG, VSOP, Dutch Brain Council, ERINHA, EBC, CARE-FENS, en de EU </w:t>
            </w:r>
            <w:proofErr w:type="spellStart"/>
            <w:r w:rsidRPr="00810F9C">
              <w:rPr>
                <w:bCs/>
                <w:lang w:val="nl-NL"/>
              </w:rPr>
              <w:t>Simia</w:t>
            </w:r>
            <w:proofErr w:type="spellEnd"/>
            <w:r w:rsidRPr="00810F9C">
              <w:rPr>
                <w:bCs/>
                <w:lang w:val="nl-NL"/>
              </w:rPr>
              <w:t xml:space="preserve"> Steering Group, met als onderwerp ‘Levensreddend onderzoek moet in Nederland blijven – verwerp de OCW- begroting in deze vorm’.</w:t>
            </w:r>
          </w:p>
          <w:p w:rsidRPr="00810F9C" w:rsidR="008A789C" w:rsidP="008A789C" w:rsidRDefault="00B87A28" w14:paraId="02A2682B" w14:textId="07FC148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Pr>
                <w:bCs/>
                <w:lang w:val="nl-NL"/>
              </w:rPr>
              <w:lastRenderedPageBreak/>
              <w:t>d</w:t>
            </w:r>
            <w:r w:rsidR="008A789C">
              <w:rPr>
                <w:bCs/>
                <w:lang w:val="nl-NL"/>
              </w:rPr>
              <w:t xml:space="preserve">e resultaten van een survey uitgezet door </w:t>
            </w:r>
            <w:r w:rsidRPr="00B87A28">
              <w:rPr>
                <w:lang w:val="nl-NL"/>
              </w:rPr>
              <w:t xml:space="preserve">de werkgemeenschap </w:t>
            </w:r>
            <w:proofErr w:type="spellStart"/>
            <w:r w:rsidRPr="00B87A28">
              <w:rPr>
                <w:i/>
                <w:iCs/>
                <w:lang w:val="nl-NL"/>
              </w:rPr>
              <w:t>Organisms</w:t>
            </w:r>
            <w:proofErr w:type="spellEnd"/>
            <w:r w:rsidRPr="00B87A28">
              <w:rPr>
                <w:i/>
                <w:iCs/>
                <w:lang w:val="nl-NL"/>
              </w:rPr>
              <w:t xml:space="preserve"> in </w:t>
            </w:r>
            <w:proofErr w:type="spellStart"/>
            <w:r w:rsidRPr="00B87A28">
              <w:rPr>
                <w:i/>
                <w:iCs/>
                <w:lang w:val="nl-NL"/>
              </w:rPr>
              <w:t>their</w:t>
            </w:r>
            <w:proofErr w:type="spellEnd"/>
            <w:r w:rsidRPr="00B87A28">
              <w:rPr>
                <w:i/>
                <w:iCs/>
                <w:lang w:val="nl-NL"/>
              </w:rPr>
              <w:t xml:space="preserve"> environment</w:t>
            </w:r>
            <w:r w:rsidRPr="00B87A28">
              <w:rPr>
                <w:lang w:val="nl-NL"/>
              </w:rPr>
              <w:t>, een platform van onderzoekers dat gevraagd en ongevraagd advies geeft aan de Nederlandse Organisatie voor Wetenschappelijk Onderzoek (NWO)</w:t>
            </w:r>
            <w:r>
              <w:rPr>
                <w:lang w:val="nl-NL"/>
              </w:rPr>
              <w:t xml:space="preserve">, </w:t>
            </w:r>
            <w:r w:rsidR="008A789C">
              <w:rPr>
                <w:bCs/>
                <w:lang w:val="nl-NL"/>
              </w:rPr>
              <w:t>over de mogelijke gevolgen van</w:t>
            </w:r>
            <w:r>
              <w:rPr>
                <w:bCs/>
                <w:lang w:val="nl-NL"/>
              </w:rPr>
              <w:t xml:space="preserve"> het amendement </w:t>
            </w:r>
            <w:proofErr w:type="spellStart"/>
            <w:r w:rsidRPr="006373BF">
              <w:rPr>
                <w:bCs/>
                <w:lang w:val="nl-NL"/>
              </w:rPr>
              <w:t>Kostić</w:t>
            </w:r>
            <w:proofErr w:type="spellEnd"/>
            <w:r>
              <w:rPr>
                <w:bCs/>
                <w:lang w:val="nl-NL"/>
              </w:rPr>
              <w:t xml:space="preserve"> c.s.</w:t>
            </w:r>
          </w:p>
        </w:tc>
      </w:tr>
      <w:tr w:rsidRPr="001D4C17" w:rsidR="009E0E08" w:rsidTr="00F472E9" w14:paraId="48D3564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9E0E08" w:rsidP="006B383D" w:rsidRDefault="009E0E08" w14:paraId="395382EE" w14:textId="2A931648">
            <w:pPr>
              <w:rPr>
                <w:b w:val="0"/>
                <w:bCs w:val="0"/>
                <w:lang w:val="nl-NL"/>
              </w:rPr>
            </w:pPr>
            <w:r>
              <w:rPr>
                <w:b w:val="0"/>
                <w:bCs w:val="0"/>
                <w:lang w:val="nl-NL"/>
              </w:rPr>
              <w:lastRenderedPageBreak/>
              <w:t>28 oktober 2025</w:t>
            </w:r>
          </w:p>
        </w:tc>
        <w:tc>
          <w:tcPr>
            <w:tcW w:w="1701" w:type="dxa"/>
          </w:tcPr>
          <w:p w:rsidRPr="0026273F" w:rsidR="009E0E08" w:rsidP="006B383D" w:rsidRDefault="00B87A28" w14:paraId="53D2C26C" w14:textId="10C431C8">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Mail</w:t>
            </w:r>
          </w:p>
        </w:tc>
        <w:tc>
          <w:tcPr>
            <w:tcW w:w="8222" w:type="dxa"/>
          </w:tcPr>
          <w:p w:rsidR="009E0E08" w:rsidP="006B383D" w:rsidRDefault="009E0E08" w14:paraId="5DCB8E5C" w14:textId="30840CDF">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Over het inplannen van een overleg</w:t>
            </w:r>
            <w:r w:rsidR="00650E6D">
              <w:rPr>
                <w:bCs/>
                <w:lang w:val="nl-NL"/>
              </w:rPr>
              <w:t xml:space="preserve"> begin november</w:t>
            </w:r>
            <w:r>
              <w:rPr>
                <w:bCs/>
                <w:lang w:val="nl-NL"/>
              </w:rPr>
              <w:t>.</w:t>
            </w:r>
          </w:p>
          <w:p w:rsidRPr="0026273F" w:rsidR="00650E6D" w:rsidP="006B383D" w:rsidRDefault="00650E6D" w14:paraId="6A5E9051" w14:textId="624B559A">
            <w:pPr>
              <w:cnfStyle w:val="000000100000" w:firstRow="0" w:lastRow="0" w:firstColumn="0" w:lastColumn="0" w:oddVBand="0" w:evenVBand="0" w:oddHBand="1" w:evenHBand="0" w:firstRowFirstColumn="0" w:firstRowLastColumn="0" w:lastRowFirstColumn="0" w:lastRowLastColumn="0"/>
              <w:rPr>
                <w:bCs/>
                <w:lang w:val="nl-NL"/>
              </w:rPr>
            </w:pPr>
          </w:p>
        </w:tc>
      </w:tr>
      <w:tr w:rsidRPr="001D4C17" w:rsidR="009E0E08" w:rsidTr="00F472E9" w14:paraId="0418FC58"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6273F" w:rsidR="009E0E08" w:rsidP="006B383D" w:rsidRDefault="009F3BED" w14:paraId="624DBB23" w14:textId="4B2BAC47">
            <w:pPr>
              <w:rPr>
                <w:b w:val="0"/>
                <w:bCs w:val="0"/>
                <w:lang w:val="nl-NL"/>
              </w:rPr>
            </w:pPr>
            <w:r>
              <w:rPr>
                <w:b w:val="0"/>
                <w:bCs w:val="0"/>
                <w:lang w:val="nl-NL"/>
              </w:rPr>
              <w:t xml:space="preserve">6 </w:t>
            </w:r>
            <w:r w:rsidR="00650E6D">
              <w:rPr>
                <w:b w:val="0"/>
                <w:bCs w:val="0"/>
                <w:lang w:val="nl-NL"/>
              </w:rPr>
              <w:t>november 2025</w:t>
            </w:r>
          </w:p>
        </w:tc>
        <w:tc>
          <w:tcPr>
            <w:tcW w:w="1701" w:type="dxa"/>
          </w:tcPr>
          <w:p w:rsidRPr="0026273F" w:rsidR="009E0E08" w:rsidP="006B383D" w:rsidRDefault="00B87A28" w14:paraId="5B111185" w14:textId="540F8807">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Mail</w:t>
            </w:r>
          </w:p>
        </w:tc>
        <w:tc>
          <w:tcPr>
            <w:tcW w:w="8222" w:type="dxa"/>
          </w:tcPr>
          <w:p w:rsidRPr="0026273F" w:rsidR="009E0E08" w:rsidP="006B383D" w:rsidRDefault="00650E6D" w14:paraId="1C4E54D4" w14:textId="7C226302">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Over het inplannen van een overleg half december.</w:t>
            </w:r>
          </w:p>
        </w:tc>
      </w:tr>
      <w:tr w:rsidRPr="001D4C17" w:rsidR="00D44CA7" w:rsidTr="00F472E9" w14:paraId="419F4D6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00D44CA7" w:rsidP="006B383D" w:rsidRDefault="00D44CA7" w14:paraId="19FCD4D2" w14:textId="77777777">
            <w:pPr>
              <w:rPr>
                <w:b w:val="0"/>
                <w:bCs w:val="0"/>
                <w:lang w:val="nl-NL"/>
              </w:rPr>
            </w:pPr>
          </w:p>
        </w:tc>
        <w:tc>
          <w:tcPr>
            <w:tcW w:w="1701" w:type="dxa"/>
          </w:tcPr>
          <w:p w:rsidR="00D44CA7" w:rsidP="006B383D" w:rsidRDefault="00D44CA7" w14:paraId="137D32C4" w14:textId="77777777">
            <w:pPr>
              <w:cnfStyle w:val="000000100000" w:firstRow="0" w:lastRow="0" w:firstColumn="0" w:lastColumn="0" w:oddVBand="0" w:evenVBand="0" w:oddHBand="1" w:evenHBand="0" w:firstRowFirstColumn="0" w:firstRowLastColumn="0" w:lastRowFirstColumn="0" w:lastRowLastColumn="0"/>
              <w:rPr>
                <w:bCs/>
                <w:lang w:val="nl-NL"/>
              </w:rPr>
            </w:pPr>
          </w:p>
        </w:tc>
        <w:tc>
          <w:tcPr>
            <w:tcW w:w="8222" w:type="dxa"/>
          </w:tcPr>
          <w:p w:rsidR="00D44CA7" w:rsidP="006B383D" w:rsidRDefault="00D44CA7" w14:paraId="45113EB4" w14:textId="77777777">
            <w:pPr>
              <w:cnfStyle w:val="000000100000" w:firstRow="0" w:lastRow="0" w:firstColumn="0" w:lastColumn="0" w:oddVBand="0" w:evenVBand="0" w:oddHBand="1" w:evenHBand="0" w:firstRowFirstColumn="0" w:firstRowLastColumn="0" w:lastRowFirstColumn="0" w:lastRowLastColumn="0"/>
              <w:rPr>
                <w:bCs/>
                <w:lang w:val="nl-NL"/>
              </w:rPr>
            </w:pPr>
          </w:p>
        </w:tc>
      </w:tr>
      <w:tr w:rsidRPr="001D4C17" w:rsidR="009E0E08" w:rsidTr="00F472E9" w14:paraId="52205787" w14:textId="77777777">
        <w:trPr>
          <w:trHeight w:val="20"/>
        </w:trPr>
        <w:tc>
          <w:tcPr>
            <w:cnfStyle w:val="001000000000" w:firstRow="0" w:lastRow="0" w:firstColumn="1" w:lastColumn="0" w:oddVBand="0" w:evenVBand="0" w:oddHBand="0" w:evenHBand="0" w:firstRowFirstColumn="0" w:firstRowLastColumn="0" w:lastRowFirstColumn="0" w:lastRowLastColumn="0"/>
            <w:tcW w:w="12328" w:type="dxa"/>
            <w:gridSpan w:val="3"/>
          </w:tcPr>
          <w:p w:rsidRPr="000A2E2E" w:rsidR="009E0E08" w:rsidP="006B383D" w:rsidRDefault="009E0E08" w14:paraId="046A7C2D" w14:textId="069915B1">
            <w:pPr>
              <w:spacing w:line="240" w:lineRule="atLeast"/>
              <w:rPr>
                <w:lang w:val="nl-NL"/>
              </w:rPr>
            </w:pPr>
            <w:r>
              <w:rPr>
                <w:lang w:val="nl-NL"/>
              </w:rPr>
              <w:t xml:space="preserve">Communicatie </w:t>
            </w:r>
            <w:r w:rsidRPr="000A2E2E">
              <w:rPr>
                <w:lang w:val="nl-NL"/>
              </w:rPr>
              <w:t xml:space="preserve">tussen het ministerie van OCW en het ministerie van VWS over het BPRC, tussen 18 juni 2025 en 20 november 2025. </w:t>
            </w:r>
          </w:p>
          <w:p w:rsidRPr="000978A5" w:rsidR="009E0E08" w:rsidP="006B383D" w:rsidRDefault="009E0E08" w14:paraId="4615EC8B" w14:textId="77777777">
            <w:pPr>
              <w:rPr>
                <w:bCs w:val="0"/>
                <w:lang w:val="nl-NL"/>
              </w:rPr>
            </w:pPr>
          </w:p>
        </w:tc>
      </w:tr>
      <w:tr w:rsidRPr="001D4C17" w:rsidR="00B87A28" w:rsidTr="00F472E9" w14:paraId="750D129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AA69FD" w:rsidR="00B87A28" w:rsidP="00B87A28" w:rsidRDefault="00B87A28" w14:paraId="3B6DCE90" w14:textId="23E403BE">
            <w:pPr>
              <w:rPr>
                <w:b w:val="0"/>
                <w:bCs w:val="0"/>
                <w:lang w:val="nl-NL"/>
              </w:rPr>
            </w:pPr>
            <w:r>
              <w:rPr>
                <w:b w:val="0"/>
                <w:bCs w:val="0"/>
                <w:lang w:val="nl-NL"/>
              </w:rPr>
              <w:t>18 – 25 juni 2025</w:t>
            </w:r>
          </w:p>
        </w:tc>
        <w:tc>
          <w:tcPr>
            <w:tcW w:w="1701" w:type="dxa"/>
          </w:tcPr>
          <w:p w:rsidRPr="00AA69FD" w:rsidR="00B87A28" w:rsidP="00B87A28" w:rsidRDefault="00B87A28" w14:paraId="7E9A2E45" w14:textId="7BD8EA34">
            <w:pPr>
              <w:cnfStyle w:val="000000100000" w:firstRow="0" w:lastRow="0" w:firstColumn="0" w:lastColumn="0" w:oddVBand="0" w:evenVBand="0" w:oddHBand="1" w:evenHBand="0" w:firstRowFirstColumn="0" w:firstRowLastColumn="0" w:lastRowFirstColumn="0" w:lastRowLastColumn="0"/>
              <w:rPr>
                <w:lang w:val="nl-NL"/>
              </w:rPr>
            </w:pPr>
            <w:r w:rsidRPr="006E2E94">
              <w:rPr>
                <w:bCs/>
                <w:lang w:val="nl-NL"/>
              </w:rPr>
              <w:t>Mail</w:t>
            </w:r>
          </w:p>
        </w:tc>
        <w:tc>
          <w:tcPr>
            <w:tcW w:w="8222" w:type="dxa"/>
          </w:tcPr>
          <w:p w:rsidRPr="00C82108" w:rsidR="00B87A28" w:rsidP="00B87A28" w:rsidRDefault="00B87A28" w14:paraId="7BEE039A" w14:textId="55FF131A">
            <w:pPr>
              <w:cnfStyle w:val="000000100000" w:firstRow="0" w:lastRow="0" w:firstColumn="0" w:lastColumn="0" w:oddVBand="0" w:evenVBand="0" w:oddHBand="1" w:evenHBand="0" w:firstRowFirstColumn="0" w:firstRowLastColumn="0" w:lastRowFirstColumn="0" w:lastRowLastColumn="0"/>
              <w:rPr>
                <w:lang w:val="nl-NL"/>
              </w:rPr>
            </w:pPr>
            <w:r>
              <w:rPr>
                <w:lang w:val="nl-NL"/>
              </w:rPr>
              <w:t>Afstemmen van antwoorden voor het v</w:t>
            </w:r>
            <w:r w:rsidRPr="00EC050B">
              <w:rPr>
                <w:lang w:val="nl-NL"/>
              </w:rPr>
              <w:t xml:space="preserve">erslag van een schriftelijk overleg over reactie op het onderzoek naar de mogelijkheid tot verlaging van het aantal proeven met niet-humane primaten </w:t>
            </w:r>
            <w:r>
              <w:rPr>
                <w:lang w:val="nl-NL"/>
              </w:rPr>
              <w:t>vanuit d</w:t>
            </w:r>
            <w:r w:rsidRPr="00C82108">
              <w:rPr>
                <w:lang w:val="nl-NL"/>
              </w:rPr>
              <w:t>e vaste commissie</w:t>
            </w:r>
            <w:r>
              <w:rPr>
                <w:lang w:val="nl-NL"/>
              </w:rPr>
              <w:t>.</w:t>
            </w:r>
          </w:p>
        </w:tc>
      </w:tr>
      <w:tr w:rsidRPr="001D4C17" w:rsidR="00B87A28" w:rsidTr="00F472E9" w14:paraId="622A934C"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C82108" w:rsidR="00B87A28" w:rsidP="00B87A28" w:rsidRDefault="00B87A28" w14:paraId="67B38137" w14:textId="2C912852">
            <w:pPr>
              <w:rPr>
                <w:b w:val="0"/>
                <w:bCs w:val="0"/>
                <w:lang w:val="nl-NL"/>
              </w:rPr>
            </w:pPr>
            <w:r w:rsidRPr="00C82108">
              <w:rPr>
                <w:b w:val="0"/>
                <w:bCs w:val="0"/>
                <w:lang w:val="nl-NL"/>
              </w:rPr>
              <w:t>30 juni 2025</w:t>
            </w:r>
          </w:p>
        </w:tc>
        <w:tc>
          <w:tcPr>
            <w:tcW w:w="1701" w:type="dxa"/>
          </w:tcPr>
          <w:p w:rsidRPr="00AA69FD" w:rsidR="00B87A28" w:rsidP="00B87A28" w:rsidRDefault="00B87A28" w14:paraId="6C711363" w14:textId="00647CF3">
            <w:pPr>
              <w:cnfStyle w:val="000000000000" w:firstRow="0" w:lastRow="0" w:firstColumn="0" w:lastColumn="0" w:oddVBand="0" w:evenVBand="0" w:oddHBand="0" w:evenHBand="0" w:firstRowFirstColumn="0" w:firstRowLastColumn="0" w:lastRowFirstColumn="0" w:lastRowLastColumn="0"/>
              <w:rPr>
                <w:lang w:val="nl-NL"/>
              </w:rPr>
            </w:pPr>
            <w:r w:rsidRPr="006E2E94">
              <w:rPr>
                <w:bCs/>
                <w:lang w:val="nl-NL"/>
              </w:rPr>
              <w:t>Mail</w:t>
            </w:r>
          </w:p>
        </w:tc>
        <w:tc>
          <w:tcPr>
            <w:tcW w:w="8222" w:type="dxa"/>
          </w:tcPr>
          <w:p w:rsidRPr="00AA69FD" w:rsidR="00B87A28" w:rsidP="00B87A28" w:rsidRDefault="00B87A28" w14:paraId="4901B932" w14:textId="39DE38E2">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Delen van het </w:t>
            </w:r>
            <w:r w:rsidRPr="00F3117B">
              <w:rPr>
                <w:bCs/>
                <w:lang w:val="nl-NL"/>
              </w:rPr>
              <w:t xml:space="preserve">amendement </w:t>
            </w:r>
            <w:proofErr w:type="spellStart"/>
            <w:r w:rsidRPr="00F3117B">
              <w:rPr>
                <w:bCs/>
                <w:lang w:val="nl-NL"/>
              </w:rPr>
              <w:t>Kostić</w:t>
            </w:r>
            <w:proofErr w:type="spellEnd"/>
            <w:r>
              <w:rPr>
                <w:bCs/>
                <w:lang w:val="nl-NL"/>
              </w:rPr>
              <w:t xml:space="preserve"> c.s. </w:t>
            </w:r>
            <w:r>
              <w:rPr>
                <w:lang w:val="nl-NL"/>
              </w:rPr>
              <w:t xml:space="preserve">en afstemmen van de appreciatie op het amendement met </w:t>
            </w:r>
            <w:r>
              <w:rPr>
                <w:bCs/>
                <w:lang w:val="nl-NL"/>
              </w:rPr>
              <w:t>de ministeries van VWS, LVVN, EZ en IenW</w:t>
            </w:r>
            <w:r>
              <w:rPr>
                <w:lang w:val="nl-NL"/>
              </w:rPr>
              <w:t>.</w:t>
            </w:r>
          </w:p>
        </w:tc>
      </w:tr>
      <w:tr w:rsidRPr="001D4C17" w:rsidR="00C82108" w:rsidTr="00F472E9" w14:paraId="2909F34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AA69FD" w:rsidR="00C82108" w:rsidP="006B383D" w:rsidRDefault="00C82108" w14:paraId="4652DD92" w14:textId="5440AEA0">
            <w:pPr>
              <w:rPr>
                <w:lang w:val="nl-NL"/>
              </w:rPr>
            </w:pPr>
            <w:r w:rsidRPr="00AA69FD">
              <w:rPr>
                <w:b w:val="0"/>
                <w:bCs w:val="0"/>
                <w:lang w:val="nl-NL"/>
              </w:rPr>
              <w:t>1 juli 2025</w:t>
            </w:r>
          </w:p>
        </w:tc>
        <w:tc>
          <w:tcPr>
            <w:tcW w:w="1701" w:type="dxa"/>
          </w:tcPr>
          <w:p w:rsidRPr="00AA69FD" w:rsidR="00C82108" w:rsidP="006B383D" w:rsidRDefault="00C82108" w14:paraId="740B041A" w14:textId="69EAB0F2">
            <w:pPr>
              <w:cnfStyle w:val="000000100000" w:firstRow="0" w:lastRow="0" w:firstColumn="0" w:lastColumn="0" w:oddVBand="0" w:evenVBand="0" w:oddHBand="1" w:evenHBand="0" w:firstRowFirstColumn="0" w:firstRowLastColumn="0" w:lastRowFirstColumn="0" w:lastRowLastColumn="0"/>
              <w:rPr>
                <w:lang w:val="nl-NL"/>
              </w:rPr>
            </w:pPr>
            <w:r w:rsidRPr="00AA69FD">
              <w:rPr>
                <w:lang w:val="nl-NL"/>
              </w:rPr>
              <w:t xml:space="preserve">App </w:t>
            </w:r>
          </w:p>
        </w:tc>
        <w:tc>
          <w:tcPr>
            <w:tcW w:w="8222" w:type="dxa"/>
          </w:tcPr>
          <w:p w:rsidRPr="00AA69FD" w:rsidR="00C82108" w:rsidP="006B383D" w:rsidRDefault="00C82108" w14:paraId="65A94005" w14:textId="2956AC91">
            <w:pPr>
              <w:cnfStyle w:val="000000100000" w:firstRow="0" w:lastRow="0" w:firstColumn="0" w:lastColumn="0" w:oddVBand="0" w:evenVBand="0" w:oddHBand="1" w:evenHBand="0" w:firstRowFirstColumn="0" w:firstRowLastColumn="0" w:lastRowFirstColumn="0" w:lastRowLastColumn="0"/>
              <w:rPr>
                <w:lang w:val="nl-NL"/>
              </w:rPr>
            </w:pPr>
            <w:r w:rsidRPr="00AA69FD">
              <w:rPr>
                <w:lang w:val="nl-NL"/>
              </w:rPr>
              <w:t>Verzoek om nieuwe appreciatie amendement toe te sturen.</w:t>
            </w:r>
          </w:p>
        </w:tc>
      </w:tr>
      <w:tr w:rsidRPr="001D4C17" w:rsidR="00B87A28" w:rsidTr="00F472E9" w14:paraId="56C5D557"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53A5F51B" w14:textId="1753D0D9">
            <w:pPr>
              <w:rPr>
                <w:b w:val="0"/>
                <w:bCs w:val="0"/>
                <w:lang w:val="nl-NL"/>
              </w:rPr>
            </w:pPr>
            <w:r>
              <w:rPr>
                <w:b w:val="0"/>
                <w:bCs w:val="0"/>
                <w:lang w:val="nl-NL"/>
              </w:rPr>
              <w:t>2 juli 2025</w:t>
            </w:r>
          </w:p>
        </w:tc>
        <w:tc>
          <w:tcPr>
            <w:tcW w:w="1701" w:type="dxa"/>
          </w:tcPr>
          <w:p w:rsidRPr="000978A5" w:rsidR="00B87A28" w:rsidP="00B87A28" w:rsidRDefault="00B87A28" w14:paraId="20B8E3E1" w14:textId="128E6589">
            <w:pPr>
              <w:cnfStyle w:val="000000000000" w:firstRow="0" w:lastRow="0" w:firstColumn="0" w:lastColumn="0" w:oddVBand="0" w:evenVBand="0" w:oddHBand="0" w:evenHBand="0" w:firstRowFirstColumn="0" w:firstRowLastColumn="0" w:lastRowFirstColumn="0" w:lastRowLastColumn="0"/>
              <w:rPr>
                <w:bCs/>
                <w:lang w:val="nl-NL"/>
              </w:rPr>
            </w:pPr>
            <w:r w:rsidRPr="00EF682E">
              <w:rPr>
                <w:bCs/>
                <w:lang w:val="nl-NL"/>
              </w:rPr>
              <w:t>Mail</w:t>
            </w:r>
          </w:p>
        </w:tc>
        <w:tc>
          <w:tcPr>
            <w:tcW w:w="8222" w:type="dxa"/>
          </w:tcPr>
          <w:p w:rsidRPr="00EC2561" w:rsidR="00B87A28" w:rsidP="00B87A28" w:rsidRDefault="00B87A28" w14:paraId="6CF6E541" w14:textId="2C364FEF">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Over interpretatie van het amendement </w:t>
            </w:r>
            <w:proofErr w:type="spellStart"/>
            <w:r w:rsidRPr="006373BF">
              <w:rPr>
                <w:bCs/>
                <w:lang w:val="nl-NL"/>
              </w:rPr>
              <w:t>Kostić</w:t>
            </w:r>
            <w:proofErr w:type="spellEnd"/>
            <w:r>
              <w:rPr>
                <w:bCs/>
                <w:lang w:val="nl-NL"/>
              </w:rPr>
              <w:t xml:space="preserve"> c.s. en dan met name de volgende passage: “</w:t>
            </w:r>
            <w:r w:rsidRPr="00EC2561">
              <w:rPr>
                <w:bCs/>
                <w:lang w:val="nl-NL"/>
              </w:rPr>
              <w:t>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w:t>
            </w:r>
            <w:r>
              <w:rPr>
                <w:bCs/>
                <w:lang w:val="nl-NL"/>
              </w:rPr>
              <w:t>”</w:t>
            </w:r>
          </w:p>
        </w:tc>
      </w:tr>
      <w:tr w:rsidRPr="001D4C17" w:rsidR="00B87A28" w:rsidTr="00F472E9" w14:paraId="69E8BD1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2C665774" w14:textId="2895EF7E">
            <w:pPr>
              <w:rPr>
                <w:b w:val="0"/>
                <w:bCs w:val="0"/>
                <w:lang w:val="nl-NL"/>
              </w:rPr>
            </w:pPr>
            <w:r>
              <w:rPr>
                <w:b w:val="0"/>
                <w:bCs w:val="0"/>
                <w:lang w:val="nl-NL"/>
              </w:rPr>
              <w:t>2 juli 2025</w:t>
            </w:r>
          </w:p>
        </w:tc>
        <w:tc>
          <w:tcPr>
            <w:tcW w:w="1701" w:type="dxa"/>
          </w:tcPr>
          <w:p w:rsidRPr="000978A5" w:rsidR="00B87A28" w:rsidP="00B87A28" w:rsidRDefault="00B87A28" w14:paraId="6D35D973" w14:textId="75F7D423">
            <w:pPr>
              <w:cnfStyle w:val="000000100000" w:firstRow="0" w:lastRow="0" w:firstColumn="0" w:lastColumn="0" w:oddVBand="0" w:evenVBand="0" w:oddHBand="1" w:evenHBand="0" w:firstRowFirstColumn="0" w:firstRowLastColumn="0" w:lastRowFirstColumn="0" w:lastRowLastColumn="0"/>
              <w:rPr>
                <w:bCs/>
                <w:lang w:val="nl-NL"/>
              </w:rPr>
            </w:pPr>
            <w:r w:rsidRPr="00EF682E">
              <w:rPr>
                <w:bCs/>
                <w:lang w:val="nl-NL"/>
              </w:rPr>
              <w:t>Mail</w:t>
            </w:r>
          </w:p>
        </w:tc>
        <w:tc>
          <w:tcPr>
            <w:tcW w:w="8222" w:type="dxa"/>
          </w:tcPr>
          <w:p w:rsidRPr="000978A5" w:rsidR="00B87A28" w:rsidP="00B87A28" w:rsidRDefault="00B87A28" w14:paraId="582A4D6A" w14:textId="2E639304">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Afstemmen van de Kamerbrief naar aanleiding van het ingediende </w:t>
            </w:r>
            <w:r w:rsidRPr="00F3117B">
              <w:rPr>
                <w:bCs/>
                <w:lang w:val="nl-NL"/>
              </w:rPr>
              <w:t xml:space="preserve">amendement </w:t>
            </w:r>
            <w:proofErr w:type="spellStart"/>
            <w:r w:rsidRPr="00F3117B">
              <w:rPr>
                <w:bCs/>
                <w:lang w:val="nl-NL"/>
              </w:rPr>
              <w:t>Kostić</w:t>
            </w:r>
            <w:proofErr w:type="spellEnd"/>
            <w:r>
              <w:rPr>
                <w:bCs/>
                <w:lang w:val="nl-NL"/>
              </w:rPr>
              <w:t xml:space="preserve"> c.s., mede ondertekend door MVWS.</w:t>
            </w:r>
          </w:p>
        </w:tc>
      </w:tr>
      <w:tr w:rsidRPr="001D4C17" w:rsidR="00B87A28" w:rsidTr="00F472E9" w14:paraId="1C6DFE41"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4B9C1FC3" w14:textId="2747FFC1">
            <w:pPr>
              <w:rPr>
                <w:b w:val="0"/>
                <w:bCs w:val="0"/>
                <w:lang w:val="nl-NL"/>
              </w:rPr>
            </w:pPr>
            <w:r>
              <w:rPr>
                <w:b w:val="0"/>
                <w:bCs w:val="0"/>
                <w:lang w:val="nl-NL"/>
              </w:rPr>
              <w:t>3 juli 2025</w:t>
            </w:r>
          </w:p>
        </w:tc>
        <w:tc>
          <w:tcPr>
            <w:tcW w:w="1701" w:type="dxa"/>
          </w:tcPr>
          <w:p w:rsidRPr="000978A5" w:rsidR="00B87A28" w:rsidP="00B87A28" w:rsidRDefault="00B87A28" w14:paraId="3F7B5DD9" w14:textId="67B99327">
            <w:pPr>
              <w:cnfStyle w:val="000000000000" w:firstRow="0" w:lastRow="0" w:firstColumn="0" w:lastColumn="0" w:oddVBand="0" w:evenVBand="0" w:oddHBand="0" w:evenHBand="0" w:firstRowFirstColumn="0" w:firstRowLastColumn="0" w:lastRowFirstColumn="0" w:lastRowLastColumn="0"/>
              <w:rPr>
                <w:bCs/>
                <w:lang w:val="nl-NL"/>
              </w:rPr>
            </w:pPr>
            <w:r w:rsidRPr="00EF682E">
              <w:rPr>
                <w:bCs/>
                <w:lang w:val="nl-NL"/>
              </w:rPr>
              <w:t>Mail</w:t>
            </w:r>
          </w:p>
        </w:tc>
        <w:tc>
          <w:tcPr>
            <w:tcW w:w="8222" w:type="dxa"/>
          </w:tcPr>
          <w:p w:rsidR="00B87A28" w:rsidP="00B87A28" w:rsidRDefault="00B87A28" w14:paraId="4DDAF88E" w14:textId="4D5DBF18">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Mededelen dat het </w:t>
            </w:r>
            <w:r w:rsidRPr="00F3117B">
              <w:rPr>
                <w:bCs/>
                <w:lang w:val="nl-NL"/>
              </w:rPr>
              <w:t xml:space="preserve">amendement </w:t>
            </w:r>
            <w:proofErr w:type="spellStart"/>
            <w:r w:rsidRPr="00F3117B">
              <w:rPr>
                <w:bCs/>
                <w:lang w:val="nl-NL"/>
              </w:rPr>
              <w:t>Kostić</w:t>
            </w:r>
            <w:proofErr w:type="spellEnd"/>
            <w:r>
              <w:rPr>
                <w:bCs/>
                <w:lang w:val="nl-NL"/>
              </w:rPr>
              <w:t xml:space="preserve"> c.s. is aangenomen.</w:t>
            </w:r>
          </w:p>
          <w:p w:rsidRPr="000978A5" w:rsidR="00B87A28" w:rsidP="00B87A28" w:rsidRDefault="00B87A28" w14:paraId="02B95E94" w14:textId="673F41E7">
            <w:pPr>
              <w:cnfStyle w:val="000000000000" w:firstRow="0" w:lastRow="0" w:firstColumn="0" w:lastColumn="0" w:oddVBand="0" w:evenVBand="0" w:oddHBand="0" w:evenHBand="0" w:firstRowFirstColumn="0" w:firstRowLastColumn="0" w:lastRowFirstColumn="0" w:lastRowLastColumn="0"/>
              <w:rPr>
                <w:bCs/>
                <w:lang w:val="nl-NL"/>
              </w:rPr>
            </w:pPr>
          </w:p>
        </w:tc>
      </w:tr>
      <w:tr w:rsidRPr="001D4C17" w:rsidR="00B87A28" w:rsidTr="00F472E9" w14:paraId="302C3E1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D11D03" w:rsidR="00B87A28" w:rsidP="00B87A28" w:rsidRDefault="00B87A28" w14:paraId="40D48920" w14:textId="548E2AB8">
            <w:pPr>
              <w:rPr>
                <w:b w:val="0"/>
                <w:bCs w:val="0"/>
                <w:lang w:val="nl-NL"/>
              </w:rPr>
            </w:pPr>
            <w:r w:rsidRPr="00D11D03">
              <w:rPr>
                <w:b w:val="0"/>
                <w:bCs w:val="0"/>
                <w:lang w:val="nl-NL"/>
              </w:rPr>
              <w:t>4 juli 2025</w:t>
            </w:r>
          </w:p>
        </w:tc>
        <w:tc>
          <w:tcPr>
            <w:tcW w:w="1701" w:type="dxa"/>
          </w:tcPr>
          <w:p w:rsidR="00B87A28" w:rsidP="00B87A28" w:rsidRDefault="00B87A28" w14:paraId="349D7900" w14:textId="5950B2F0">
            <w:pPr>
              <w:cnfStyle w:val="000000100000" w:firstRow="0" w:lastRow="0" w:firstColumn="0" w:lastColumn="0" w:oddVBand="0" w:evenVBand="0" w:oddHBand="1" w:evenHBand="0" w:firstRowFirstColumn="0" w:firstRowLastColumn="0" w:lastRowFirstColumn="0" w:lastRowLastColumn="0"/>
              <w:rPr>
                <w:bCs/>
                <w:lang w:val="nl-NL"/>
              </w:rPr>
            </w:pPr>
            <w:r w:rsidRPr="00EF682E">
              <w:rPr>
                <w:bCs/>
                <w:lang w:val="nl-NL"/>
              </w:rPr>
              <w:t>Mail</w:t>
            </w:r>
          </w:p>
        </w:tc>
        <w:tc>
          <w:tcPr>
            <w:tcW w:w="8222" w:type="dxa"/>
          </w:tcPr>
          <w:p w:rsidR="00B87A28" w:rsidP="00B87A28" w:rsidRDefault="00B87A28" w14:paraId="1837CFD1" w14:textId="5DD4B9F9">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Delen woordvoeringlijn en naam woordvoerder MOCW.</w:t>
            </w:r>
          </w:p>
        </w:tc>
      </w:tr>
      <w:tr w:rsidRPr="001D4C17" w:rsidR="00B87A28" w:rsidTr="00F472E9" w14:paraId="2513344B"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2B4302E2" w14:textId="6AD769B7">
            <w:pPr>
              <w:rPr>
                <w:b w:val="0"/>
                <w:bCs w:val="0"/>
                <w:lang w:val="nl-NL"/>
              </w:rPr>
            </w:pPr>
            <w:r>
              <w:rPr>
                <w:b w:val="0"/>
                <w:bCs w:val="0"/>
                <w:lang w:val="nl-NL"/>
              </w:rPr>
              <w:t xml:space="preserve">8 juli 2025 </w:t>
            </w:r>
          </w:p>
        </w:tc>
        <w:tc>
          <w:tcPr>
            <w:tcW w:w="1701" w:type="dxa"/>
          </w:tcPr>
          <w:p w:rsidRPr="000978A5" w:rsidR="00B87A28" w:rsidP="00B87A28" w:rsidRDefault="00B87A28" w14:paraId="44D2510C" w14:textId="3CBAEB89">
            <w:pPr>
              <w:cnfStyle w:val="000000000000" w:firstRow="0" w:lastRow="0" w:firstColumn="0" w:lastColumn="0" w:oddVBand="0" w:evenVBand="0" w:oddHBand="0" w:evenHBand="0" w:firstRowFirstColumn="0" w:firstRowLastColumn="0" w:lastRowFirstColumn="0" w:lastRowLastColumn="0"/>
              <w:rPr>
                <w:bCs/>
                <w:lang w:val="nl-NL"/>
              </w:rPr>
            </w:pPr>
            <w:r w:rsidRPr="00EF682E">
              <w:rPr>
                <w:bCs/>
                <w:lang w:val="nl-NL"/>
              </w:rPr>
              <w:t>Mail</w:t>
            </w:r>
          </w:p>
        </w:tc>
        <w:tc>
          <w:tcPr>
            <w:tcW w:w="8222" w:type="dxa"/>
          </w:tcPr>
          <w:p w:rsidRPr="00027D18" w:rsidR="00B87A28" w:rsidP="00B87A28" w:rsidRDefault="00B87A28" w14:paraId="025DFBDC" w14:textId="77777777">
            <w:pPr>
              <w:cnfStyle w:val="000000000000" w:firstRow="0" w:lastRow="0" w:firstColumn="0" w:lastColumn="0" w:oddVBand="0" w:evenVBand="0" w:oddHBand="0" w:evenHBand="0" w:firstRowFirstColumn="0" w:firstRowLastColumn="0" w:lastRowFirstColumn="0" w:lastRowLastColumn="0"/>
              <w:rPr>
                <w:bCs/>
                <w:lang w:val="nl-NL"/>
              </w:rPr>
            </w:pPr>
            <w:r w:rsidRPr="00027D18">
              <w:rPr>
                <w:bCs/>
                <w:lang w:val="nl-NL"/>
              </w:rPr>
              <w:t>Aankondigen dat:</w:t>
            </w:r>
          </w:p>
          <w:p w:rsidRPr="00027D18" w:rsidR="00B87A28" w:rsidP="00B87A28" w:rsidRDefault="00B87A28" w14:paraId="56368D6F" w14:textId="7BAC1B59">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027D18">
              <w:rPr>
                <w:bCs/>
                <w:lang w:val="nl-NL"/>
              </w:rPr>
              <w:t xml:space="preserve">de Eerste Kamer schriftelijke vragen wil stellen </w:t>
            </w:r>
            <w:r w:rsidR="00073DB8">
              <w:rPr>
                <w:bCs/>
                <w:lang w:val="nl-NL"/>
              </w:rPr>
              <w:t xml:space="preserve">over </w:t>
            </w:r>
            <w:r w:rsidRPr="00027D18">
              <w:rPr>
                <w:bCs/>
                <w:lang w:val="nl-NL"/>
              </w:rPr>
              <w:t>de eerste suppletoire begroting van OCW en het verzoek om t.z.t. mee te lezen op de antwoorden; en</w:t>
            </w:r>
          </w:p>
          <w:p w:rsidRPr="00027D18" w:rsidR="00B87A28" w:rsidP="00B87A28" w:rsidRDefault="00B87A28" w14:paraId="4BCC44EB" w14:textId="58F0063D">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027D18">
              <w:rPr>
                <w:bCs/>
                <w:lang w:val="nl-NL"/>
              </w:rPr>
              <w:t xml:space="preserve">advies is gevraagd  van de afdeling begrotingsbeheer (BBH) van het ministerie van Financiën over de juridische consequenties van het aangenomen amendement </w:t>
            </w:r>
            <w:proofErr w:type="spellStart"/>
            <w:r w:rsidRPr="00027D18">
              <w:rPr>
                <w:bCs/>
                <w:lang w:val="nl-NL"/>
              </w:rPr>
              <w:t>Kostić</w:t>
            </w:r>
            <w:proofErr w:type="spellEnd"/>
            <w:r w:rsidRPr="00027D18">
              <w:rPr>
                <w:bCs/>
                <w:lang w:val="nl-NL"/>
              </w:rPr>
              <w:t xml:space="preserve"> c.s.</w:t>
            </w:r>
          </w:p>
          <w:p w:rsidR="00B87A28" w:rsidP="00B87A28" w:rsidRDefault="00B87A28" w14:paraId="3827D7A4" w14:textId="77777777">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Toesturen van:</w:t>
            </w:r>
          </w:p>
          <w:p w:rsidR="00B87A28" w:rsidP="00B87A28" w:rsidRDefault="00B87A28" w14:paraId="0C8407E0" w14:textId="380F6825">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8F2809">
              <w:rPr>
                <w:bCs/>
                <w:lang w:val="nl-NL"/>
              </w:rPr>
              <w:t xml:space="preserve">de brandbrief die namens een aantal organisaties aan de senatoren van de EK is gestuurd over </w:t>
            </w:r>
            <w:r>
              <w:rPr>
                <w:bCs/>
                <w:lang w:val="nl-NL"/>
              </w:rPr>
              <w:t xml:space="preserve">het </w:t>
            </w:r>
            <w:r w:rsidRPr="00F3117B">
              <w:rPr>
                <w:bCs/>
                <w:lang w:val="nl-NL"/>
              </w:rPr>
              <w:t xml:space="preserve">amendement </w:t>
            </w:r>
            <w:proofErr w:type="spellStart"/>
            <w:r w:rsidRPr="00F3117B">
              <w:rPr>
                <w:bCs/>
                <w:lang w:val="nl-NL"/>
              </w:rPr>
              <w:t>Kostić</w:t>
            </w:r>
            <w:proofErr w:type="spellEnd"/>
            <w:r>
              <w:rPr>
                <w:bCs/>
                <w:lang w:val="nl-NL"/>
              </w:rPr>
              <w:t xml:space="preserve"> c.s.,</w:t>
            </w:r>
            <w:r w:rsidRPr="008F2809">
              <w:rPr>
                <w:bCs/>
                <w:lang w:val="nl-NL"/>
              </w:rPr>
              <w:t xml:space="preserve"> en </w:t>
            </w:r>
          </w:p>
          <w:p w:rsidR="00B87A28" w:rsidP="00B87A28" w:rsidRDefault="00B87A28" w14:paraId="11C9EBB2" w14:textId="7777777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8F2809">
              <w:rPr>
                <w:bCs/>
                <w:lang w:val="nl-NL"/>
              </w:rPr>
              <w:t>het artikel op de voorpagina van het FD</w:t>
            </w:r>
            <w:r>
              <w:rPr>
                <w:bCs/>
                <w:lang w:val="nl-NL"/>
              </w:rPr>
              <w:t>.</w:t>
            </w:r>
          </w:p>
          <w:p w:rsidRPr="004619A9" w:rsidR="00B87A28" w:rsidP="00B87A28" w:rsidRDefault="00B87A28" w14:paraId="5A3E5A18" w14:textId="58A646DF">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lastRenderedPageBreak/>
              <w:t xml:space="preserve">Verzoek om op korte termijn bijeen te komen om de </w:t>
            </w:r>
            <w:r w:rsidRPr="004619A9">
              <w:rPr>
                <w:bCs/>
                <w:lang w:val="nl-NL"/>
              </w:rPr>
              <w:t xml:space="preserve">opties </w:t>
            </w:r>
            <w:r>
              <w:rPr>
                <w:bCs/>
                <w:lang w:val="nl-NL"/>
              </w:rPr>
              <w:t>te bespreken ho</w:t>
            </w:r>
            <w:r w:rsidRPr="004619A9">
              <w:rPr>
                <w:bCs/>
                <w:lang w:val="nl-NL"/>
              </w:rPr>
              <w:t>e nu verde</w:t>
            </w:r>
            <w:r>
              <w:rPr>
                <w:bCs/>
                <w:lang w:val="nl-NL"/>
              </w:rPr>
              <w:t>r.</w:t>
            </w:r>
          </w:p>
        </w:tc>
      </w:tr>
      <w:tr w:rsidRPr="001D4C17" w:rsidR="00B87A28" w:rsidTr="00F472E9" w14:paraId="13A3114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3F74B3" w:rsidR="00B87A28" w:rsidP="00B87A28" w:rsidRDefault="00B87A28" w14:paraId="16B68FF9" w14:textId="1FC5AC51">
            <w:pPr>
              <w:rPr>
                <w:b w:val="0"/>
                <w:bCs w:val="0"/>
                <w:lang w:val="nl-NL"/>
              </w:rPr>
            </w:pPr>
            <w:r w:rsidRPr="003F74B3">
              <w:rPr>
                <w:b w:val="0"/>
                <w:bCs w:val="0"/>
                <w:lang w:val="nl-NL"/>
              </w:rPr>
              <w:lastRenderedPageBreak/>
              <w:t>16 juli 2025</w:t>
            </w:r>
          </w:p>
        </w:tc>
        <w:tc>
          <w:tcPr>
            <w:tcW w:w="1701" w:type="dxa"/>
          </w:tcPr>
          <w:p w:rsidR="00B87A28" w:rsidP="00B87A28" w:rsidRDefault="00B87A28" w14:paraId="74BE00BF" w14:textId="30C683B3">
            <w:pPr>
              <w:cnfStyle w:val="000000100000" w:firstRow="0" w:lastRow="0" w:firstColumn="0" w:lastColumn="0" w:oddVBand="0" w:evenVBand="0" w:oddHBand="1" w:evenHBand="0" w:firstRowFirstColumn="0" w:firstRowLastColumn="0" w:lastRowFirstColumn="0" w:lastRowLastColumn="0"/>
              <w:rPr>
                <w:bCs/>
                <w:lang w:val="nl-NL"/>
              </w:rPr>
            </w:pPr>
            <w:r w:rsidRPr="00D41395">
              <w:rPr>
                <w:bCs/>
                <w:lang w:val="nl-NL"/>
              </w:rPr>
              <w:t>Mail</w:t>
            </w:r>
          </w:p>
        </w:tc>
        <w:tc>
          <w:tcPr>
            <w:tcW w:w="8222" w:type="dxa"/>
          </w:tcPr>
          <w:p w:rsidRPr="003F74B3" w:rsidR="00B87A28" w:rsidP="00B87A28" w:rsidRDefault="00B87A28" w14:paraId="382F8F8E" w14:textId="274C626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Rondsturen van </w:t>
            </w:r>
            <w:r w:rsidRPr="00195F31">
              <w:rPr>
                <w:bCs/>
                <w:lang w:val="nl-NL"/>
              </w:rPr>
              <w:t>het verslag met betrekking tot de eerste suppletoire begroting OCW</w:t>
            </w:r>
            <w:r>
              <w:rPr>
                <w:bCs/>
                <w:lang w:val="nl-NL"/>
              </w:rPr>
              <w:t xml:space="preserve"> naar de verschillende departementen met het verzoek om de toegewezen vragen binnen een week te beantwoorden. </w:t>
            </w:r>
          </w:p>
        </w:tc>
      </w:tr>
      <w:tr w:rsidRPr="001D4C17" w:rsidR="00B87A28" w:rsidTr="00F472E9" w14:paraId="70FCAF66"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020F09FA" w14:textId="7D2883DD">
            <w:pPr>
              <w:rPr>
                <w:b w:val="0"/>
                <w:bCs w:val="0"/>
                <w:lang w:val="nl-NL"/>
              </w:rPr>
            </w:pPr>
            <w:r>
              <w:rPr>
                <w:b w:val="0"/>
                <w:bCs w:val="0"/>
                <w:lang w:val="nl-NL"/>
              </w:rPr>
              <w:t>16 juli 2025</w:t>
            </w:r>
          </w:p>
        </w:tc>
        <w:tc>
          <w:tcPr>
            <w:tcW w:w="1701" w:type="dxa"/>
          </w:tcPr>
          <w:p w:rsidRPr="000978A5" w:rsidR="00B87A28" w:rsidP="00B87A28" w:rsidRDefault="00B87A28" w14:paraId="15FE5FA4" w14:textId="71018C5B">
            <w:pPr>
              <w:cnfStyle w:val="000000000000" w:firstRow="0" w:lastRow="0" w:firstColumn="0" w:lastColumn="0" w:oddVBand="0" w:evenVBand="0" w:oddHBand="0" w:evenHBand="0" w:firstRowFirstColumn="0" w:firstRowLastColumn="0" w:lastRowFirstColumn="0" w:lastRowLastColumn="0"/>
              <w:rPr>
                <w:bCs/>
                <w:lang w:val="nl-NL"/>
              </w:rPr>
            </w:pPr>
            <w:r w:rsidRPr="00D41395">
              <w:rPr>
                <w:bCs/>
                <w:lang w:val="nl-NL"/>
              </w:rPr>
              <w:t>Mail</w:t>
            </w:r>
          </w:p>
        </w:tc>
        <w:tc>
          <w:tcPr>
            <w:tcW w:w="8222" w:type="dxa"/>
          </w:tcPr>
          <w:p w:rsidRPr="000978A5" w:rsidR="00B87A28" w:rsidP="00B87A28" w:rsidRDefault="00B87A28" w14:paraId="5AA7C350" w14:textId="35D7D150">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Toesturen van de geannoteerde agenda voor het overleg met de verschillende departementen op 22 juli 2025. De agenda bestond uit een tijdlijn (terugblik, met verstuurde Kamerstukken, en vooruitblik, met nog geplande Kamerstukken en debatten), bespreking van de juridische analyse door BBH, de bespreking van opties voor het vervolg, en bespreking van de voorlopige beantwoording van </w:t>
            </w:r>
            <w:r w:rsidRPr="00195F31">
              <w:rPr>
                <w:bCs/>
                <w:lang w:val="nl-NL"/>
              </w:rPr>
              <w:t>het verslag met betrekking tot de eerste suppletoire begroting OCW</w:t>
            </w:r>
            <w:r>
              <w:rPr>
                <w:bCs/>
                <w:lang w:val="nl-NL"/>
              </w:rPr>
              <w:t>.</w:t>
            </w:r>
          </w:p>
        </w:tc>
      </w:tr>
      <w:tr w:rsidRPr="001D4C17" w:rsidR="00B87A28" w:rsidTr="00F472E9" w14:paraId="7F73630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4213E099" w14:textId="704A9816">
            <w:pPr>
              <w:rPr>
                <w:b w:val="0"/>
                <w:bCs w:val="0"/>
                <w:lang w:val="nl-NL"/>
              </w:rPr>
            </w:pPr>
            <w:r>
              <w:rPr>
                <w:b w:val="0"/>
                <w:bCs w:val="0"/>
                <w:lang w:val="nl-NL"/>
              </w:rPr>
              <w:t>17 juli 2025</w:t>
            </w:r>
          </w:p>
        </w:tc>
        <w:tc>
          <w:tcPr>
            <w:tcW w:w="1701" w:type="dxa"/>
          </w:tcPr>
          <w:p w:rsidRPr="000978A5" w:rsidR="00B87A28" w:rsidP="00B87A28" w:rsidRDefault="00B87A28" w14:paraId="0F9C3224" w14:textId="3935CE59">
            <w:pPr>
              <w:cnfStyle w:val="000000100000" w:firstRow="0" w:lastRow="0" w:firstColumn="0" w:lastColumn="0" w:oddVBand="0" w:evenVBand="0" w:oddHBand="1" w:evenHBand="0" w:firstRowFirstColumn="0" w:firstRowLastColumn="0" w:lastRowFirstColumn="0" w:lastRowLastColumn="0"/>
              <w:rPr>
                <w:bCs/>
                <w:lang w:val="nl-NL"/>
              </w:rPr>
            </w:pPr>
            <w:r w:rsidRPr="00D41395">
              <w:rPr>
                <w:bCs/>
                <w:lang w:val="nl-NL"/>
              </w:rPr>
              <w:t>Mail</w:t>
            </w:r>
          </w:p>
        </w:tc>
        <w:tc>
          <w:tcPr>
            <w:tcW w:w="8222" w:type="dxa"/>
          </w:tcPr>
          <w:p w:rsidRPr="00C90370" w:rsidR="00B87A28" w:rsidP="00B87A28" w:rsidRDefault="00B87A28" w14:paraId="763C3969" w14:textId="469B7889">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Toesturen van </w:t>
            </w:r>
            <w:r w:rsidRPr="008F2809">
              <w:rPr>
                <w:bCs/>
                <w:lang w:val="nl-NL"/>
              </w:rPr>
              <w:t xml:space="preserve">de brandbrief die namens een aantal organisaties aan de senatoren van de EK is gestuurd over het </w:t>
            </w:r>
            <w:r w:rsidRPr="00BD43C0">
              <w:rPr>
                <w:bCs/>
                <w:lang w:val="nl-NL"/>
              </w:rPr>
              <w:t xml:space="preserve">amendement </w:t>
            </w:r>
            <w:proofErr w:type="spellStart"/>
            <w:r w:rsidRPr="00BD43C0">
              <w:rPr>
                <w:bCs/>
                <w:lang w:val="nl-NL"/>
              </w:rPr>
              <w:t>Kostić</w:t>
            </w:r>
            <w:proofErr w:type="spellEnd"/>
            <w:r w:rsidRPr="00BD43C0">
              <w:rPr>
                <w:bCs/>
                <w:lang w:val="nl-NL"/>
              </w:rPr>
              <w:t xml:space="preserve"> c.s.</w:t>
            </w:r>
            <w:r>
              <w:rPr>
                <w:bCs/>
                <w:lang w:val="nl-NL"/>
              </w:rPr>
              <w:t xml:space="preserve"> en informeren naar </w:t>
            </w:r>
            <w:r w:rsidRPr="00C90370">
              <w:rPr>
                <w:bCs/>
                <w:lang w:val="nl-NL"/>
              </w:rPr>
              <w:t xml:space="preserve">de </w:t>
            </w:r>
            <w:r>
              <w:rPr>
                <w:bCs/>
                <w:lang w:val="nl-NL"/>
              </w:rPr>
              <w:t xml:space="preserve">brief vanuit </w:t>
            </w:r>
            <w:r w:rsidRPr="00C90370">
              <w:rPr>
                <w:bCs/>
                <w:lang w:val="nl-NL"/>
              </w:rPr>
              <w:t xml:space="preserve">patiëntenorganisaties </w:t>
            </w:r>
            <w:r>
              <w:rPr>
                <w:bCs/>
                <w:lang w:val="nl-NL"/>
              </w:rPr>
              <w:t>(</w:t>
            </w:r>
            <w:r w:rsidRPr="00C90370">
              <w:rPr>
                <w:bCs/>
                <w:lang w:val="nl-NL"/>
              </w:rPr>
              <w:t>o.a. VSOP</w:t>
            </w:r>
            <w:r>
              <w:rPr>
                <w:bCs/>
                <w:lang w:val="nl-NL"/>
              </w:rPr>
              <w:t>).</w:t>
            </w:r>
          </w:p>
        </w:tc>
      </w:tr>
      <w:tr w:rsidRPr="001D4C17" w:rsidR="00B87A28" w:rsidTr="00F472E9" w14:paraId="23972F4D"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4C1461C5" w14:textId="00945BA6">
            <w:pPr>
              <w:rPr>
                <w:b w:val="0"/>
                <w:bCs w:val="0"/>
                <w:lang w:val="nl-NL"/>
              </w:rPr>
            </w:pPr>
            <w:r>
              <w:rPr>
                <w:b w:val="0"/>
                <w:bCs w:val="0"/>
                <w:lang w:val="nl-NL"/>
              </w:rPr>
              <w:t>23 juli 2025</w:t>
            </w:r>
          </w:p>
        </w:tc>
        <w:tc>
          <w:tcPr>
            <w:tcW w:w="1701" w:type="dxa"/>
          </w:tcPr>
          <w:p w:rsidRPr="000978A5" w:rsidR="00B87A28" w:rsidP="00B87A28" w:rsidRDefault="00B87A28" w14:paraId="44F7A579" w14:textId="2C2881E0">
            <w:pPr>
              <w:cnfStyle w:val="000000000000" w:firstRow="0" w:lastRow="0" w:firstColumn="0" w:lastColumn="0" w:oddVBand="0" w:evenVBand="0" w:oddHBand="0" w:evenHBand="0" w:firstRowFirstColumn="0" w:firstRowLastColumn="0" w:lastRowFirstColumn="0" w:lastRowLastColumn="0"/>
              <w:rPr>
                <w:bCs/>
                <w:lang w:val="nl-NL"/>
              </w:rPr>
            </w:pPr>
            <w:r w:rsidRPr="00D41395">
              <w:rPr>
                <w:bCs/>
                <w:lang w:val="nl-NL"/>
              </w:rPr>
              <w:t>Mail</w:t>
            </w:r>
          </w:p>
        </w:tc>
        <w:tc>
          <w:tcPr>
            <w:tcW w:w="8222" w:type="dxa"/>
          </w:tcPr>
          <w:p w:rsidRPr="00317934" w:rsidR="00B87A28" w:rsidP="00B87A28" w:rsidRDefault="00B87A28" w14:paraId="6B93E3CD" w14:textId="4D8E3C99">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Inbreng van VWS op de antwoorden van </w:t>
            </w:r>
            <w:r w:rsidRPr="00195F31">
              <w:rPr>
                <w:bCs/>
                <w:lang w:val="nl-NL"/>
              </w:rPr>
              <w:t>het verslag met betrekking tot de eerste suppletoire begroting OCW</w:t>
            </w:r>
            <w:r>
              <w:rPr>
                <w:bCs/>
                <w:lang w:val="nl-NL"/>
              </w:rPr>
              <w:t xml:space="preserve"> en het toesturen van 2 Science artikelen (</w:t>
            </w:r>
            <w:r w:rsidRPr="00317934">
              <w:rPr>
                <w:bCs/>
                <w:lang w:val="nl-NL"/>
              </w:rPr>
              <w:t xml:space="preserve">Safer human </w:t>
            </w:r>
            <w:proofErr w:type="spellStart"/>
            <w:r w:rsidRPr="00317934">
              <w:rPr>
                <w:bCs/>
                <w:lang w:val="nl-NL"/>
              </w:rPr>
              <w:t>medicine</w:t>
            </w:r>
            <w:proofErr w:type="spellEnd"/>
            <w:r>
              <w:rPr>
                <w:bCs/>
                <w:lang w:val="nl-NL"/>
              </w:rPr>
              <w:t xml:space="preserve">, </w:t>
            </w:r>
            <w:r w:rsidRPr="00317934">
              <w:rPr>
                <w:bCs/>
                <w:lang w:val="nl-NL"/>
              </w:rPr>
              <w:t>Mauritius</w:t>
            </w:r>
            <w:r>
              <w:rPr>
                <w:bCs/>
                <w:lang w:val="nl-NL"/>
              </w:rPr>
              <w:t xml:space="preserve"> </w:t>
            </w:r>
            <w:r w:rsidRPr="00317934">
              <w:rPr>
                <w:bCs/>
                <w:lang w:val="nl-NL"/>
              </w:rPr>
              <w:t>editorial</w:t>
            </w:r>
            <w:r>
              <w:rPr>
                <w:bCs/>
                <w:lang w:val="nl-NL"/>
              </w:rPr>
              <w:t>).</w:t>
            </w:r>
          </w:p>
        </w:tc>
      </w:tr>
      <w:tr w:rsidRPr="001D4C17" w:rsidR="00B87A28" w:rsidTr="00F472E9" w14:paraId="04AD27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6C8B013C" w14:textId="7E84472D">
            <w:pPr>
              <w:rPr>
                <w:b w:val="0"/>
                <w:bCs w:val="0"/>
                <w:lang w:val="nl-NL"/>
              </w:rPr>
            </w:pPr>
            <w:r>
              <w:rPr>
                <w:b w:val="0"/>
                <w:bCs w:val="0"/>
                <w:lang w:val="nl-NL"/>
              </w:rPr>
              <w:t>4 augustus 2025</w:t>
            </w:r>
          </w:p>
        </w:tc>
        <w:tc>
          <w:tcPr>
            <w:tcW w:w="1701" w:type="dxa"/>
          </w:tcPr>
          <w:p w:rsidRPr="000978A5" w:rsidR="00B87A28" w:rsidP="00B87A28" w:rsidRDefault="00B87A28" w14:paraId="2BBB5827" w14:textId="2DD8FA71">
            <w:pPr>
              <w:cnfStyle w:val="000000100000" w:firstRow="0" w:lastRow="0" w:firstColumn="0" w:lastColumn="0" w:oddVBand="0" w:evenVBand="0" w:oddHBand="1" w:evenHBand="0" w:firstRowFirstColumn="0" w:firstRowLastColumn="0" w:lastRowFirstColumn="0" w:lastRowLastColumn="0"/>
              <w:rPr>
                <w:bCs/>
                <w:lang w:val="nl-NL"/>
              </w:rPr>
            </w:pPr>
            <w:r w:rsidRPr="00D41395">
              <w:rPr>
                <w:bCs/>
                <w:lang w:val="nl-NL"/>
              </w:rPr>
              <w:t>Mail</w:t>
            </w:r>
          </w:p>
        </w:tc>
        <w:tc>
          <w:tcPr>
            <w:tcW w:w="8222" w:type="dxa"/>
          </w:tcPr>
          <w:p w:rsidRPr="000978A5" w:rsidR="00B87A28" w:rsidP="00B87A28" w:rsidRDefault="00B87A28" w14:paraId="4D31A5A9" w14:textId="3CF616D9">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Afstemmen contactpersonen in de vakantieperiode.</w:t>
            </w:r>
          </w:p>
        </w:tc>
      </w:tr>
      <w:tr w:rsidRPr="001D4C17" w:rsidR="00B87A28" w:rsidTr="00F472E9" w14:paraId="29E83D66"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7560BF48" w14:textId="483953B4">
            <w:pPr>
              <w:rPr>
                <w:b w:val="0"/>
                <w:bCs w:val="0"/>
                <w:lang w:val="nl-NL"/>
              </w:rPr>
            </w:pPr>
            <w:r>
              <w:rPr>
                <w:b w:val="0"/>
                <w:bCs w:val="0"/>
                <w:lang w:val="nl-NL"/>
              </w:rPr>
              <w:t xml:space="preserve">5 – 21 augustus 2025 </w:t>
            </w:r>
          </w:p>
        </w:tc>
        <w:tc>
          <w:tcPr>
            <w:tcW w:w="1701" w:type="dxa"/>
          </w:tcPr>
          <w:p w:rsidRPr="000978A5" w:rsidR="00B87A28" w:rsidP="00B87A28" w:rsidRDefault="00B87A28" w14:paraId="1B9731C8" w14:textId="15F55622">
            <w:pPr>
              <w:cnfStyle w:val="000000000000" w:firstRow="0" w:lastRow="0" w:firstColumn="0" w:lastColumn="0" w:oddVBand="0" w:evenVBand="0" w:oddHBand="0" w:evenHBand="0" w:firstRowFirstColumn="0" w:firstRowLastColumn="0" w:lastRowFirstColumn="0" w:lastRowLastColumn="0"/>
              <w:rPr>
                <w:bCs/>
                <w:lang w:val="nl-NL"/>
              </w:rPr>
            </w:pPr>
            <w:r w:rsidRPr="00D41395">
              <w:rPr>
                <w:bCs/>
                <w:lang w:val="nl-NL"/>
              </w:rPr>
              <w:t>Mail</w:t>
            </w:r>
          </w:p>
        </w:tc>
        <w:tc>
          <w:tcPr>
            <w:tcW w:w="8222" w:type="dxa"/>
          </w:tcPr>
          <w:p w:rsidRPr="00D67163" w:rsidR="00B87A28" w:rsidP="00B87A28" w:rsidRDefault="00B87A28" w14:paraId="125D8C9E" w14:textId="2D242FB7">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Afstemmen antwoorden van </w:t>
            </w:r>
            <w:r w:rsidRPr="00195F31">
              <w:rPr>
                <w:bCs/>
                <w:lang w:val="nl-NL"/>
              </w:rPr>
              <w:t>het verslag met betrekking tot de eerste suppletoire begroting OCW</w:t>
            </w:r>
            <w:r>
              <w:rPr>
                <w:bCs/>
                <w:lang w:val="nl-NL"/>
              </w:rPr>
              <w:t xml:space="preserve"> en delen van de planning voor het verzenden van de antwoorden aan de Eerste Kamer.</w:t>
            </w:r>
          </w:p>
        </w:tc>
      </w:tr>
      <w:tr w:rsidRPr="001D4C17" w:rsidR="00B87A28" w:rsidTr="00F472E9" w14:paraId="3A49668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01D20529" w14:textId="53ADB8F4">
            <w:pPr>
              <w:rPr>
                <w:b w:val="0"/>
                <w:bCs w:val="0"/>
                <w:lang w:val="nl-NL"/>
              </w:rPr>
            </w:pPr>
            <w:r>
              <w:rPr>
                <w:b w:val="0"/>
                <w:bCs w:val="0"/>
                <w:lang w:val="nl-NL"/>
              </w:rPr>
              <w:t xml:space="preserve">25 augustus 2025 </w:t>
            </w:r>
          </w:p>
        </w:tc>
        <w:tc>
          <w:tcPr>
            <w:tcW w:w="1701" w:type="dxa"/>
          </w:tcPr>
          <w:p w:rsidRPr="000978A5" w:rsidR="00B87A28" w:rsidP="00B87A28" w:rsidRDefault="00B87A28" w14:paraId="711CB030" w14:textId="1EC6C5F7">
            <w:pPr>
              <w:cnfStyle w:val="000000100000" w:firstRow="0" w:lastRow="0" w:firstColumn="0" w:lastColumn="0" w:oddVBand="0" w:evenVBand="0" w:oddHBand="1" w:evenHBand="0" w:firstRowFirstColumn="0" w:firstRowLastColumn="0" w:lastRowFirstColumn="0" w:lastRowLastColumn="0"/>
              <w:rPr>
                <w:bCs/>
                <w:lang w:val="nl-NL"/>
              </w:rPr>
            </w:pPr>
            <w:r w:rsidRPr="00D41395">
              <w:rPr>
                <w:bCs/>
                <w:lang w:val="nl-NL"/>
              </w:rPr>
              <w:t>Mail</w:t>
            </w:r>
          </w:p>
        </w:tc>
        <w:tc>
          <w:tcPr>
            <w:tcW w:w="8222" w:type="dxa"/>
          </w:tcPr>
          <w:p w:rsidRPr="000978A5" w:rsidR="00B87A28" w:rsidP="00B87A28" w:rsidRDefault="00B87A28" w14:paraId="74A0076A" w14:textId="7B838BEF">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Toesturen van de aangepaste planning voor het verzenden van de nota naar aanleiding van </w:t>
            </w:r>
            <w:r w:rsidRPr="00195F31">
              <w:rPr>
                <w:bCs/>
                <w:lang w:val="nl-NL"/>
              </w:rPr>
              <w:t>het verslag met betrekking tot de eerste suppletoire begroting OCW</w:t>
            </w:r>
            <w:r>
              <w:rPr>
                <w:bCs/>
                <w:lang w:val="nl-NL"/>
              </w:rPr>
              <w:t>, naar aanleiding van het opstappen van MOCW.</w:t>
            </w:r>
          </w:p>
        </w:tc>
      </w:tr>
      <w:tr w:rsidRPr="001D4C17" w:rsidR="00B87A28" w:rsidTr="00F472E9" w14:paraId="21053EE0"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6A26A710" w14:textId="02DEDF95">
            <w:pPr>
              <w:rPr>
                <w:b w:val="0"/>
                <w:bCs w:val="0"/>
                <w:lang w:val="nl-NL"/>
              </w:rPr>
            </w:pPr>
            <w:r>
              <w:rPr>
                <w:b w:val="0"/>
                <w:bCs w:val="0"/>
                <w:lang w:val="nl-NL"/>
              </w:rPr>
              <w:t>5 september 2025</w:t>
            </w:r>
          </w:p>
        </w:tc>
        <w:tc>
          <w:tcPr>
            <w:tcW w:w="1701" w:type="dxa"/>
          </w:tcPr>
          <w:p w:rsidRPr="000978A5" w:rsidR="00B87A28" w:rsidP="00B87A28" w:rsidRDefault="00B87A28" w14:paraId="67E3EED8" w14:textId="417F6E8C">
            <w:pPr>
              <w:cnfStyle w:val="000000000000" w:firstRow="0" w:lastRow="0" w:firstColumn="0" w:lastColumn="0" w:oddVBand="0" w:evenVBand="0" w:oddHBand="0" w:evenHBand="0" w:firstRowFirstColumn="0" w:firstRowLastColumn="0" w:lastRowFirstColumn="0" w:lastRowLastColumn="0"/>
              <w:rPr>
                <w:bCs/>
                <w:lang w:val="nl-NL"/>
              </w:rPr>
            </w:pPr>
            <w:r w:rsidRPr="00D41395">
              <w:rPr>
                <w:bCs/>
                <w:lang w:val="nl-NL"/>
              </w:rPr>
              <w:t>Mail</w:t>
            </w:r>
          </w:p>
        </w:tc>
        <w:tc>
          <w:tcPr>
            <w:tcW w:w="8222" w:type="dxa"/>
          </w:tcPr>
          <w:p w:rsidRPr="000978A5" w:rsidR="00B87A28" w:rsidP="00B87A28" w:rsidRDefault="00B87A28" w14:paraId="2E4ED319" w14:textId="4A3F6B11">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Toesturen van de agenda voor het overleg met de ministeries van VWS, LVVN, EZ en IenW op 8 september 2025. De agenda bestond uit een terugkoppeling van een gesprek met MOCW over het </w:t>
            </w:r>
            <w:r w:rsidRPr="00F3117B">
              <w:rPr>
                <w:bCs/>
                <w:lang w:val="nl-NL"/>
              </w:rPr>
              <w:t xml:space="preserve">amendement </w:t>
            </w:r>
            <w:proofErr w:type="spellStart"/>
            <w:r w:rsidRPr="00F3117B">
              <w:rPr>
                <w:bCs/>
                <w:lang w:val="nl-NL"/>
              </w:rPr>
              <w:t>Kostić</w:t>
            </w:r>
            <w:proofErr w:type="spellEnd"/>
            <w:r>
              <w:rPr>
                <w:bCs/>
                <w:lang w:val="nl-NL"/>
              </w:rPr>
              <w:t xml:space="preserve"> c.s., een reflectie op de huidige politieke situatie, en de bespreking van het commissiedebat Dieren buiten de veehouderij en dierproeven van 2 oktober 2025.</w:t>
            </w:r>
          </w:p>
        </w:tc>
      </w:tr>
      <w:tr w:rsidRPr="001D4C17" w:rsidR="00B87A28" w:rsidTr="00F472E9" w14:paraId="553CCAD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6909AB34" w14:textId="7228659D">
            <w:pPr>
              <w:rPr>
                <w:b w:val="0"/>
                <w:bCs w:val="0"/>
                <w:lang w:val="nl-NL"/>
              </w:rPr>
            </w:pPr>
            <w:r>
              <w:rPr>
                <w:b w:val="0"/>
                <w:bCs w:val="0"/>
                <w:lang w:val="nl-NL"/>
              </w:rPr>
              <w:t>8 september 2025</w:t>
            </w:r>
          </w:p>
        </w:tc>
        <w:tc>
          <w:tcPr>
            <w:tcW w:w="1701" w:type="dxa"/>
          </w:tcPr>
          <w:p w:rsidRPr="000978A5" w:rsidR="00B87A28" w:rsidP="00B87A28" w:rsidRDefault="00B87A28" w14:paraId="32F9C9CD" w14:textId="0F2746F6">
            <w:pPr>
              <w:cnfStyle w:val="000000100000" w:firstRow="0" w:lastRow="0" w:firstColumn="0" w:lastColumn="0" w:oddVBand="0" w:evenVBand="0" w:oddHBand="1" w:evenHBand="0" w:firstRowFirstColumn="0" w:firstRowLastColumn="0" w:lastRowFirstColumn="0" w:lastRowLastColumn="0"/>
              <w:rPr>
                <w:bCs/>
                <w:lang w:val="nl-NL"/>
              </w:rPr>
            </w:pPr>
            <w:r w:rsidRPr="00D41395">
              <w:rPr>
                <w:bCs/>
                <w:lang w:val="nl-NL"/>
              </w:rPr>
              <w:t>Mail</w:t>
            </w:r>
          </w:p>
        </w:tc>
        <w:tc>
          <w:tcPr>
            <w:tcW w:w="8222" w:type="dxa"/>
          </w:tcPr>
          <w:p w:rsidRPr="000978A5" w:rsidR="00B87A28" w:rsidP="00B87A28" w:rsidRDefault="00B87A28" w14:paraId="33BF8422" w14:textId="5D9B8310">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Af- en aanmelding voor het overleg met de ministeries van VWS, LVVN, EZ en IenW.</w:t>
            </w:r>
          </w:p>
        </w:tc>
      </w:tr>
      <w:tr w:rsidRPr="001D4C17" w:rsidR="00C82108" w:rsidTr="00F472E9" w14:paraId="4543EE59"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543B49" w:rsidR="00C82108" w:rsidP="006B383D" w:rsidRDefault="00C82108" w14:paraId="4895623C" w14:textId="786DA221">
            <w:pPr>
              <w:rPr>
                <w:b w:val="0"/>
                <w:bCs w:val="0"/>
                <w:lang w:val="nl-NL"/>
              </w:rPr>
            </w:pPr>
            <w:r w:rsidRPr="00543B49">
              <w:rPr>
                <w:b w:val="0"/>
                <w:bCs w:val="0"/>
                <w:lang w:val="nl-NL"/>
              </w:rPr>
              <w:t xml:space="preserve">9 september 2025 </w:t>
            </w:r>
          </w:p>
        </w:tc>
        <w:tc>
          <w:tcPr>
            <w:tcW w:w="1701" w:type="dxa"/>
          </w:tcPr>
          <w:p w:rsidR="00C82108" w:rsidP="006B383D" w:rsidRDefault="00C82108" w14:paraId="25E665A6" w14:textId="70DA06A2">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App </w:t>
            </w:r>
          </w:p>
        </w:tc>
        <w:tc>
          <w:tcPr>
            <w:tcW w:w="8222" w:type="dxa"/>
          </w:tcPr>
          <w:p w:rsidR="00C82108" w:rsidP="006B383D" w:rsidRDefault="00C82108" w14:paraId="12D66095" w14:textId="090CFEFB">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Melden dat mondelinge vraag van het lid</w:t>
            </w:r>
            <w:r w:rsidRPr="00F3117B" w:rsidR="00245F89">
              <w:rPr>
                <w:bCs/>
                <w:lang w:val="nl-NL"/>
              </w:rPr>
              <w:t xml:space="preserve"> </w:t>
            </w:r>
            <w:proofErr w:type="spellStart"/>
            <w:r w:rsidRPr="00F3117B" w:rsidR="00245F89">
              <w:rPr>
                <w:bCs/>
                <w:lang w:val="nl-NL"/>
              </w:rPr>
              <w:t>Kostić</w:t>
            </w:r>
            <w:proofErr w:type="spellEnd"/>
            <w:r w:rsidR="00245F89">
              <w:rPr>
                <w:bCs/>
                <w:lang w:val="nl-NL"/>
              </w:rPr>
              <w:t xml:space="preserve"> </w:t>
            </w:r>
            <w:r>
              <w:rPr>
                <w:bCs/>
                <w:lang w:val="nl-NL"/>
              </w:rPr>
              <w:t xml:space="preserve">over het amendement </w:t>
            </w:r>
            <w:proofErr w:type="spellStart"/>
            <w:r w:rsidRPr="00F3117B" w:rsidR="00245F89">
              <w:rPr>
                <w:bCs/>
                <w:lang w:val="nl-NL"/>
              </w:rPr>
              <w:t>Kostić</w:t>
            </w:r>
            <w:proofErr w:type="spellEnd"/>
            <w:r w:rsidR="00245F89">
              <w:rPr>
                <w:bCs/>
                <w:lang w:val="nl-NL"/>
              </w:rPr>
              <w:t xml:space="preserve"> c.s.</w:t>
            </w:r>
            <w:r w:rsidR="00357FC7">
              <w:rPr>
                <w:bCs/>
                <w:lang w:val="nl-NL"/>
              </w:rPr>
              <w:t xml:space="preserve"> </w:t>
            </w:r>
            <w:r>
              <w:rPr>
                <w:bCs/>
                <w:lang w:val="nl-NL"/>
              </w:rPr>
              <w:t>niet door gaat.</w:t>
            </w:r>
          </w:p>
        </w:tc>
      </w:tr>
      <w:tr w:rsidRPr="001D4C17" w:rsidR="00B87A28" w:rsidTr="00F472E9" w14:paraId="0F1EA17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3AF6E205" w14:textId="6DF3275E">
            <w:pPr>
              <w:rPr>
                <w:b w:val="0"/>
                <w:bCs w:val="0"/>
                <w:lang w:val="nl-NL"/>
              </w:rPr>
            </w:pPr>
            <w:r>
              <w:rPr>
                <w:b w:val="0"/>
                <w:bCs w:val="0"/>
                <w:lang w:val="nl-NL"/>
              </w:rPr>
              <w:t>10 september 2025</w:t>
            </w:r>
          </w:p>
        </w:tc>
        <w:tc>
          <w:tcPr>
            <w:tcW w:w="1701" w:type="dxa"/>
          </w:tcPr>
          <w:p w:rsidRPr="000978A5" w:rsidR="00B87A28" w:rsidP="00B87A28" w:rsidRDefault="00B87A28" w14:paraId="2C49A785" w14:textId="53371F1A">
            <w:pPr>
              <w:cnfStyle w:val="000000100000" w:firstRow="0" w:lastRow="0" w:firstColumn="0" w:lastColumn="0" w:oddVBand="0" w:evenVBand="0" w:oddHBand="1" w:evenHBand="0" w:firstRowFirstColumn="0" w:firstRowLastColumn="0" w:lastRowFirstColumn="0" w:lastRowLastColumn="0"/>
              <w:rPr>
                <w:bCs/>
                <w:lang w:val="nl-NL"/>
              </w:rPr>
            </w:pPr>
            <w:r w:rsidRPr="00413B8E">
              <w:rPr>
                <w:bCs/>
                <w:lang w:val="nl-NL"/>
              </w:rPr>
              <w:t>Mail</w:t>
            </w:r>
          </w:p>
        </w:tc>
        <w:tc>
          <w:tcPr>
            <w:tcW w:w="8222" w:type="dxa"/>
          </w:tcPr>
          <w:p w:rsidRPr="000978A5" w:rsidR="00B87A28" w:rsidP="00B87A28" w:rsidRDefault="00B87A28" w14:paraId="20AC5AA8" w14:textId="77F5CA60">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Aankondigen dat de Eerste Kamer een tweede ronde schriftelijke vragen wil stellen over </w:t>
            </w:r>
            <w:r w:rsidRPr="00195F31">
              <w:rPr>
                <w:bCs/>
                <w:lang w:val="nl-NL"/>
              </w:rPr>
              <w:t>de eerste suppletoire begroting OCW</w:t>
            </w:r>
            <w:r>
              <w:rPr>
                <w:bCs/>
                <w:lang w:val="nl-NL"/>
              </w:rPr>
              <w:t>.</w:t>
            </w:r>
          </w:p>
        </w:tc>
      </w:tr>
      <w:tr w:rsidRPr="001D4C17" w:rsidR="00B87A28" w:rsidTr="00F472E9" w14:paraId="2C2DD2BC"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34247AA1" w14:textId="235FEDCD">
            <w:pPr>
              <w:rPr>
                <w:b w:val="0"/>
                <w:bCs w:val="0"/>
                <w:lang w:val="nl-NL"/>
              </w:rPr>
            </w:pPr>
            <w:r>
              <w:rPr>
                <w:b w:val="0"/>
                <w:bCs w:val="0"/>
                <w:lang w:val="nl-NL"/>
              </w:rPr>
              <w:t>18 september 2025</w:t>
            </w:r>
          </w:p>
        </w:tc>
        <w:tc>
          <w:tcPr>
            <w:tcW w:w="1701" w:type="dxa"/>
          </w:tcPr>
          <w:p w:rsidRPr="000978A5" w:rsidR="00B87A28" w:rsidP="00B87A28" w:rsidRDefault="00B87A28" w14:paraId="768154B7" w14:textId="19B0CE27">
            <w:pPr>
              <w:cnfStyle w:val="000000000000" w:firstRow="0" w:lastRow="0" w:firstColumn="0" w:lastColumn="0" w:oddVBand="0" w:evenVBand="0" w:oddHBand="0" w:evenHBand="0" w:firstRowFirstColumn="0" w:firstRowLastColumn="0" w:lastRowFirstColumn="0" w:lastRowLastColumn="0"/>
              <w:rPr>
                <w:bCs/>
                <w:lang w:val="nl-NL"/>
              </w:rPr>
            </w:pPr>
            <w:r w:rsidRPr="00413B8E">
              <w:rPr>
                <w:bCs/>
                <w:lang w:val="nl-NL"/>
              </w:rPr>
              <w:t>Mail</w:t>
            </w:r>
          </w:p>
        </w:tc>
        <w:tc>
          <w:tcPr>
            <w:tcW w:w="8222" w:type="dxa"/>
          </w:tcPr>
          <w:p w:rsidR="00B87A28" w:rsidP="00B87A28" w:rsidRDefault="00B87A28" w14:paraId="7BA36855" w14:textId="1034BACB">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Terugkoppeling van de A</w:t>
            </w:r>
            <w:r w:rsidR="00F472E9">
              <w:rPr>
                <w:bCs/>
                <w:lang w:val="nl-NL"/>
              </w:rPr>
              <w:t xml:space="preserve">lgemene </w:t>
            </w:r>
            <w:r>
              <w:rPr>
                <w:bCs/>
                <w:lang w:val="nl-NL"/>
              </w:rPr>
              <w:t>P</w:t>
            </w:r>
            <w:r w:rsidR="00F472E9">
              <w:rPr>
                <w:bCs/>
                <w:lang w:val="nl-NL"/>
              </w:rPr>
              <w:t xml:space="preserve">olitieke </w:t>
            </w:r>
            <w:r>
              <w:rPr>
                <w:bCs/>
                <w:lang w:val="nl-NL"/>
              </w:rPr>
              <w:t>B</w:t>
            </w:r>
            <w:r w:rsidR="00F472E9">
              <w:rPr>
                <w:bCs/>
                <w:lang w:val="nl-NL"/>
              </w:rPr>
              <w:t>eschouwingen</w:t>
            </w:r>
            <w:r>
              <w:rPr>
                <w:bCs/>
                <w:lang w:val="nl-NL"/>
              </w:rPr>
              <w:t xml:space="preserve">, waarin vanuit de MP een brief is toegezegd over het </w:t>
            </w:r>
            <w:r w:rsidRPr="00F3117B">
              <w:rPr>
                <w:bCs/>
                <w:lang w:val="nl-NL"/>
              </w:rPr>
              <w:t xml:space="preserve">amendement </w:t>
            </w:r>
            <w:proofErr w:type="spellStart"/>
            <w:r w:rsidRPr="00F3117B">
              <w:rPr>
                <w:bCs/>
                <w:lang w:val="nl-NL"/>
              </w:rPr>
              <w:t>Kostić</w:t>
            </w:r>
            <w:proofErr w:type="spellEnd"/>
            <w:r>
              <w:rPr>
                <w:bCs/>
                <w:lang w:val="nl-NL"/>
              </w:rPr>
              <w:t xml:space="preserve"> c.s.</w:t>
            </w:r>
          </w:p>
          <w:p w:rsidRPr="000978A5" w:rsidR="00B87A28" w:rsidP="00B87A28" w:rsidRDefault="00B87A28" w14:paraId="5A9BF5B4" w14:textId="68AE4F0B">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Voorstel voor de planning en het proces voor de brief.</w:t>
            </w:r>
          </w:p>
        </w:tc>
      </w:tr>
      <w:tr w:rsidRPr="001D4C17" w:rsidR="00B87A28" w:rsidTr="00F472E9" w14:paraId="5818204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87A28" w:rsidP="00B87A28" w:rsidRDefault="00B87A28" w14:paraId="4A745C5B" w14:textId="1D874394">
            <w:pPr>
              <w:rPr>
                <w:b w:val="0"/>
                <w:bCs w:val="0"/>
                <w:lang w:val="nl-NL"/>
              </w:rPr>
            </w:pPr>
            <w:r>
              <w:rPr>
                <w:b w:val="0"/>
                <w:bCs w:val="0"/>
                <w:lang w:val="nl-NL"/>
              </w:rPr>
              <w:t>19 - 22 september 2025</w:t>
            </w:r>
          </w:p>
        </w:tc>
        <w:tc>
          <w:tcPr>
            <w:tcW w:w="1701" w:type="dxa"/>
          </w:tcPr>
          <w:p w:rsidRPr="000978A5" w:rsidR="00B87A28" w:rsidP="00B87A28" w:rsidRDefault="00B87A28" w14:paraId="6D07F363" w14:textId="1BB5D737">
            <w:pPr>
              <w:cnfStyle w:val="000000100000" w:firstRow="0" w:lastRow="0" w:firstColumn="0" w:lastColumn="0" w:oddVBand="0" w:evenVBand="0" w:oddHBand="1" w:evenHBand="0" w:firstRowFirstColumn="0" w:firstRowLastColumn="0" w:lastRowFirstColumn="0" w:lastRowLastColumn="0"/>
              <w:rPr>
                <w:bCs/>
                <w:lang w:val="nl-NL"/>
              </w:rPr>
            </w:pPr>
            <w:r w:rsidRPr="00413B8E">
              <w:rPr>
                <w:bCs/>
                <w:lang w:val="nl-NL"/>
              </w:rPr>
              <w:t>Mail</w:t>
            </w:r>
          </w:p>
        </w:tc>
        <w:tc>
          <w:tcPr>
            <w:tcW w:w="8222" w:type="dxa"/>
          </w:tcPr>
          <w:p w:rsidR="00B87A28" w:rsidP="00B87A28" w:rsidRDefault="00B87A28" w14:paraId="27789B6A" w14:textId="44D98D9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Afstemmen van tijdlijn, proces en inhoud van brief over het </w:t>
            </w:r>
            <w:r w:rsidRPr="00F3117B">
              <w:rPr>
                <w:bCs/>
                <w:lang w:val="nl-NL"/>
              </w:rPr>
              <w:t xml:space="preserve">amendement </w:t>
            </w:r>
            <w:proofErr w:type="spellStart"/>
            <w:r w:rsidRPr="00F3117B">
              <w:rPr>
                <w:bCs/>
                <w:lang w:val="nl-NL"/>
              </w:rPr>
              <w:t>Kostić</w:t>
            </w:r>
            <w:proofErr w:type="spellEnd"/>
            <w:r>
              <w:rPr>
                <w:bCs/>
                <w:lang w:val="nl-NL"/>
              </w:rPr>
              <w:t xml:space="preserve"> c.s. naar aanleiding van de A</w:t>
            </w:r>
            <w:r w:rsidR="00F472E9">
              <w:rPr>
                <w:bCs/>
                <w:lang w:val="nl-NL"/>
              </w:rPr>
              <w:t xml:space="preserve">lgemene </w:t>
            </w:r>
            <w:r>
              <w:rPr>
                <w:bCs/>
                <w:lang w:val="nl-NL"/>
              </w:rPr>
              <w:t>P</w:t>
            </w:r>
            <w:r w:rsidR="00F472E9">
              <w:rPr>
                <w:bCs/>
                <w:lang w:val="nl-NL"/>
              </w:rPr>
              <w:t xml:space="preserve">olitieke </w:t>
            </w:r>
            <w:r>
              <w:rPr>
                <w:bCs/>
                <w:lang w:val="nl-NL"/>
              </w:rPr>
              <w:t>B</w:t>
            </w:r>
            <w:r w:rsidR="00F472E9">
              <w:rPr>
                <w:bCs/>
                <w:lang w:val="nl-NL"/>
              </w:rPr>
              <w:t>eschouwingen</w:t>
            </w:r>
            <w:r>
              <w:rPr>
                <w:bCs/>
                <w:lang w:val="nl-NL"/>
              </w:rPr>
              <w:t>.</w:t>
            </w:r>
          </w:p>
          <w:p w:rsidRPr="000978A5" w:rsidR="00B87A28" w:rsidP="00B87A28" w:rsidRDefault="00B87A28" w14:paraId="6510FF1E" w14:textId="2EE0A1E2">
            <w:pPr>
              <w:cnfStyle w:val="000000100000" w:firstRow="0" w:lastRow="0" w:firstColumn="0" w:lastColumn="0" w:oddVBand="0" w:evenVBand="0" w:oddHBand="1" w:evenHBand="0" w:firstRowFirstColumn="0" w:firstRowLastColumn="0" w:lastRowFirstColumn="0" w:lastRowLastColumn="0"/>
              <w:rPr>
                <w:bCs/>
                <w:lang w:val="nl-NL"/>
              </w:rPr>
            </w:pPr>
          </w:p>
        </w:tc>
      </w:tr>
      <w:tr w:rsidRPr="001D4C17" w:rsidR="00BA1AE4" w:rsidTr="00F472E9" w14:paraId="7714804E"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5BC40F85" w14:textId="2E16A989">
            <w:pPr>
              <w:rPr>
                <w:b w:val="0"/>
                <w:bCs w:val="0"/>
                <w:lang w:val="nl-NL"/>
              </w:rPr>
            </w:pPr>
            <w:r>
              <w:rPr>
                <w:b w:val="0"/>
                <w:bCs w:val="0"/>
                <w:lang w:val="nl-NL"/>
              </w:rPr>
              <w:lastRenderedPageBreak/>
              <w:t>23 september 2025</w:t>
            </w:r>
          </w:p>
        </w:tc>
        <w:tc>
          <w:tcPr>
            <w:tcW w:w="1701" w:type="dxa"/>
          </w:tcPr>
          <w:p w:rsidRPr="000978A5" w:rsidR="00BA1AE4" w:rsidP="00BA1AE4" w:rsidRDefault="00BA1AE4" w14:paraId="0B9437B6" w14:textId="3FC51A19">
            <w:pPr>
              <w:cnfStyle w:val="000000000000" w:firstRow="0" w:lastRow="0" w:firstColumn="0" w:lastColumn="0" w:oddVBand="0" w:evenVBand="0" w:oddHBand="0" w:evenHBand="0" w:firstRowFirstColumn="0" w:firstRowLastColumn="0" w:lastRowFirstColumn="0" w:lastRowLastColumn="0"/>
              <w:rPr>
                <w:bCs/>
                <w:lang w:val="nl-NL"/>
              </w:rPr>
            </w:pPr>
            <w:r w:rsidRPr="004B4CBE">
              <w:rPr>
                <w:bCs/>
                <w:lang w:val="nl-NL"/>
              </w:rPr>
              <w:t>Mail</w:t>
            </w:r>
          </w:p>
        </w:tc>
        <w:tc>
          <w:tcPr>
            <w:tcW w:w="8222" w:type="dxa"/>
          </w:tcPr>
          <w:p w:rsidRPr="000978A5" w:rsidR="00BA1AE4" w:rsidP="00BA1AE4" w:rsidRDefault="00BA1AE4" w14:paraId="502A0527" w14:textId="3B1069A5">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Akkoord van MVWS op de Kamerbrief over het </w:t>
            </w:r>
            <w:r w:rsidRPr="00F3117B">
              <w:rPr>
                <w:bCs/>
                <w:lang w:val="nl-NL"/>
              </w:rPr>
              <w:t xml:space="preserve">amendement </w:t>
            </w:r>
            <w:proofErr w:type="spellStart"/>
            <w:r w:rsidRPr="00F3117B">
              <w:rPr>
                <w:bCs/>
                <w:lang w:val="nl-NL"/>
              </w:rPr>
              <w:t>Kostić</w:t>
            </w:r>
            <w:proofErr w:type="spellEnd"/>
            <w:r>
              <w:rPr>
                <w:bCs/>
                <w:lang w:val="nl-NL"/>
              </w:rPr>
              <w:t xml:space="preserve"> c.s. naar aanleiding van de A</w:t>
            </w:r>
            <w:r w:rsidR="00F472E9">
              <w:rPr>
                <w:bCs/>
                <w:lang w:val="nl-NL"/>
              </w:rPr>
              <w:t xml:space="preserve">lgemene </w:t>
            </w:r>
            <w:r>
              <w:rPr>
                <w:bCs/>
                <w:lang w:val="nl-NL"/>
              </w:rPr>
              <w:t>P</w:t>
            </w:r>
            <w:r w:rsidR="00F472E9">
              <w:rPr>
                <w:bCs/>
                <w:lang w:val="nl-NL"/>
              </w:rPr>
              <w:t xml:space="preserve">olitieke </w:t>
            </w:r>
            <w:r>
              <w:rPr>
                <w:bCs/>
                <w:lang w:val="nl-NL"/>
              </w:rPr>
              <w:t>B</w:t>
            </w:r>
            <w:r w:rsidR="00F472E9">
              <w:rPr>
                <w:bCs/>
                <w:lang w:val="nl-NL"/>
              </w:rPr>
              <w:t>eschouwingen</w:t>
            </w:r>
            <w:r>
              <w:rPr>
                <w:bCs/>
                <w:lang w:val="nl-NL"/>
              </w:rPr>
              <w:t xml:space="preserve">. </w:t>
            </w:r>
          </w:p>
        </w:tc>
      </w:tr>
      <w:tr w:rsidRPr="001D4C17" w:rsidR="00BA1AE4" w:rsidTr="00F472E9" w14:paraId="48A4BF2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17F79BD5" w14:textId="5C79CB1D">
            <w:pPr>
              <w:rPr>
                <w:b w:val="0"/>
                <w:bCs w:val="0"/>
                <w:lang w:val="nl-NL"/>
              </w:rPr>
            </w:pPr>
            <w:r>
              <w:rPr>
                <w:b w:val="0"/>
                <w:bCs w:val="0"/>
                <w:lang w:val="nl-NL"/>
              </w:rPr>
              <w:t>23/24 september 2025</w:t>
            </w:r>
          </w:p>
        </w:tc>
        <w:tc>
          <w:tcPr>
            <w:tcW w:w="1701" w:type="dxa"/>
          </w:tcPr>
          <w:p w:rsidRPr="000978A5" w:rsidR="00BA1AE4" w:rsidP="00BA1AE4" w:rsidRDefault="00BA1AE4" w14:paraId="1121EDA2" w14:textId="649DBBAD">
            <w:pPr>
              <w:cnfStyle w:val="000000100000" w:firstRow="0" w:lastRow="0" w:firstColumn="0" w:lastColumn="0" w:oddVBand="0" w:evenVBand="0" w:oddHBand="1" w:evenHBand="0" w:firstRowFirstColumn="0" w:firstRowLastColumn="0" w:lastRowFirstColumn="0" w:lastRowLastColumn="0"/>
              <w:rPr>
                <w:bCs/>
                <w:lang w:val="nl-NL"/>
              </w:rPr>
            </w:pPr>
            <w:r w:rsidRPr="004B4CBE">
              <w:rPr>
                <w:bCs/>
                <w:lang w:val="nl-NL"/>
              </w:rPr>
              <w:t>Mail</w:t>
            </w:r>
          </w:p>
        </w:tc>
        <w:tc>
          <w:tcPr>
            <w:tcW w:w="8222" w:type="dxa"/>
          </w:tcPr>
          <w:p w:rsidRPr="000978A5" w:rsidR="00BA1AE4" w:rsidP="00BA1AE4" w:rsidRDefault="00BA1AE4" w14:paraId="5DA61C9E" w14:textId="5C7F44B4">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Duiding van het controversieel verklaren van </w:t>
            </w:r>
            <w:r w:rsidRPr="0097757E">
              <w:rPr>
                <w:bCs/>
                <w:lang w:val="nl-NL"/>
              </w:rPr>
              <w:t>de brief van 2 juli</w:t>
            </w:r>
            <w:r>
              <w:rPr>
                <w:bCs/>
                <w:lang w:val="nl-NL"/>
              </w:rPr>
              <w:t xml:space="preserve"> 2025</w:t>
            </w:r>
            <w:r w:rsidRPr="0097757E">
              <w:rPr>
                <w:bCs/>
                <w:lang w:val="nl-NL"/>
              </w:rPr>
              <w:t xml:space="preserve"> (beantwoording van vragen over de brief naar aanleiding van de commissie Bijker) </w:t>
            </w:r>
            <w:r>
              <w:rPr>
                <w:bCs/>
                <w:lang w:val="nl-NL"/>
              </w:rPr>
              <w:t xml:space="preserve">in relatie tot het </w:t>
            </w:r>
            <w:r w:rsidRPr="00F3117B">
              <w:rPr>
                <w:bCs/>
                <w:lang w:val="nl-NL"/>
              </w:rPr>
              <w:t xml:space="preserve">amendement </w:t>
            </w:r>
            <w:proofErr w:type="spellStart"/>
            <w:r w:rsidRPr="00F3117B">
              <w:rPr>
                <w:bCs/>
                <w:lang w:val="nl-NL"/>
              </w:rPr>
              <w:t>Kostić</w:t>
            </w:r>
            <w:proofErr w:type="spellEnd"/>
            <w:r>
              <w:rPr>
                <w:bCs/>
                <w:lang w:val="nl-NL"/>
              </w:rPr>
              <w:t xml:space="preserve"> c.s. en het commissiedebat Dieren buiten de veehouderij en dierproeven van 2 oktober 2025.</w:t>
            </w:r>
          </w:p>
        </w:tc>
      </w:tr>
      <w:tr w:rsidRPr="001D4C17" w:rsidR="00BA1AE4" w:rsidTr="00F472E9" w14:paraId="24FF1B2F"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0EEDF22C" w14:textId="1A2E018D">
            <w:pPr>
              <w:rPr>
                <w:b w:val="0"/>
                <w:bCs w:val="0"/>
                <w:lang w:val="nl-NL"/>
              </w:rPr>
            </w:pPr>
            <w:r>
              <w:rPr>
                <w:b w:val="0"/>
                <w:bCs w:val="0"/>
                <w:lang w:val="nl-NL"/>
              </w:rPr>
              <w:t>25 september 2025</w:t>
            </w:r>
          </w:p>
        </w:tc>
        <w:tc>
          <w:tcPr>
            <w:tcW w:w="1701" w:type="dxa"/>
          </w:tcPr>
          <w:p w:rsidRPr="000978A5" w:rsidR="00BA1AE4" w:rsidP="00BA1AE4" w:rsidRDefault="00BA1AE4" w14:paraId="59703E9A" w14:textId="36F17446">
            <w:pPr>
              <w:cnfStyle w:val="000000000000" w:firstRow="0" w:lastRow="0" w:firstColumn="0" w:lastColumn="0" w:oddVBand="0" w:evenVBand="0" w:oddHBand="0" w:evenHBand="0" w:firstRowFirstColumn="0" w:firstRowLastColumn="0" w:lastRowFirstColumn="0" w:lastRowLastColumn="0"/>
              <w:rPr>
                <w:bCs/>
                <w:lang w:val="nl-NL"/>
              </w:rPr>
            </w:pPr>
            <w:r w:rsidRPr="004B4CBE">
              <w:rPr>
                <w:bCs/>
                <w:lang w:val="nl-NL"/>
              </w:rPr>
              <w:t>Mail</w:t>
            </w:r>
          </w:p>
        </w:tc>
        <w:tc>
          <w:tcPr>
            <w:tcW w:w="8222" w:type="dxa"/>
          </w:tcPr>
          <w:p w:rsidR="00BA1AE4" w:rsidP="00BA1AE4" w:rsidRDefault="00BA1AE4" w14:paraId="64B98632" w14:textId="77777777">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Delen van:</w:t>
            </w:r>
          </w:p>
          <w:p w:rsidR="00BA1AE4" w:rsidP="00BA1AE4" w:rsidRDefault="00BA1AE4" w14:paraId="33AE56F2" w14:textId="13591F51">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BD3B04">
              <w:rPr>
                <w:bCs/>
                <w:lang w:val="nl-NL"/>
              </w:rPr>
              <w:t xml:space="preserve">de laatste versie van de Kamerbrief over het </w:t>
            </w:r>
            <w:r w:rsidRPr="00F3117B">
              <w:rPr>
                <w:bCs/>
                <w:lang w:val="nl-NL"/>
              </w:rPr>
              <w:t xml:space="preserve">amendement </w:t>
            </w:r>
            <w:proofErr w:type="spellStart"/>
            <w:r w:rsidRPr="00F3117B">
              <w:rPr>
                <w:bCs/>
                <w:lang w:val="nl-NL"/>
              </w:rPr>
              <w:t>Kostić</w:t>
            </w:r>
            <w:proofErr w:type="spellEnd"/>
            <w:r>
              <w:rPr>
                <w:bCs/>
                <w:lang w:val="nl-NL"/>
              </w:rPr>
              <w:t xml:space="preserve"> c.s. naar aanleiding van de </w:t>
            </w:r>
            <w:r w:rsidRPr="00BD3B04">
              <w:rPr>
                <w:bCs/>
                <w:lang w:val="nl-NL"/>
              </w:rPr>
              <w:t>A</w:t>
            </w:r>
            <w:r w:rsidR="00F472E9">
              <w:rPr>
                <w:bCs/>
                <w:lang w:val="nl-NL"/>
              </w:rPr>
              <w:t xml:space="preserve">lgemene </w:t>
            </w:r>
            <w:r w:rsidRPr="00BD3B04">
              <w:rPr>
                <w:bCs/>
                <w:lang w:val="nl-NL"/>
              </w:rPr>
              <w:t>P</w:t>
            </w:r>
            <w:r w:rsidR="00F472E9">
              <w:rPr>
                <w:bCs/>
                <w:lang w:val="nl-NL"/>
              </w:rPr>
              <w:t xml:space="preserve">olitieke </w:t>
            </w:r>
            <w:r w:rsidRPr="00BD3B04">
              <w:rPr>
                <w:bCs/>
                <w:lang w:val="nl-NL"/>
              </w:rPr>
              <w:t>B</w:t>
            </w:r>
            <w:r w:rsidR="00F472E9">
              <w:rPr>
                <w:bCs/>
                <w:lang w:val="nl-NL"/>
              </w:rPr>
              <w:t>eschouwingen</w:t>
            </w:r>
            <w:r>
              <w:rPr>
                <w:bCs/>
                <w:lang w:val="nl-NL"/>
              </w:rPr>
              <w:t>,</w:t>
            </w:r>
            <w:r w:rsidRPr="00BD3B04">
              <w:rPr>
                <w:bCs/>
                <w:lang w:val="nl-NL"/>
              </w:rPr>
              <w:t xml:space="preserve"> en</w:t>
            </w:r>
          </w:p>
          <w:p w:rsidRPr="000975E3" w:rsidR="00BA1AE4" w:rsidP="00BA1AE4" w:rsidRDefault="00BA1AE4" w14:paraId="421E71C3" w14:textId="37023E6E">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195F31">
              <w:rPr>
                <w:bCs/>
                <w:lang w:val="nl-NL"/>
              </w:rPr>
              <w:t xml:space="preserve">het </w:t>
            </w:r>
            <w:r>
              <w:rPr>
                <w:bCs/>
                <w:lang w:val="nl-NL"/>
              </w:rPr>
              <w:t xml:space="preserve">tweede </w:t>
            </w:r>
            <w:r w:rsidRPr="00195F31">
              <w:rPr>
                <w:bCs/>
                <w:lang w:val="nl-NL"/>
              </w:rPr>
              <w:t>verslag met betrekking tot de eerste suppletoire begroting OCW</w:t>
            </w:r>
            <w:r>
              <w:rPr>
                <w:bCs/>
                <w:lang w:val="nl-NL"/>
              </w:rPr>
              <w:t>.</w:t>
            </w:r>
          </w:p>
        </w:tc>
      </w:tr>
      <w:tr w:rsidRPr="001D4C17" w:rsidR="00BA1AE4" w:rsidTr="00F472E9" w14:paraId="3AF7F14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0969B39E" w14:textId="06E8B5B3">
            <w:pPr>
              <w:rPr>
                <w:b w:val="0"/>
                <w:bCs w:val="0"/>
                <w:lang w:val="nl-NL"/>
              </w:rPr>
            </w:pPr>
            <w:r>
              <w:rPr>
                <w:b w:val="0"/>
                <w:bCs w:val="0"/>
                <w:lang w:val="nl-NL"/>
              </w:rPr>
              <w:t>26 september 2025</w:t>
            </w:r>
          </w:p>
        </w:tc>
        <w:tc>
          <w:tcPr>
            <w:tcW w:w="1701" w:type="dxa"/>
          </w:tcPr>
          <w:p w:rsidRPr="000978A5" w:rsidR="00BA1AE4" w:rsidP="00BA1AE4" w:rsidRDefault="00BA1AE4" w14:paraId="371C62B4" w14:textId="5CEA49C5">
            <w:pPr>
              <w:cnfStyle w:val="000000100000" w:firstRow="0" w:lastRow="0" w:firstColumn="0" w:lastColumn="0" w:oddVBand="0" w:evenVBand="0" w:oddHBand="1" w:evenHBand="0" w:firstRowFirstColumn="0" w:firstRowLastColumn="0" w:lastRowFirstColumn="0" w:lastRowLastColumn="0"/>
              <w:rPr>
                <w:bCs/>
                <w:lang w:val="nl-NL"/>
              </w:rPr>
            </w:pPr>
            <w:r w:rsidRPr="004B4CBE">
              <w:rPr>
                <w:bCs/>
                <w:lang w:val="nl-NL"/>
              </w:rPr>
              <w:t>Mail</w:t>
            </w:r>
          </w:p>
        </w:tc>
        <w:tc>
          <w:tcPr>
            <w:tcW w:w="8222" w:type="dxa"/>
          </w:tcPr>
          <w:p w:rsidRPr="000978A5" w:rsidR="00BA1AE4" w:rsidP="00BA1AE4" w:rsidRDefault="00BA1AE4" w14:paraId="570376F8" w14:textId="41B77B36">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Delen van de definitieve versie van de Kamerbrief na behandeling in de MR</w:t>
            </w:r>
          </w:p>
        </w:tc>
      </w:tr>
      <w:tr w:rsidRPr="001D4C17" w:rsidR="00C82108" w:rsidTr="00F472E9" w14:paraId="152E9658"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2D2C30" w:rsidR="00C82108" w:rsidP="006B383D" w:rsidRDefault="00C82108" w14:paraId="53F0E061" w14:textId="2A835DB6">
            <w:pPr>
              <w:rPr>
                <w:b w:val="0"/>
                <w:bCs w:val="0"/>
                <w:lang w:val="nl-NL"/>
              </w:rPr>
            </w:pPr>
            <w:r>
              <w:rPr>
                <w:b w:val="0"/>
                <w:bCs w:val="0"/>
                <w:lang w:val="nl-NL"/>
              </w:rPr>
              <w:t>1 oktober 2025</w:t>
            </w:r>
          </w:p>
        </w:tc>
        <w:tc>
          <w:tcPr>
            <w:tcW w:w="1701" w:type="dxa"/>
          </w:tcPr>
          <w:p w:rsidR="00C82108" w:rsidP="006B383D" w:rsidRDefault="00C82108" w14:paraId="5ADCC28D" w14:textId="231CF33E">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App </w:t>
            </w:r>
          </w:p>
        </w:tc>
        <w:tc>
          <w:tcPr>
            <w:tcW w:w="8222" w:type="dxa"/>
          </w:tcPr>
          <w:p w:rsidR="00C82108" w:rsidP="006B383D" w:rsidRDefault="00C82108" w14:paraId="4E7A342E" w14:textId="77777777">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Delen van:</w:t>
            </w:r>
          </w:p>
          <w:p w:rsidR="00C82108" w:rsidP="006B383D" w:rsidRDefault="00C82108" w14:paraId="66D3876F" w14:textId="790343AF">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sidRPr="00382D8C">
              <w:rPr>
                <w:bCs/>
                <w:lang w:val="nl-NL"/>
              </w:rPr>
              <w:t xml:space="preserve">het </w:t>
            </w:r>
            <w:r w:rsidRPr="00382D8C" w:rsidR="00F472E9">
              <w:rPr>
                <w:bCs/>
                <w:lang w:val="nl-NL"/>
              </w:rPr>
              <w:t>LinkedIn</w:t>
            </w:r>
            <w:r w:rsidRPr="00382D8C">
              <w:rPr>
                <w:bCs/>
                <w:lang w:val="nl-NL"/>
              </w:rPr>
              <w:t xml:space="preserve"> bericht van PETA met vragen voor EK-leden, met verzoek QA voor te bereiden op de laatste 2 vragen ten behoeve van het</w:t>
            </w:r>
            <w:r w:rsidR="00195F31">
              <w:rPr>
                <w:bCs/>
                <w:lang w:val="nl-NL"/>
              </w:rPr>
              <w:t xml:space="preserve"> commissiedebat Dieren buiten de veehouderij en dierproeven van 2 oktober 2025</w:t>
            </w:r>
            <w:r w:rsidRPr="00382D8C">
              <w:rPr>
                <w:bCs/>
                <w:lang w:val="nl-NL"/>
              </w:rPr>
              <w:t>.</w:t>
            </w:r>
          </w:p>
          <w:p w:rsidR="00C82108" w:rsidP="006B383D" w:rsidRDefault="00C82108" w14:paraId="66B8CD22" w14:textId="77777777">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Pr>
                <w:bCs/>
                <w:lang w:val="nl-NL"/>
              </w:rPr>
              <w:t>Het voornemen van MVWS om een brief te sturen aan de TK met oproep behoud BPRC.</w:t>
            </w:r>
          </w:p>
          <w:p w:rsidR="00C82108" w:rsidP="006B383D" w:rsidRDefault="00C82108" w14:paraId="2F4F69A6" w14:textId="3CB67604">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Pr>
                <w:bCs/>
                <w:lang w:val="nl-NL"/>
              </w:rPr>
              <w:t>De brief van MVWS</w:t>
            </w:r>
          </w:p>
          <w:p w:rsidRPr="00382D8C" w:rsidR="00C82108" w:rsidP="006B383D" w:rsidRDefault="00C82108" w14:paraId="622088D7" w14:textId="6C413F28">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bCs/>
                <w:lang w:val="nl-NL"/>
              </w:rPr>
            </w:pPr>
            <w:r>
              <w:rPr>
                <w:bCs/>
                <w:lang w:val="nl-NL"/>
              </w:rPr>
              <w:t>Het nieuwsbericht van RTL “minister VWS doet dringende oproep”</w:t>
            </w:r>
          </w:p>
        </w:tc>
      </w:tr>
      <w:tr w:rsidRPr="001D4C17" w:rsidR="00C82108" w:rsidTr="00F472E9" w14:paraId="32D69BE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00C82108" w:rsidP="006B383D" w:rsidRDefault="00C82108" w14:paraId="59FD22E0" w14:textId="13A151EA">
            <w:pPr>
              <w:rPr>
                <w:b w:val="0"/>
                <w:bCs w:val="0"/>
                <w:lang w:val="nl-NL"/>
              </w:rPr>
            </w:pPr>
            <w:r>
              <w:rPr>
                <w:b w:val="0"/>
                <w:bCs w:val="0"/>
                <w:lang w:val="nl-NL"/>
              </w:rPr>
              <w:t>1 oktober 2025</w:t>
            </w:r>
          </w:p>
        </w:tc>
        <w:tc>
          <w:tcPr>
            <w:tcW w:w="1701" w:type="dxa"/>
          </w:tcPr>
          <w:p w:rsidR="00C82108" w:rsidP="006B383D" w:rsidRDefault="00BA1AE4" w14:paraId="5F2FDB3E" w14:textId="783290E1">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Mail</w:t>
            </w:r>
          </w:p>
        </w:tc>
        <w:tc>
          <w:tcPr>
            <w:tcW w:w="8222" w:type="dxa"/>
          </w:tcPr>
          <w:p w:rsidR="00C82108" w:rsidP="006B383D" w:rsidRDefault="00C82108" w14:paraId="49FABAA1" w14:textId="4ED8C985">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Meelezen op brief vanuit de minister van VWS over het </w:t>
            </w:r>
            <w:r w:rsidRPr="00F3117B" w:rsidR="0078613C">
              <w:rPr>
                <w:bCs/>
                <w:lang w:val="nl-NL"/>
              </w:rPr>
              <w:t xml:space="preserve">amendement </w:t>
            </w:r>
            <w:proofErr w:type="spellStart"/>
            <w:r w:rsidRPr="00F3117B" w:rsidR="0078613C">
              <w:rPr>
                <w:bCs/>
                <w:lang w:val="nl-NL"/>
              </w:rPr>
              <w:t>Kostić</w:t>
            </w:r>
            <w:proofErr w:type="spellEnd"/>
            <w:r w:rsidR="0078613C">
              <w:rPr>
                <w:bCs/>
                <w:lang w:val="nl-NL"/>
              </w:rPr>
              <w:t xml:space="preserve"> c.s.</w:t>
            </w:r>
          </w:p>
        </w:tc>
      </w:tr>
      <w:tr w:rsidRPr="001D4C17" w:rsidR="00C82108" w:rsidTr="00F472E9" w14:paraId="1B6A8BBF"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734999" w:rsidR="00C82108" w:rsidP="006B383D" w:rsidRDefault="00C82108" w14:paraId="4DEF358A" w14:textId="3E58C2BB">
            <w:pPr>
              <w:rPr>
                <w:b w:val="0"/>
                <w:bCs w:val="0"/>
                <w:lang w:val="nl-NL"/>
              </w:rPr>
            </w:pPr>
            <w:r w:rsidRPr="00734999">
              <w:rPr>
                <w:b w:val="0"/>
                <w:bCs w:val="0"/>
                <w:lang w:val="nl-NL"/>
              </w:rPr>
              <w:t>2 oktober 2025</w:t>
            </w:r>
          </w:p>
        </w:tc>
        <w:tc>
          <w:tcPr>
            <w:tcW w:w="1701" w:type="dxa"/>
          </w:tcPr>
          <w:p w:rsidR="00C82108" w:rsidP="006B383D" w:rsidRDefault="00C82108" w14:paraId="6CE5BDCE" w14:textId="23AEAD03">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App</w:t>
            </w:r>
          </w:p>
        </w:tc>
        <w:tc>
          <w:tcPr>
            <w:tcW w:w="8222" w:type="dxa"/>
          </w:tcPr>
          <w:p w:rsidR="00C82108" w:rsidP="006B383D" w:rsidRDefault="00C82108" w14:paraId="44AF7D66" w14:textId="723392C2">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 xml:space="preserve">Vraag om terugkoppeling van het </w:t>
            </w:r>
            <w:r w:rsidR="00195F31">
              <w:rPr>
                <w:bCs/>
                <w:lang w:val="nl-NL"/>
              </w:rPr>
              <w:t xml:space="preserve">commissiedebat Dieren buiten de veehouderij en dierproeven van 2 oktober 2025 </w:t>
            </w:r>
            <w:r>
              <w:rPr>
                <w:bCs/>
                <w:lang w:val="nl-NL"/>
              </w:rPr>
              <w:t>in verband met maken</w:t>
            </w:r>
            <w:r w:rsidR="00195F31">
              <w:rPr>
                <w:bCs/>
                <w:lang w:val="nl-NL"/>
              </w:rPr>
              <w:t xml:space="preserve"> van een </w:t>
            </w:r>
            <w:proofErr w:type="spellStart"/>
            <w:r>
              <w:rPr>
                <w:bCs/>
                <w:lang w:val="nl-NL"/>
              </w:rPr>
              <w:t>woordvoeringslijn</w:t>
            </w:r>
            <w:proofErr w:type="spellEnd"/>
            <w:r>
              <w:rPr>
                <w:bCs/>
                <w:lang w:val="nl-NL"/>
              </w:rPr>
              <w:t>.</w:t>
            </w:r>
          </w:p>
        </w:tc>
      </w:tr>
      <w:tr w:rsidRPr="001D4C17" w:rsidR="00BA1AE4" w:rsidTr="00F472E9" w14:paraId="090ED01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6CC76276" w14:textId="7FF93AC0">
            <w:pPr>
              <w:rPr>
                <w:b w:val="0"/>
                <w:bCs w:val="0"/>
                <w:lang w:val="nl-NL"/>
              </w:rPr>
            </w:pPr>
            <w:r>
              <w:rPr>
                <w:b w:val="0"/>
                <w:bCs w:val="0"/>
                <w:lang w:val="nl-NL"/>
              </w:rPr>
              <w:t>6/7 oktober 2025</w:t>
            </w:r>
          </w:p>
        </w:tc>
        <w:tc>
          <w:tcPr>
            <w:tcW w:w="1701" w:type="dxa"/>
          </w:tcPr>
          <w:p w:rsidRPr="000978A5" w:rsidR="00BA1AE4" w:rsidP="00BA1AE4" w:rsidRDefault="00BA1AE4" w14:paraId="38193716" w14:textId="11F40879">
            <w:pPr>
              <w:cnfStyle w:val="000000100000" w:firstRow="0" w:lastRow="0" w:firstColumn="0" w:lastColumn="0" w:oddVBand="0" w:evenVBand="0" w:oddHBand="1" w:evenHBand="0" w:firstRowFirstColumn="0" w:firstRowLastColumn="0" w:lastRowFirstColumn="0" w:lastRowLastColumn="0"/>
              <w:rPr>
                <w:bCs/>
                <w:lang w:val="nl-NL"/>
              </w:rPr>
            </w:pPr>
            <w:r w:rsidRPr="006E10F3">
              <w:rPr>
                <w:bCs/>
                <w:lang w:val="nl-NL"/>
              </w:rPr>
              <w:t>Mail</w:t>
            </w:r>
          </w:p>
        </w:tc>
        <w:tc>
          <w:tcPr>
            <w:tcW w:w="8222" w:type="dxa"/>
          </w:tcPr>
          <w:p w:rsidR="00BA1AE4" w:rsidP="00BA1AE4" w:rsidRDefault="00BA1AE4" w14:paraId="40F7BFF1" w14:textId="3D73A20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Inplannen van een digitale bespreking met de ministeries van VWS, LVVN, EZ en IenW, en de reacties daarop van de verschillende contactpersonen.</w:t>
            </w:r>
          </w:p>
          <w:p w:rsidRPr="000978A5" w:rsidR="00BA1AE4" w:rsidP="00BA1AE4" w:rsidRDefault="00BA1AE4" w14:paraId="3A632853" w14:textId="67609742">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Afstemmen van de concept-beantwoording van </w:t>
            </w:r>
            <w:r w:rsidRPr="00195F31">
              <w:rPr>
                <w:bCs/>
                <w:lang w:val="nl-NL"/>
              </w:rPr>
              <w:t xml:space="preserve">het </w:t>
            </w:r>
            <w:r>
              <w:rPr>
                <w:bCs/>
                <w:lang w:val="nl-NL"/>
              </w:rPr>
              <w:t xml:space="preserve">tweede </w:t>
            </w:r>
            <w:r w:rsidRPr="00195F31">
              <w:rPr>
                <w:bCs/>
                <w:lang w:val="nl-NL"/>
              </w:rPr>
              <w:t>verslag met betrekking tot de eerste suppletoire begroting OCW</w:t>
            </w:r>
            <w:r>
              <w:rPr>
                <w:bCs/>
                <w:lang w:val="nl-NL"/>
              </w:rPr>
              <w:t>.</w:t>
            </w:r>
          </w:p>
        </w:tc>
      </w:tr>
      <w:tr w:rsidRPr="001D4C17" w:rsidR="00BA1AE4" w:rsidTr="00F472E9" w14:paraId="036CE62B"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64F5E8D7" w14:textId="4B4DC199">
            <w:pPr>
              <w:rPr>
                <w:b w:val="0"/>
                <w:bCs w:val="0"/>
                <w:lang w:val="nl-NL"/>
              </w:rPr>
            </w:pPr>
            <w:r>
              <w:rPr>
                <w:b w:val="0"/>
                <w:bCs w:val="0"/>
                <w:lang w:val="nl-NL"/>
              </w:rPr>
              <w:t>8 oktober 2025</w:t>
            </w:r>
          </w:p>
        </w:tc>
        <w:tc>
          <w:tcPr>
            <w:tcW w:w="1701" w:type="dxa"/>
          </w:tcPr>
          <w:p w:rsidRPr="000978A5" w:rsidR="00BA1AE4" w:rsidP="00BA1AE4" w:rsidRDefault="00BA1AE4" w14:paraId="48F25C7E" w14:textId="4320A09E">
            <w:pPr>
              <w:cnfStyle w:val="000000000000" w:firstRow="0" w:lastRow="0" w:firstColumn="0" w:lastColumn="0" w:oddVBand="0" w:evenVBand="0" w:oddHBand="0" w:evenHBand="0" w:firstRowFirstColumn="0" w:firstRowLastColumn="0" w:lastRowFirstColumn="0" w:lastRowLastColumn="0"/>
              <w:rPr>
                <w:bCs/>
                <w:lang w:val="nl-NL"/>
              </w:rPr>
            </w:pPr>
            <w:r w:rsidRPr="006E10F3">
              <w:rPr>
                <w:bCs/>
                <w:lang w:val="nl-NL"/>
              </w:rPr>
              <w:t>Mail</w:t>
            </w:r>
          </w:p>
        </w:tc>
        <w:tc>
          <w:tcPr>
            <w:tcW w:w="8222" w:type="dxa"/>
          </w:tcPr>
          <w:p w:rsidRPr="00D17BE1" w:rsidR="00BA1AE4" w:rsidP="00BA1AE4" w:rsidRDefault="00BA1AE4" w14:paraId="14D32631" w14:textId="3E146F06">
            <w:pPr>
              <w:cnfStyle w:val="000000000000" w:firstRow="0" w:lastRow="0" w:firstColumn="0" w:lastColumn="0" w:oddVBand="0" w:evenVBand="0" w:oddHBand="0" w:evenHBand="0" w:firstRowFirstColumn="0" w:firstRowLastColumn="0" w:lastRowFirstColumn="0" w:lastRowLastColumn="0"/>
              <w:rPr>
                <w:lang w:val="nl-NL"/>
              </w:rPr>
            </w:pPr>
            <w:r>
              <w:rPr>
                <w:bCs/>
                <w:lang w:val="nl-NL"/>
              </w:rPr>
              <w:t xml:space="preserve">Delen van de tweede nota naar aanleiding van het </w:t>
            </w:r>
            <w:r w:rsidRPr="00195F31">
              <w:rPr>
                <w:bCs/>
                <w:lang w:val="nl-NL"/>
              </w:rPr>
              <w:t>verslag met betrekking tot de eerste suppletoire begroting OCW</w:t>
            </w:r>
            <w:r>
              <w:rPr>
                <w:bCs/>
                <w:lang w:val="nl-NL"/>
              </w:rPr>
              <w:t>.</w:t>
            </w:r>
          </w:p>
        </w:tc>
      </w:tr>
      <w:tr w:rsidRPr="001D4C17" w:rsidR="00BA1AE4" w:rsidTr="00F472E9" w14:paraId="29F3180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200DF622" w14:textId="62B506FA">
            <w:pPr>
              <w:rPr>
                <w:b w:val="0"/>
                <w:bCs w:val="0"/>
                <w:lang w:val="nl-NL"/>
              </w:rPr>
            </w:pPr>
            <w:r>
              <w:rPr>
                <w:b w:val="0"/>
                <w:bCs w:val="0"/>
                <w:lang w:val="nl-NL"/>
              </w:rPr>
              <w:t>15 oktober 2025</w:t>
            </w:r>
          </w:p>
        </w:tc>
        <w:tc>
          <w:tcPr>
            <w:tcW w:w="1701" w:type="dxa"/>
          </w:tcPr>
          <w:p w:rsidRPr="000978A5" w:rsidR="00BA1AE4" w:rsidP="00BA1AE4" w:rsidRDefault="00BA1AE4" w14:paraId="52A833A4" w14:textId="0E1CE118">
            <w:pPr>
              <w:cnfStyle w:val="000000100000" w:firstRow="0" w:lastRow="0" w:firstColumn="0" w:lastColumn="0" w:oddVBand="0" w:evenVBand="0" w:oddHBand="1" w:evenHBand="0" w:firstRowFirstColumn="0" w:firstRowLastColumn="0" w:lastRowFirstColumn="0" w:lastRowLastColumn="0"/>
              <w:rPr>
                <w:bCs/>
                <w:lang w:val="nl-NL"/>
              </w:rPr>
            </w:pPr>
            <w:r w:rsidRPr="006E10F3">
              <w:rPr>
                <w:bCs/>
                <w:lang w:val="nl-NL"/>
              </w:rPr>
              <w:t>Mail</w:t>
            </w:r>
          </w:p>
        </w:tc>
        <w:tc>
          <w:tcPr>
            <w:tcW w:w="8222" w:type="dxa"/>
          </w:tcPr>
          <w:p w:rsidRPr="000978A5" w:rsidR="00BA1AE4" w:rsidP="00BA1AE4" w:rsidRDefault="00BA1AE4" w14:paraId="19D20AC0" w14:textId="0E3588C1">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Terugkoppeling van het Eerste Kamerdebat </w:t>
            </w:r>
            <w:r w:rsidRPr="001A5EDD">
              <w:rPr>
                <w:bCs/>
                <w:lang w:val="nl-NL"/>
              </w:rPr>
              <w:t>over de eerste suppletoire begroting OCW.</w:t>
            </w:r>
          </w:p>
        </w:tc>
      </w:tr>
      <w:tr w:rsidRPr="001D4C17" w:rsidR="00C82108" w:rsidTr="00F472E9" w14:paraId="14FB3703"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C82108" w:rsidP="006B383D" w:rsidRDefault="00C82108" w14:paraId="02A042A1" w14:textId="50079EF8">
            <w:pPr>
              <w:rPr>
                <w:b w:val="0"/>
                <w:bCs w:val="0"/>
                <w:lang w:val="nl-NL"/>
              </w:rPr>
            </w:pPr>
            <w:r>
              <w:rPr>
                <w:b w:val="0"/>
                <w:bCs w:val="0"/>
                <w:lang w:val="nl-NL"/>
              </w:rPr>
              <w:t>3/4 november 2025</w:t>
            </w:r>
          </w:p>
        </w:tc>
        <w:tc>
          <w:tcPr>
            <w:tcW w:w="1701" w:type="dxa"/>
          </w:tcPr>
          <w:p w:rsidRPr="000978A5" w:rsidR="00C82108" w:rsidP="006B383D" w:rsidRDefault="00B26E15" w14:paraId="5928C38C" w14:textId="0722B3C4">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App</w:t>
            </w:r>
          </w:p>
        </w:tc>
        <w:tc>
          <w:tcPr>
            <w:tcW w:w="8222" w:type="dxa"/>
          </w:tcPr>
          <w:p w:rsidRPr="00483B93" w:rsidR="00C82108" w:rsidP="006B383D" w:rsidRDefault="00C82108" w14:paraId="0BE2C062" w14:textId="3FBB6A33">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Over het inplannen van een telefonische afspraak</w:t>
            </w:r>
          </w:p>
        </w:tc>
      </w:tr>
      <w:tr w:rsidRPr="001D4C17" w:rsidR="00C82108" w:rsidTr="00F472E9" w14:paraId="4EA6E79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C82108" w:rsidP="006B383D" w:rsidRDefault="00C82108" w14:paraId="7C18C62D" w14:textId="4F4C9547">
            <w:pPr>
              <w:rPr>
                <w:b w:val="0"/>
                <w:bCs w:val="0"/>
                <w:lang w:val="nl-NL"/>
              </w:rPr>
            </w:pPr>
            <w:r>
              <w:rPr>
                <w:b w:val="0"/>
                <w:bCs w:val="0"/>
                <w:lang w:val="nl-NL"/>
              </w:rPr>
              <w:t>11 november 2025</w:t>
            </w:r>
          </w:p>
        </w:tc>
        <w:tc>
          <w:tcPr>
            <w:tcW w:w="1701" w:type="dxa"/>
          </w:tcPr>
          <w:p w:rsidRPr="000978A5" w:rsidR="00C82108" w:rsidP="006B383D" w:rsidRDefault="00B26E15" w14:paraId="5D77A3A2" w14:textId="51318840">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App</w:t>
            </w:r>
          </w:p>
        </w:tc>
        <w:tc>
          <w:tcPr>
            <w:tcW w:w="8222" w:type="dxa"/>
          </w:tcPr>
          <w:p w:rsidRPr="000978A5" w:rsidR="00C82108" w:rsidP="006B383D" w:rsidRDefault="00C82108" w14:paraId="51CD5E49" w14:textId="13662C4A">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Delen van het nieuwsbericht van MS Vereniging Nederland “vrees voor achterstand speurwerk MS door afbouw apenonderzoek’.</w:t>
            </w:r>
          </w:p>
        </w:tc>
      </w:tr>
      <w:tr w:rsidRPr="003A2058" w:rsidR="00BA1AE4" w:rsidTr="00F472E9" w14:paraId="6DA440F2" w14:textId="77777777">
        <w:trPr>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53511FA2" w14:textId="279D130D">
            <w:pPr>
              <w:rPr>
                <w:b w:val="0"/>
                <w:bCs w:val="0"/>
                <w:lang w:val="nl-NL"/>
              </w:rPr>
            </w:pPr>
            <w:r>
              <w:rPr>
                <w:b w:val="0"/>
                <w:bCs w:val="0"/>
                <w:lang w:val="nl-NL"/>
              </w:rPr>
              <w:t>13 november 2025</w:t>
            </w:r>
          </w:p>
        </w:tc>
        <w:tc>
          <w:tcPr>
            <w:tcW w:w="1701" w:type="dxa"/>
          </w:tcPr>
          <w:p w:rsidRPr="000978A5" w:rsidR="00BA1AE4" w:rsidP="00BA1AE4" w:rsidRDefault="00BA1AE4" w14:paraId="6A37761F" w14:textId="2A8B07CE">
            <w:pPr>
              <w:cnfStyle w:val="000000000000" w:firstRow="0" w:lastRow="0" w:firstColumn="0" w:lastColumn="0" w:oddVBand="0" w:evenVBand="0" w:oddHBand="0" w:evenHBand="0" w:firstRowFirstColumn="0" w:firstRowLastColumn="0" w:lastRowFirstColumn="0" w:lastRowLastColumn="0"/>
              <w:rPr>
                <w:bCs/>
                <w:lang w:val="nl-NL"/>
              </w:rPr>
            </w:pPr>
            <w:r w:rsidRPr="00C9614D">
              <w:rPr>
                <w:bCs/>
                <w:lang w:val="nl-NL"/>
              </w:rPr>
              <w:t>Mail</w:t>
            </w:r>
          </w:p>
        </w:tc>
        <w:tc>
          <w:tcPr>
            <w:tcW w:w="8222" w:type="dxa"/>
          </w:tcPr>
          <w:p w:rsidRPr="000978A5" w:rsidR="00BA1AE4" w:rsidP="00BA1AE4" w:rsidRDefault="00BA1AE4" w14:paraId="6CBB6F28" w14:textId="6E7CDE46">
            <w:pPr>
              <w:cnfStyle w:val="000000000000" w:firstRow="0" w:lastRow="0" w:firstColumn="0" w:lastColumn="0" w:oddVBand="0" w:evenVBand="0" w:oddHBand="0" w:evenHBand="0" w:firstRowFirstColumn="0" w:firstRowLastColumn="0" w:lastRowFirstColumn="0" w:lastRowLastColumn="0"/>
              <w:rPr>
                <w:bCs/>
                <w:lang w:val="nl-NL"/>
              </w:rPr>
            </w:pPr>
            <w:r>
              <w:rPr>
                <w:bCs/>
                <w:lang w:val="nl-NL"/>
              </w:rPr>
              <w:t>Inplannen van een afspraak met de ministeries van VWS, LVVN, EZ en IenW over de</w:t>
            </w:r>
            <w:r w:rsidRPr="00D17BE1">
              <w:rPr>
                <w:bCs/>
                <w:lang w:val="nl-NL"/>
              </w:rPr>
              <w:t> verschillende toekomstscenario’s, ook met het oog op de ‘kabinetsbrede visie’ over het onderzoek met NHP in de brief van april jl. (en of die herijking behoeft).</w:t>
            </w:r>
          </w:p>
        </w:tc>
      </w:tr>
      <w:tr w:rsidRPr="003A2058" w:rsidR="00BA1AE4" w:rsidTr="00F472E9" w14:paraId="1D679A1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rsidRPr="000978A5" w:rsidR="00BA1AE4" w:rsidP="00BA1AE4" w:rsidRDefault="00BA1AE4" w14:paraId="1AB3F4A0" w14:textId="582015A9">
            <w:pPr>
              <w:rPr>
                <w:b w:val="0"/>
                <w:bCs w:val="0"/>
                <w:lang w:val="nl-NL"/>
              </w:rPr>
            </w:pPr>
            <w:r>
              <w:rPr>
                <w:b w:val="0"/>
                <w:bCs w:val="0"/>
                <w:lang w:val="nl-NL"/>
              </w:rPr>
              <w:t>20 november 2025</w:t>
            </w:r>
          </w:p>
        </w:tc>
        <w:tc>
          <w:tcPr>
            <w:tcW w:w="1701" w:type="dxa"/>
          </w:tcPr>
          <w:p w:rsidRPr="000978A5" w:rsidR="00BA1AE4" w:rsidP="00BA1AE4" w:rsidRDefault="00BA1AE4" w14:paraId="04BC4C96" w14:textId="3959104A">
            <w:pPr>
              <w:cnfStyle w:val="000000100000" w:firstRow="0" w:lastRow="0" w:firstColumn="0" w:lastColumn="0" w:oddVBand="0" w:evenVBand="0" w:oddHBand="1" w:evenHBand="0" w:firstRowFirstColumn="0" w:firstRowLastColumn="0" w:lastRowFirstColumn="0" w:lastRowLastColumn="0"/>
              <w:rPr>
                <w:bCs/>
                <w:lang w:val="nl-NL"/>
              </w:rPr>
            </w:pPr>
            <w:r w:rsidRPr="00C9614D">
              <w:rPr>
                <w:bCs/>
                <w:lang w:val="nl-NL"/>
              </w:rPr>
              <w:t>Mail</w:t>
            </w:r>
          </w:p>
        </w:tc>
        <w:tc>
          <w:tcPr>
            <w:tcW w:w="8222" w:type="dxa"/>
          </w:tcPr>
          <w:p w:rsidRPr="00483B93" w:rsidR="00BA1AE4" w:rsidP="00BA1AE4" w:rsidRDefault="00BA1AE4" w14:paraId="2F8177E4" w14:textId="49D9FED9">
            <w:pPr>
              <w:cnfStyle w:val="000000100000" w:firstRow="0" w:lastRow="0" w:firstColumn="0" w:lastColumn="0" w:oddVBand="0" w:evenVBand="0" w:oddHBand="1" w:evenHBand="0" w:firstRowFirstColumn="0" w:firstRowLastColumn="0" w:lastRowFirstColumn="0" w:lastRowLastColumn="0"/>
              <w:rPr>
                <w:bCs/>
                <w:lang w:val="nl-NL"/>
              </w:rPr>
            </w:pPr>
            <w:r>
              <w:rPr>
                <w:bCs/>
                <w:lang w:val="nl-NL"/>
              </w:rPr>
              <w:t xml:space="preserve">Delen van de schriftelijke vragen van het lid </w:t>
            </w:r>
            <w:proofErr w:type="spellStart"/>
            <w:r w:rsidRPr="00F3117B">
              <w:rPr>
                <w:bCs/>
                <w:lang w:val="nl-NL"/>
              </w:rPr>
              <w:t>Kostić</w:t>
            </w:r>
            <w:proofErr w:type="spellEnd"/>
            <w:r>
              <w:rPr>
                <w:bCs/>
                <w:lang w:val="nl-NL"/>
              </w:rPr>
              <w:t xml:space="preserve"> over d</w:t>
            </w:r>
            <w:r w:rsidRPr="00483B93">
              <w:rPr>
                <w:bCs/>
                <w:lang w:val="nl-NL"/>
              </w:rPr>
              <w:t xml:space="preserve">e uitvoering van het aangenomen </w:t>
            </w:r>
            <w:r w:rsidRPr="00F3117B">
              <w:rPr>
                <w:bCs/>
                <w:lang w:val="nl-NL"/>
              </w:rPr>
              <w:t xml:space="preserve">amendement </w:t>
            </w:r>
            <w:proofErr w:type="spellStart"/>
            <w:r w:rsidRPr="00F3117B">
              <w:rPr>
                <w:bCs/>
                <w:lang w:val="nl-NL"/>
              </w:rPr>
              <w:t>Kostić</w:t>
            </w:r>
            <w:proofErr w:type="spellEnd"/>
            <w:r>
              <w:rPr>
                <w:bCs/>
                <w:lang w:val="nl-NL"/>
              </w:rPr>
              <w:t xml:space="preserve"> c.s.</w:t>
            </w:r>
            <w:r w:rsidRPr="00483B93">
              <w:rPr>
                <w:bCs/>
                <w:lang w:val="nl-NL"/>
              </w:rPr>
              <w:t xml:space="preserve"> over het afbouwen van belastinggeld voor </w:t>
            </w:r>
          </w:p>
          <w:p w:rsidRPr="000978A5" w:rsidR="00BA1AE4" w:rsidP="00BA1AE4" w:rsidRDefault="00BA1AE4" w14:paraId="46D2BB48" w14:textId="14E13481">
            <w:pPr>
              <w:cnfStyle w:val="000000100000" w:firstRow="0" w:lastRow="0" w:firstColumn="0" w:lastColumn="0" w:oddVBand="0" w:evenVBand="0" w:oddHBand="1" w:evenHBand="0" w:firstRowFirstColumn="0" w:firstRowLastColumn="0" w:lastRowFirstColumn="0" w:lastRowLastColumn="0"/>
              <w:rPr>
                <w:bCs/>
                <w:lang w:val="nl-NL"/>
              </w:rPr>
            </w:pPr>
            <w:r w:rsidRPr="00483B93">
              <w:rPr>
                <w:bCs/>
                <w:lang w:val="nl-NL"/>
              </w:rPr>
              <w:t>Apenproeven</w:t>
            </w:r>
            <w:r>
              <w:rPr>
                <w:bCs/>
                <w:lang w:val="nl-NL"/>
              </w:rPr>
              <w:t xml:space="preserve">. </w:t>
            </w:r>
          </w:p>
        </w:tc>
      </w:tr>
    </w:tbl>
    <w:p w:rsidRPr="000A2E2E" w:rsidR="00C74249" w:rsidRDefault="006B383D" w14:paraId="4609C6A8" w14:textId="4CDF22E4">
      <w:pPr>
        <w:rPr>
          <w:sz w:val="20"/>
          <w:szCs w:val="20"/>
          <w:lang w:val="nl-NL"/>
        </w:rPr>
      </w:pPr>
      <w:r>
        <w:rPr>
          <w:sz w:val="20"/>
          <w:szCs w:val="20"/>
          <w:lang w:val="nl-NL"/>
        </w:rPr>
        <w:br w:type="textWrapping" w:clear="all"/>
      </w:r>
      <w:r w:rsidR="000A2E2E">
        <w:rPr>
          <w:sz w:val="20"/>
          <w:szCs w:val="20"/>
          <w:lang w:val="nl-NL"/>
        </w:rPr>
        <w:tab/>
      </w:r>
      <w:r w:rsidR="000A2E2E">
        <w:rPr>
          <w:sz w:val="20"/>
          <w:szCs w:val="20"/>
          <w:lang w:val="nl-NL"/>
        </w:rPr>
        <w:tab/>
      </w:r>
      <w:r w:rsidR="000A2E2E">
        <w:rPr>
          <w:sz w:val="20"/>
          <w:szCs w:val="20"/>
          <w:lang w:val="nl-NL"/>
        </w:rPr>
        <w:tab/>
      </w:r>
      <w:r w:rsidR="000A2E2E">
        <w:rPr>
          <w:sz w:val="20"/>
          <w:szCs w:val="20"/>
          <w:lang w:val="nl-NL"/>
        </w:rPr>
        <w:tab/>
      </w:r>
    </w:p>
    <w:sectPr w:rsidRPr="000A2E2E" w:rsidR="00C74249" w:rsidSect="000A2E2E">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39"/>
    <w:multiLevelType w:val="hybridMultilevel"/>
    <w:tmpl w:val="AF025FE2"/>
    <w:lvl w:ilvl="0" w:tplc="4A46D9CA">
      <w:start w:val="27"/>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DB64074"/>
    <w:multiLevelType w:val="hybridMultilevel"/>
    <w:tmpl w:val="E13E87B0"/>
    <w:lvl w:ilvl="0" w:tplc="58AC1D36">
      <w:start w:val="2030"/>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60632552">
    <w:abstractNumId w:val="1"/>
  </w:num>
  <w:num w:numId="2" w16cid:durableId="180842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2E"/>
    <w:rsid w:val="00003215"/>
    <w:rsid w:val="00006C17"/>
    <w:rsid w:val="00011525"/>
    <w:rsid w:val="000115C4"/>
    <w:rsid w:val="00027D18"/>
    <w:rsid w:val="00043CDB"/>
    <w:rsid w:val="000454E7"/>
    <w:rsid w:val="000644DC"/>
    <w:rsid w:val="00073DB8"/>
    <w:rsid w:val="000975E3"/>
    <w:rsid w:val="000A085F"/>
    <w:rsid w:val="000A0DE2"/>
    <w:rsid w:val="000A2E2E"/>
    <w:rsid w:val="000C79A9"/>
    <w:rsid w:val="000D048D"/>
    <w:rsid w:val="00116D69"/>
    <w:rsid w:val="00123141"/>
    <w:rsid w:val="001400C9"/>
    <w:rsid w:val="0014527F"/>
    <w:rsid w:val="0018267E"/>
    <w:rsid w:val="00195F31"/>
    <w:rsid w:val="001A5EDD"/>
    <w:rsid w:val="001B2FC3"/>
    <w:rsid w:val="001C7B1A"/>
    <w:rsid w:val="001C7D06"/>
    <w:rsid w:val="001D4C17"/>
    <w:rsid w:val="00211505"/>
    <w:rsid w:val="0021495E"/>
    <w:rsid w:val="00245F89"/>
    <w:rsid w:val="00255CF9"/>
    <w:rsid w:val="00256952"/>
    <w:rsid w:val="0026273F"/>
    <w:rsid w:val="00292BFC"/>
    <w:rsid w:val="002C568A"/>
    <w:rsid w:val="002D2C30"/>
    <w:rsid w:val="002D7629"/>
    <w:rsid w:val="00317238"/>
    <w:rsid w:val="00317934"/>
    <w:rsid w:val="00340584"/>
    <w:rsid w:val="00341A9C"/>
    <w:rsid w:val="00357FC7"/>
    <w:rsid w:val="00382D8C"/>
    <w:rsid w:val="00397980"/>
    <w:rsid w:val="003A2058"/>
    <w:rsid w:val="003A24AF"/>
    <w:rsid w:val="003A3CE0"/>
    <w:rsid w:val="003D7576"/>
    <w:rsid w:val="003F74B3"/>
    <w:rsid w:val="00406447"/>
    <w:rsid w:val="00416E49"/>
    <w:rsid w:val="00433D95"/>
    <w:rsid w:val="004619A9"/>
    <w:rsid w:val="00483B93"/>
    <w:rsid w:val="004A6274"/>
    <w:rsid w:val="004B2C9D"/>
    <w:rsid w:val="00517FB1"/>
    <w:rsid w:val="005433F0"/>
    <w:rsid w:val="00543B49"/>
    <w:rsid w:val="005536AF"/>
    <w:rsid w:val="00564471"/>
    <w:rsid w:val="0056598A"/>
    <w:rsid w:val="005B0AE9"/>
    <w:rsid w:val="005B2210"/>
    <w:rsid w:val="005B6420"/>
    <w:rsid w:val="006237B9"/>
    <w:rsid w:val="006373BF"/>
    <w:rsid w:val="00650E6D"/>
    <w:rsid w:val="006624F3"/>
    <w:rsid w:val="00665A32"/>
    <w:rsid w:val="00686D93"/>
    <w:rsid w:val="006B0D84"/>
    <w:rsid w:val="006B383D"/>
    <w:rsid w:val="006D1DB1"/>
    <w:rsid w:val="006D53CE"/>
    <w:rsid w:val="006F348C"/>
    <w:rsid w:val="00734999"/>
    <w:rsid w:val="0078613C"/>
    <w:rsid w:val="007A4E5D"/>
    <w:rsid w:val="007D060E"/>
    <w:rsid w:val="007D526D"/>
    <w:rsid w:val="007E62BE"/>
    <w:rsid w:val="00800D95"/>
    <w:rsid w:val="00810F9C"/>
    <w:rsid w:val="00845343"/>
    <w:rsid w:val="00845C9B"/>
    <w:rsid w:val="008634A2"/>
    <w:rsid w:val="008A789C"/>
    <w:rsid w:val="008F2809"/>
    <w:rsid w:val="009576AB"/>
    <w:rsid w:val="00957D6B"/>
    <w:rsid w:val="0097071B"/>
    <w:rsid w:val="0097757E"/>
    <w:rsid w:val="009D2343"/>
    <w:rsid w:val="009E0E08"/>
    <w:rsid w:val="009F3BED"/>
    <w:rsid w:val="00A24DEE"/>
    <w:rsid w:val="00A7749C"/>
    <w:rsid w:val="00AA69FD"/>
    <w:rsid w:val="00AC42BB"/>
    <w:rsid w:val="00AF75B7"/>
    <w:rsid w:val="00B26E15"/>
    <w:rsid w:val="00B37589"/>
    <w:rsid w:val="00B42727"/>
    <w:rsid w:val="00B54F96"/>
    <w:rsid w:val="00B61DF5"/>
    <w:rsid w:val="00B801F8"/>
    <w:rsid w:val="00B80A61"/>
    <w:rsid w:val="00B80D26"/>
    <w:rsid w:val="00B8637C"/>
    <w:rsid w:val="00B87A28"/>
    <w:rsid w:val="00BA1AE4"/>
    <w:rsid w:val="00BD3B04"/>
    <w:rsid w:val="00BD43C0"/>
    <w:rsid w:val="00C006A6"/>
    <w:rsid w:val="00C27DC7"/>
    <w:rsid w:val="00C52909"/>
    <w:rsid w:val="00C57E0B"/>
    <w:rsid w:val="00C63D47"/>
    <w:rsid w:val="00C74249"/>
    <w:rsid w:val="00C82108"/>
    <w:rsid w:val="00C862E7"/>
    <w:rsid w:val="00C90370"/>
    <w:rsid w:val="00D01A1F"/>
    <w:rsid w:val="00D07AE2"/>
    <w:rsid w:val="00D10B8D"/>
    <w:rsid w:val="00D11D03"/>
    <w:rsid w:val="00D17BE1"/>
    <w:rsid w:val="00D41E5C"/>
    <w:rsid w:val="00D44CA7"/>
    <w:rsid w:val="00D4673E"/>
    <w:rsid w:val="00D67163"/>
    <w:rsid w:val="00DA38C5"/>
    <w:rsid w:val="00DE55F9"/>
    <w:rsid w:val="00DF423F"/>
    <w:rsid w:val="00E103F6"/>
    <w:rsid w:val="00E25699"/>
    <w:rsid w:val="00E37192"/>
    <w:rsid w:val="00E70F88"/>
    <w:rsid w:val="00E719B9"/>
    <w:rsid w:val="00E814CD"/>
    <w:rsid w:val="00E81592"/>
    <w:rsid w:val="00EC050B"/>
    <w:rsid w:val="00EC2561"/>
    <w:rsid w:val="00F3117B"/>
    <w:rsid w:val="00F472E9"/>
    <w:rsid w:val="00F653CB"/>
    <w:rsid w:val="00FC514C"/>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A10E"/>
  <w15:chartTrackingRefBased/>
  <w15:docId w15:val="{4BEA3CF4-EAE0-4CB9-9E59-6D22896A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0370"/>
    <w:rPr>
      <w:rFonts w:ascii="Verdana" w:hAnsi="Verdana"/>
      <w:kern w:val="0"/>
      <w:sz w:val="18"/>
      <w:lang w:val="en-US"/>
      <w14:ligatures w14:val="none"/>
    </w:rPr>
  </w:style>
  <w:style w:type="paragraph" w:styleId="Kop1">
    <w:name w:val="heading 1"/>
    <w:basedOn w:val="Standaard"/>
    <w:next w:val="Standaard"/>
    <w:link w:val="Kop1Char"/>
    <w:uiPriority w:val="9"/>
    <w:qFormat/>
    <w:rsid w:val="000A2E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A2E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A2E2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A2E2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A2E2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A2E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E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E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E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E2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A2E2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A2E2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A2E2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A2E2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A2E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E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E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E2E"/>
    <w:rPr>
      <w:rFonts w:eastAsiaTheme="majorEastAsia" w:cstheme="majorBidi"/>
      <w:color w:val="272727" w:themeColor="text1" w:themeTint="D8"/>
    </w:rPr>
  </w:style>
  <w:style w:type="paragraph" w:styleId="Titel">
    <w:name w:val="Title"/>
    <w:basedOn w:val="Standaard"/>
    <w:next w:val="Standaard"/>
    <w:link w:val="TitelChar"/>
    <w:uiPriority w:val="10"/>
    <w:qFormat/>
    <w:rsid w:val="000A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E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E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E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E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E2E"/>
    <w:rPr>
      <w:i/>
      <w:iCs/>
      <w:color w:val="404040" w:themeColor="text1" w:themeTint="BF"/>
    </w:rPr>
  </w:style>
  <w:style w:type="paragraph" w:styleId="Lijstalinea">
    <w:name w:val="List Paragraph"/>
    <w:basedOn w:val="Standaard"/>
    <w:uiPriority w:val="34"/>
    <w:qFormat/>
    <w:rsid w:val="000A2E2E"/>
    <w:pPr>
      <w:ind w:left="720"/>
      <w:contextualSpacing/>
    </w:pPr>
  </w:style>
  <w:style w:type="character" w:styleId="Intensievebenadrukking">
    <w:name w:val="Intense Emphasis"/>
    <w:basedOn w:val="Standaardalinea-lettertype"/>
    <w:uiPriority w:val="21"/>
    <w:qFormat/>
    <w:rsid w:val="000A2E2E"/>
    <w:rPr>
      <w:i/>
      <w:iCs/>
      <w:color w:val="2E74B5" w:themeColor="accent1" w:themeShade="BF"/>
    </w:rPr>
  </w:style>
  <w:style w:type="paragraph" w:styleId="Duidelijkcitaat">
    <w:name w:val="Intense Quote"/>
    <w:basedOn w:val="Standaard"/>
    <w:next w:val="Standaard"/>
    <w:link w:val="DuidelijkcitaatChar"/>
    <w:uiPriority w:val="30"/>
    <w:qFormat/>
    <w:rsid w:val="000A2E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A2E2E"/>
    <w:rPr>
      <w:i/>
      <w:iCs/>
      <w:color w:val="2E74B5" w:themeColor="accent1" w:themeShade="BF"/>
    </w:rPr>
  </w:style>
  <w:style w:type="character" w:styleId="Intensieveverwijzing">
    <w:name w:val="Intense Reference"/>
    <w:basedOn w:val="Standaardalinea-lettertype"/>
    <w:uiPriority w:val="32"/>
    <w:qFormat/>
    <w:rsid w:val="000A2E2E"/>
    <w:rPr>
      <w:b/>
      <w:bCs/>
      <w:smallCaps/>
      <w:color w:val="2E74B5" w:themeColor="accent1" w:themeShade="BF"/>
      <w:spacing w:val="5"/>
    </w:rPr>
  </w:style>
  <w:style w:type="table" w:styleId="Rastertabel4-Accent5">
    <w:name w:val="Grid Table 4 Accent 5"/>
    <w:basedOn w:val="Standaardtabel"/>
    <w:uiPriority w:val="49"/>
    <w:rsid w:val="000A2E2E"/>
    <w:pPr>
      <w:spacing w:after="0" w:line="240" w:lineRule="auto"/>
    </w:pPr>
    <w:rPr>
      <w:rFonts w:ascii="Verdana" w:hAnsi="Verdana"/>
      <w:kern w:val="0"/>
      <w:sz w:val="18"/>
      <w:lang w:val="en-US"/>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Standaardalinea-lettertype"/>
    <w:uiPriority w:val="99"/>
    <w:unhideWhenUsed/>
    <w:rsid w:val="0026273F"/>
    <w:rPr>
      <w:color w:val="0563C1" w:themeColor="hyperlink"/>
      <w:u w:val="single"/>
    </w:rPr>
  </w:style>
  <w:style w:type="character" w:styleId="Onopgelostemelding">
    <w:name w:val="Unresolved Mention"/>
    <w:basedOn w:val="Standaardalinea-lettertype"/>
    <w:uiPriority w:val="99"/>
    <w:semiHidden/>
    <w:unhideWhenUsed/>
    <w:rsid w:val="0026273F"/>
    <w:rPr>
      <w:color w:val="605E5C"/>
      <w:shd w:val="clear" w:color="auto" w:fill="E1DFDD"/>
    </w:rPr>
  </w:style>
  <w:style w:type="character" w:styleId="Verwijzingopmerking">
    <w:name w:val="annotation reference"/>
    <w:basedOn w:val="Standaardalinea-lettertype"/>
    <w:uiPriority w:val="99"/>
    <w:semiHidden/>
    <w:unhideWhenUsed/>
    <w:rsid w:val="00C90370"/>
    <w:rPr>
      <w:sz w:val="16"/>
      <w:szCs w:val="16"/>
    </w:rPr>
  </w:style>
  <w:style w:type="paragraph" w:styleId="Tekstopmerking">
    <w:name w:val="annotation text"/>
    <w:basedOn w:val="Standaard"/>
    <w:link w:val="TekstopmerkingChar"/>
    <w:uiPriority w:val="99"/>
    <w:unhideWhenUsed/>
    <w:rsid w:val="00C90370"/>
    <w:pPr>
      <w:spacing w:line="240" w:lineRule="auto"/>
    </w:pPr>
    <w:rPr>
      <w:sz w:val="20"/>
      <w:szCs w:val="20"/>
    </w:rPr>
  </w:style>
  <w:style w:type="character" w:customStyle="1" w:styleId="TekstopmerkingChar">
    <w:name w:val="Tekst opmerking Char"/>
    <w:basedOn w:val="Standaardalinea-lettertype"/>
    <w:link w:val="Tekstopmerking"/>
    <w:uiPriority w:val="99"/>
    <w:rsid w:val="00C90370"/>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C90370"/>
    <w:rPr>
      <w:b/>
      <w:bCs/>
    </w:rPr>
  </w:style>
  <w:style w:type="character" w:customStyle="1" w:styleId="OnderwerpvanopmerkingChar">
    <w:name w:val="Onderwerp van opmerking Char"/>
    <w:basedOn w:val="TekstopmerkingChar"/>
    <w:link w:val="Onderwerpvanopmerking"/>
    <w:uiPriority w:val="99"/>
    <w:semiHidden/>
    <w:rsid w:val="00C90370"/>
    <w:rPr>
      <w:rFonts w:ascii="Verdana" w:hAnsi="Verdana"/>
      <w:b/>
      <w:bCs/>
      <w:kern w:val="0"/>
      <w:sz w:val="20"/>
      <w:szCs w:val="20"/>
      <w:lang w:val="en-US"/>
      <w14:ligatures w14:val="none"/>
    </w:rPr>
  </w:style>
  <w:style w:type="paragraph" w:styleId="Revisie">
    <w:name w:val="Revision"/>
    <w:hidden/>
    <w:uiPriority w:val="99"/>
    <w:semiHidden/>
    <w:rsid w:val="0014527F"/>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org/content/article/vote-dutch-lawmakers-threatens-major-primate-research-cente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2086</ap:Words>
  <ap:Characters>11478</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2026-04-01T08:54:00.0000000Z</dcterms:created>
  <dcterms:modified xsi:type="dcterms:W3CDTF">2026-04-01T08:54:00.0000000Z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62827603</vt:lpwstr>
  </property>
</Properties>
</file>