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B36" w:rsidR="00A82B36" w:rsidRDefault="00C2756C" w14:paraId="7C24A680" w14:textId="77777777">
      <w:pPr>
        <w:rPr>
          <w:rFonts w:ascii="Calibri" w:hAnsi="Calibri" w:cs="Calibri"/>
        </w:rPr>
      </w:pPr>
      <w:r w:rsidRPr="00A82B36">
        <w:rPr>
          <w:rFonts w:ascii="Calibri" w:hAnsi="Calibri" w:cs="Calibri"/>
        </w:rPr>
        <w:t>24170</w:t>
      </w:r>
      <w:r w:rsidRPr="00A82B36" w:rsidR="00A82B36">
        <w:rPr>
          <w:rFonts w:ascii="Calibri" w:hAnsi="Calibri" w:cs="Calibri"/>
        </w:rPr>
        <w:tab/>
      </w:r>
      <w:r w:rsidRPr="00A82B36" w:rsidR="00A82B36">
        <w:rPr>
          <w:rFonts w:ascii="Calibri" w:hAnsi="Calibri" w:cs="Calibri"/>
        </w:rPr>
        <w:tab/>
      </w:r>
      <w:r w:rsidRPr="00A82B36" w:rsidR="00A82B36">
        <w:rPr>
          <w:rFonts w:ascii="Calibri" w:hAnsi="Calibri" w:cs="Calibri"/>
        </w:rPr>
        <w:tab/>
        <w:t>Gehandicaptenbeleid</w:t>
      </w:r>
    </w:p>
    <w:p w:rsidRPr="00A82B36" w:rsidR="00A82B36" w:rsidRDefault="00C2756C" w14:paraId="38449281" w14:textId="77777777">
      <w:pPr>
        <w:rPr>
          <w:rFonts w:ascii="Calibri" w:hAnsi="Calibri" w:cs="Calibri"/>
        </w:rPr>
      </w:pPr>
      <w:r w:rsidRPr="00A82B36">
        <w:rPr>
          <w:rFonts w:ascii="Calibri" w:hAnsi="Calibri" w:cs="Calibri"/>
        </w:rPr>
        <w:t>31765</w:t>
      </w:r>
      <w:r w:rsidRPr="00A82B36" w:rsidR="00A82B36">
        <w:rPr>
          <w:rFonts w:ascii="Calibri" w:hAnsi="Calibri" w:cs="Calibri"/>
        </w:rPr>
        <w:tab/>
      </w:r>
      <w:r w:rsidRPr="00A82B36" w:rsidR="00A82B36">
        <w:rPr>
          <w:rFonts w:ascii="Calibri" w:hAnsi="Calibri" w:cs="Calibri"/>
        </w:rPr>
        <w:tab/>
      </w:r>
      <w:r w:rsidRPr="00A82B36" w:rsidR="00A82B36">
        <w:rPr>
          <w:rFonts w:ascii="Calibri" w:hAnsi="Calibri" w:cs="Calibri"/>
        </w:rPr>
        <w:tab/>
        <w:t>Kwaliteit van zorg</w:t>
      </w:r>
    </w:p>
    <w:p w:rsidRPr="00A82B36" w:rsidR="00C2756C" w:rsidP="00A82B36" w:rsidRDefault="00A82B36" w14:paraId="2BCA9139" w14:textId="432BC2CA">
      <w:pPr>
        <w:ind w:left="2127" w:hanging="2127"/>
        <w:rPr>
          <w:rFonts w:ascii="Calibri" w:hAnsi="Calibri" w:cs="Calibri"/>
        </w:rPr>
      </w:pPr>
      <w:r w:rsidRPr="00A82B36">
        <w:rPr>
          <w:rFonts w:ascii="Calibri" w:hAnsi="Calibri" w:cs="Calibri"/>
        </w:rPr>
        <w:t xml:space="preserve">Nr. </w:t>
      </w:r>
      <w:r w:rsidRPr="00A82B36">
        <w:rPr>
          <w:rFonts w:ascii="Calibri" w:hAnsi="Calibri" w:cs="Calibri"/>
        </w:rPr>
        <w:t>387</w:t>
      </w:r>
      <w:r w:rsidRPr="00A82B36">
        <w:rPr>
          <w:rFonts w:ascii="Calibri" w:hAnsi="Calibri" w:cs="Calibri"/>
        </w:rPr>
        <w:tab/>
        <w:t xml:space="preserve">Brief van de </w:t>
      </w:r>
      <w:r w:rsidRPr="00A82B36">
        <w:rPr>
          <w:rFonts w:ascii="Calibri" w:hAnsi="Calibri" w:cs="Calibri"/>
          <w:color w:val="000000"/>
        </w:rPr>
        <w:t>minister van Langdurige Zorg, Jeugd en Sport</w:t>
      </w:r>
    </w:p>
    <w:p w:rsidRPr="00A82B36" w:rsidR="00A82B36" w:rsidP="00677645" w:rsidRDefault="00A82B36" w14:paraId="7CE82F4B" w14:textId="33A95634">
      <w:pPr>
        <w:rPr>
          <w:rFonts w:ascii="Calibri" w:hAnsi="Calibri" w:cs="Calibri"/>
        </w:rPr>
      </w:pPr>
      <w:r w:rsidRPr="00A82B36">
        <w:rPr>
          <w:rFonts w:ascii="Calibri" w:hAnsi="Calibri" w:cs="Calibri"/>
        </w:rPr>
        <w:t>Aan de Voorzitter van de Tweede Kamer der Staten-Generaal</w:t>
      </w:r>
    </w:p>
    <w:p w:rsidRPr="00A82B36" w:rsidR="00A82B36" w:rsidP="00677645" w:rsidRDefault="00A82B36" w14:paraId="3C961E18" w14:textId="51CA187D">
      <w:pPr>
        <w:rPr>
          <w:rFonts w:ascii="Calibri" w:hAnsi="Calibri" w:cs="Calibri"/>
        </w:rPr>
      </w:pPr>
      <w:r w:rsidRPr="00A82B36">
        <w:rPr>
          <w:rFonts w:ascii="Calibri" w:hAnsi="Calibri" w:cs="Calibri"/>
        </w:rPr>
        <w:t>Den Haag, 1 april 2026</w:t>
      </w:r>
    </w:p>
    <w:p w:rsidRPr="00A82B36" w:rsidR="00A82B36" w:rsidP="00677645" w:rsidRDefault="00A82B36" w14:paraId="1A1F7BC5" w14:textId="77777777">
      <w:pPr>
        <w:rPr>
          <w:rFonts w:ascii="Calibri" w:hAnsi="Calibri" w:cs="Calibri"/>
        </w:rPr>
      </w:pPr>
    </w:p>
    <w:p w:rsidRPr="00A82B36" w:rsidR="00677645" w:rsidP="00677645" w:rsidRDefault="00677645" w14:paraId="6B67CA3D" w14:textId="11A2C0C9">
      <w:pPr>
        <w:rPr>
          <w:rFonts w:ascii="Calibri" w:hAnsi="Calibri" w:cs="Calibri"/>
        </w:rPr>
      </w:pPr>
      <w:r w:rsidRPr="00A82B36">
        <w:rPr>
          <w:rFonts w:ascii="Calibri" w:hAnsi="Calibri" w:cs="Calibri"/>
        </w:rPr>
        <w:t xml:space="preserve">Naar aanleiding van het verzoek van uw Kamer informeer ik u over de recente ontwikkelingen rondom de voorgenomen sluiting van locaties van Villa </w:t>
      </w:r>
      <w:proofErr w:type="spellStart"/>
      <w:r w:rsidRPr="00A82B36">
        <w:rPr>
          <w:rFonts w:ascii="Calibri" w:hAnsi="Calibri" w:cs="Calibri"/>
        </w:rPr>
        <w:t>ExpertCare</w:t>
      </w:r>
      <w:proofErr w:type="spellEnd"/>
      <w:r w:rsidRPr="00A82B36">
        <w:rPr>
          <w:rFonts w:ascii="Calibri" w:hAnsi="Calibri" w:cs="Calibri"/>
        </w:rPr>
        <w:t xml:space="preserve"> (VEC), waarover gisteren en eerder in de media is bericht. </w:t>
      </w:r>
    </w:p>
    <w:p w:rsidRPr="00A82B36" w:rsidR="00677645" w:rsidP="00677645" w:rsidRDefault="00677645" w14:paraId="6559F853" w14:textId="77777777">
      <w:pPr>
        <w:rPr>
          <w:rFonts w:ascii="Calibri" w:hAnsi="Calibri" w:cs="Calibri"/>
        </w:rPr>
      </w:pPr>
      <w:r w:rsidRPr="00A82B36">
        <w:rPr>
          <w:rFonts w:ascii="Calibri" w:hAnsi="Calibri" w:cs="Calibri"/>
        </w:rPr>
        <w:t>Onze inzet is erop gericht de continuïteit van zorg voor cliënten, in dit geval kinderen, te borgen. Ik realiseer mij dat de situatie voor deze kinderen en hun ouders zeer ingrijpend en onzeker is en dat dit veel zorgen en spanning met zich meebrengt. Die zorgen begrijp ik en neem ik uiterst serieus. De realiteit is ook dat   de aanbieder het voornemen heeft om te stoppen en dat een oplossing, welke dan ook, veranderingen kan betekenen. Ik besef dat dit voor ouders en kinderen heftig is. Juist daarom zet ik alles op alles om de continuïteit van zorg te borgen.</w:t>
      </w:r>
    </w:p>
    <w:p w:rsidRPr="00A82B36" w:rsidR="00677645" w:rsidP="00677645" w:rsidRDefault="00677645" w14:paraId="3EAE9F85" w14:textId="77777777">
      <w:pPr>
        <w:rPr>
          <w:rFonts w:ascii="Calibri" w:hAnsi="Calibri" w:cs="Calibri"/>
        </w:rPr>
      </w:pPr>
      <w:r w:rsidRPr="00A82B36">
        <w:rPr>
          <w:rFonts w:ascii="Calibri" w:hAnsi="Calibri" w:cs="Calibri"/>
        </w:rPr>
        <w:t>Tijdens het WGO gehandicaptenzorg op 9 maart heb ik aangegeven dichter op de proces te gaan zitten. Mijn ministerie is inmiddels dagelijks en intensief betrokken en voert wekelijks overleg met de Nederlandse Zorgautoriteit (</w:t>
      </w:r>
      <w:proofErr w:type="spellStart"/>
      <w:r w:rsidRPr="00A82B36">
        <w:rPr>
          <w:rFonts w:ascii="Calibri" w:hAnsi="Calibri" w:cs="Calibri"/>
        </w:rPr>
        <w:t>NZa</w:t>
      </w:r>
      <w:proofErr w:type="spellEnd"/>
      <w:r w:rsidRPr="00A82B36">
        <w:rPr>
          <w:rFonts w:ascii="Calibri" w:hAnsi="Calibri" w:cs="Calibri"/>
        </w:rPr>
        <w:t xml:space="preserve">), de Inspectie Gezondheidszorg en Jeugd (IGJ) en zorgverzekeraars. Ik heb tweemaal met de IGJ gesproken over de kwaliteit en veiligheid van de zorg. Vorige week heb ik zelf ook gesproken met de cliëntenraad. Hun zorgen en signalen neem ik zeer serieus en deze worden nadrukkelijk betrokken bij de lopende gesprekken. Alle betrokken partijen onderkennen de ernst van de situatie, maken zich grote zorgen en zetten zich maximaal in om tot een oplossing te komen. </w:t>
      </w:r>
    </w:p>
    <w:p w:rsidRPr="00A82B36" w:rsidR="00677645" w:rsidP="00677645" w:rsidRDefault="00677645" w14:paraId="167FB6D6" w14:textId="77777777">
      <w:pPr>
        <w:rPr>
          <w:rFonts w:ascii="Calibri" w:hAnsi="Calibri" w:cs="Calibri"/>
        </w:rPr>
      </w:pPr>
      <w:r w:rsidRPr="00A82B36">
        <w:rPr>
          <w:rFonts w:ascii="Calibri" w:hAnsi="Calibri" w:cs="Calibri"/>
        </w:rPr>
        <w:t xml:space="preserve">Een passende oplossing vraagt  tijd. De lopende gesprekken hebben geresulteerd in de toezegging van het bestuur van VEC dat de locaties open blijven, totdat er een passend alternatief is gevonden voor alle cliënten. De eerdergenoemde datum van 31 maart is losgelaten en VEC kiest nadrukkelijk niet voor een einddatum. Van VEC is daarnaast vernomen dat het personeel in ieder geval kan aanblijven tot en met 31 juni aanstaande.  </w:t>
      </w:r>
    </w:p>
    <w:p w:rsidRPr="00A82B36" w:rsidR="00677645" w:rsidP="00677645" w:rsidRDefault="00677645" w14:paraId="5F1AB76B" w14:textId="77777777">
      <w:pPr>
        <w:rPr>
          <w:rFonts w:ascii="Calibri" w:hAnsi="Calibri" w:cs="Calibri"/>
        </w:rPr>
      </w:pPr>
      <w:r w:rsidRPr="00A82B36">
        <w:rPr>
          <w:rFonts w:ascii="Calibri" w:hAnsi="Calibri" w:cs="Calibri"/>
        </w:rPr>
        <w:t>Zorgverzekeraars zijn momenteel in gesprek met potentiële overnamekandidaten en brengen tegelijkertijd in kaart voor welke kinderen alternatieve zorg beschikbaar is en waar dat (nog) niet het geval is. Zij hebben aangegeven hier ook goed contact over op te nemen met de ouders. Partijen werken hiermee concreet en onder hoge druk aan de continuïteit van zorg voor deze cliënten, waarbij het belang van de kinderen steeds voorop staat.</w:t>
      </w:r>
    </w:p>
    <w:p w:rsidRPr="00A82B36" w:rsidR="00677645" w:rsidP="00677645" w:rsidRDefault="00677645" w14:paraId="2C8EBD8F" w14:textId="77777777">
      <w:pPr>
        <w:rPr>
          <w:rFonts w:ascii="Calibri" w:hAnsi="Calibri" w:cs="Calibri"/>
        </w:rPr>
      </w:pPr>
      <w:r w:rsidRPr="00A82B36">
        <w:rPr>
          <w:rFonts w:ascii="Calibri" w:hAnsi="Calibri" w:cs="Calibri"/>
        </w:rPr>
        <w:lastRenderedPageBreak/>
        <w:t xml:space="preserve">Voor de middellange en lange termijn kijk ik samen met de </w:t>
      </w:r>
      <w:proofErr w:type="spellStart"/>
      <w:r w:rsidRPr="00A82B36">
        <w:rPr>
          <w:rFonts w:ascii="Calibri" w:hAnsi="Calibri" w:cs="Calibri"/>
        </w:rPr>
        <w:t>NZa</w:t>
      </w:r>
      <w:proofErr w:type="spellEnd"/>
      <w:r w:rsidRPr="00A82B36">
        <w:rPr>
          <w:rFonts w:ascii="Calibri" w:hAnsi="Calibri" w:cs="Calibri"/>
        </w:rPr>
        <w:t xml:space="preserve"> en branche- en beroepsverenigingen naar de borging van deze specialistische zorg in het stelsel. Daarbij gaat het onder meer over de rol van zorgverzekeraars en zorgkantoren bij het organiseren van passend aanbod, de ontwikkeling van tarieven (waaronder het lopend kostprijsonderzoek door de Nederlandse Zorgautoriteit), en bredere vraagstukken rondom passende zorg en de aansluiting tussen zorgdomeinen. </w:t>
      </w:r>
    </w:p>
    <w:p w:rsidRPr="00A82B36" w:rsidR="00677645" w:rsidP="00677645" w:rsidRDefault="00677645" w14:paraId="69C21539" w14:textId="77777777">
      <w:pPr>
        <w:rPr>
          <w:rFonts w:ascii="Calibri" w:hAnsi="Calibri" w:cs="Calibri"/>
        </w:rPr>
      </w:pPr>
      <w:r w:rsidRPr="00A82B36">
        <w:rPr>
          <w:rFonts w:ascii="Calibri" w:hAnsi="Calibri" w:cs="Calibri"/>
        </w:rPr>
        <w:t>Ik voel de urgentie, maar het zoeken naar een passende oplossing kost tijd, is complex en  vraagt zorgvuldigheid. Op dit moment lopen er gesprekken met potentiële overnamekandidaten. Openbare bespreking over deze gesprekken kan het proces verstoren en ertoe leiden dat kandidaten zich terugtrekken, waardoor een oplossing juist verder uit beeld raakt. Dat is niet in het belang van de betrokken kinderen. Om die reden acht ik het van belang dat dit proces de ruimte krijgt om zorgvuldig te verlopen.</w:t>
      </w:r>
    </w:p>
    <w:p w:rsidRPr="00A82B36" w:rsidR="00677645" w:rsidP="00677645" w:rsidRDefault="00677645" w14:paraId="1E96C708" w14:textId="77777777">
      <w:pPr>
        <w:rPr>
          <w:rFonts w:ascii="Calibri" w:hAnsi="Calibri" w:cs="Calibri"/>
        </w:rPr>
      </w:pPr>
      <w:r w:rsidRPr="00A82B36">
        <w:rPr>
          <w:rFonts w:ascii="Calibri" w:hAnsi="Calibri" w:cs="Calibri"/>
        </w:rPr>
        <w:t xml:space="preserve">Ik zal uw Kamer blijven informeren over relevante ontwikkelingen. </w:t>
      </w:r>
    </w:p>
    <w:p w:rsidRPr="00A82B36" w:rsidR="00677645" w:rsidP="00677645" w:rsidRDefault="00677645" w14:paraId="195E3CC6" w14:textId="77777777">
      <w:pPr>
        <w:spacing w:line="276" w:lineRule="auto"/>
        <w:contextualSpacing/>
        <w:rPr>
          <w:rFonts w:ascii="Calibri" w:hAnsi="Calibri" w:cs="Calibri"/>
        </w:rPr>
      </w:pPr>
    </w:p>
    <w:p w:rsidRPr="00A82B36" w:rsidR="00677645" w:rsidP="00677645" w:rsidRDefault="00A82B36" w14:paraId="38D8EDCB" w14:textId="714E4444">
      <w:pPr>
        <w:spacing w:line="276" w:lineRule="auto"/>
        <w:contextualSpacing/>
        <w:rPr>
          <w:rFonts w:ascii="Calibri" w:hAnsi="Calibri" w:cs="Calibri"/>
        </w:rPr>
      </w:pPr>
      <w:r w:rsidRPr="00A82B36">
        <w:rPr>
          <w:rFonts w:ascii="Calibri" w:hAnsi="Calibri" w:cs="Calibri"/>
        </w:rPr>
        <w:t>D</w:t>
      </w:r>
      <w:r w:rsidRPr="00A82B36" w:rsidR="00677645">
        <w:rPr>
          <w:rFonts w:ascii="Calibri" w:hAnsi="Calibri" w:cs="Calibri"/>
        </w:rPr>
        <w:t>e minister van Langdurige Zorg,</w:t>
      </w:r>
      <w:r w:rsidRPr="00A82B36">
        <w:rPr>
          <w:rFonts w:ascii="Calibri" w:hAnsi="Calibri" w:cs="Calibri"/>
        </w:rPr>
        <w:t xml:space="preserve"> </w:t>
      </w:r>
      <w:r w:rsidRPr="00A82B36" w:rsidR="00677645">
        <w:rPr>
          <w:rFonts w:ascii="Calibri" w:hAnsi="Calibri" w:cs="Calibri"/>
        </w:rPr>
        <w:t>Jeugd en Sport,</w:t>
      </w:r>
    </w:p>
    <w:p w:rsidRPr="00A82B36" w:rsidR="00677645" w:rsidP="00677645" w:rsidRDefault="00A82B36" w14:paraId="7DB6A26E" w14:textId="10D7AFEE">
      <w:pPr>
        <w:spacing w:line="276" w:lineRule="auto"/>
        <w:contextualSpacing/>
        <w:rPr>
          <w:rFonts w:ascii="Calibri" w:hAnsi="Calibri" w:cs="Calibri"/>
        </w:rPr>
      </w:pPr>
      <w:r w:rsidRPr="00A82B36">
        <w:rPr>
          <w:rFonts w:ascii="Calibri" w:hAnsi="Calibri" w:cs="Calibri"/>
        </w:rPr>
        <w:t xml:space="preserve">W.R.C. </w:t>
      </w:r>
      <w:r w:rsidRPr="00A82B36" w:rsidR="00677645">
        <w:rPr>
          <w:rFonts w:ascii="Calibri" w:hAnsi="Calibri" w:cs="Calibri"/>
        </w:rPr>
        <w:t>Sterk</w:t>
      </w:r>
    </w:p>
    <w:p w:rsidRPr="00A82B36" w:rsidR="00677645" w:rsidP="00677645" w:rsidRDefault="00677645" w14:paraId="62824E25" w14:textId="77777777">
      <w:pPr>
        <w:spacing w:line="240" w:lineRule="auto"/>
        <w:rPr>
          <w:rFonts w:ascii="Calibri" w:hAnsi="Calibri" w:cs="Calibri"/>
          <w:noProof/>
        </w:rPr>
      </w:pPr>
    </w:p>
    <w:p w:rsidRPr="00A82B36" w:rsidR="00677645" w:rsidP="00677645" w:rsidRDefault="00677645" w14:paraId="3BFCC8C5" w14:textId="77777777">
      <w:pPr>
        <w:spacing w:line="240" w:lineRule="auto"/>
        <w:rPr>
          <w:rFonts w:ascii="Calibri" w:hAnsi="Calibri" w:cs="Calibri"/>
          <w:noProof/>
        </w:rPr>
      </w:pPr>
    </w:p>
    <w:p w:rsidRPr="00A82B36" w:rsidR="00FE0FA3" w:rsidRDefault="00FE0FA3" w14:paraId="6BAEF38C" w14:textId="77777777">
      <w:pPr>
        <w:rPr>
          <w:rFonts w:ascii="Calibri" w:hAnsi="Calibri" w:cs="Calibri"/>
        </w:rPr>
      </w:pPr>
    </w:p>
    <w:sectPr w:rsidRPr="00A82B36" w:rsidR="00FE0FA3" w:rsidSect="0067764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5747" w14:textId="77777777" w:rsidR="00677645" w:rsidRDefault="00677645" w:rsidP="00677645">
      <w:pPr>
        <w:spacing w:after="0" w:line="240" w:lineRule="auto"/>
      </w:pPr>
      <w:r>
        <w:separator/>
      </w:r>
    </w:p>
  </w:endnote>
  <w:endnote w:type="continuationSeparator" w:id="0">
    <w:p w14:paraId="3281279A" w14:textId="77777777" w:rsidR="00677645" w:rsidRDefault="00677645" w:rsidP="0067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CC64" w14:textId="77777777" w:rsidR="00677645" w:rsidRPr="00677645" w:rsidRDefault="00677645" w:rsidP="006776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A894" w14:textId="77777777" w:rsidR="00677645" w:rsidRPr="00677645" w:rsidRDefault="00677645" w:rsidP="006776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756D" w14:textId="77777777" w:rsidR="00677645" w:rsidRPr="00677645" w:rsidRDefault="00677645" w:rsidP="006776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2CAB" w14:textId="77777777" w:rsidR="00677645" w:rsidRDefault="00677645" w:rsidP="00677645">
      <w:pPr>
        <w:spacing w:after="0" w:line="240" w:lineRule="auto"/>
      </w:pPr>
      <w:r>
        <w:separator/>
      </w:r>
    </w:p>
  </w:footnote>
  <w:footnote w:type="continuationSeparator" w:id="0">
    <w:p w14:paraId="0CDB6625" w14:textId="77777777" w:rsidR="00677645" w:rsidRDefault="00677645" w:rsidP="0067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E4C1" w14:textId="77777777" w:rsidR="00677645" w:rsidRPr="00677645" w:rsidRDefault="00677645" w:rsidP="006776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C387" w14:textId="77777777" w:rsidR="00C2756C" w:rsidRPr="00677645" w:rsidRDefault="00C2756C" w:rsidP="006776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73A9" w14:textId="77777777" w:rsidR="00C2756C" w:rsidRPr="00677645" w:rsidRDefault="00C2756C" w:rsidP="006776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45"/>
    <w:rsid w:val="00111173"/>
    <w:rsid w:val="002E3E61"/>
    <w:rsid w:val="005D333E"/>
    <w:rsid w:val="00677645"/>
    <w:rsid w:val="009722E4"/>
    <w:rsid w:val="009B28AF"/>
    <w:rsid w:val="00A82B36"/>
    <w:rsid w:val="00C2756C"/>
    <w:rsid w:val="00DE2A3D"/>
    <w:rsid w:val="00F5407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214AB"/>
  <w15:chartTrackingRefBased/>
  <w15:docId w15:val="{4EA89A92-AB4F-459E-B36E-8D7E5C4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7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7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76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76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76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76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76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76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76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6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76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76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76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76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76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76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76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7645"/>
    <w:rPr>
      <w:rFonts w:eastAsiaTheme="majorEastAsia" w:cstheme="majorBidi"/>
      <w:color w:val="272727" w:themeColor="text1" w:themeTint="D8"/>
    </w:rPr>
  </w:style>
  <w:style w:type="paragraph" w:styleId="Titel">
    <w:name w:val="Title"/>
    <w:basedOn w:val="Standaard"/>
    <w:next w:val="Standaard"/>
    <w:link w:val="TitelChar"/>
    <w:uiPriority w:val="10"/>
    <w:qFormat/>
    <w:rsid w:val="00677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76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76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76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76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7645"/>
    <w:rPr>
      <w:i/>
      <w:iCs/>
      <w:color w:val="404040" w:themeColor="text1" w:themeTint="BF"/>
    </w:rPr>
  </w:style>
  <w:style w:type="paragraph" w:styleId="Lijstalinea">
    <w:name w:val="List Paragraph"/>
    <w:basedOn w:val="Standaard"/>
    <w:uiPriority w:val="34"/>
    <w:qFormat/>
    <w:rsid w:val="00677645"/>
    <w:pPr>
      <w:ind w:left="720"/>
      <w:contextualSpacing/>
    </w:pPr>
  </w:style>
  <w:style w:type="character" w:styleId="Intensievebenadrukking">
    <w:name w:val="Intense Emphasis"/>
    <w:basedOn w:val="Standaardalinea-lettertype"/>
    <w:uiPriority w:val="21"/>
    <w:qFormat/>
    <w:rsid w:val="00677645"/>
    <w:rPr>
      <w:i/>
      <w:iCs/>
      <w:color w:val="0F4761" w:themeColor="accent1" w:themeShade="BF"/>
    </w:rPr>
  </w:style>
  <w:style w:type="paragraph" w:styleId="Duidelijkcitaat">
    <w:name w:val="Intense Quote"/>
    <w:basedOn w:val="Standaard"/>
    <w:next w:val="Standaard"/>
    <w:link w:val="DuidelijkcitaatChar"/>
    <w:uiPriority w:val="30"/>
    <w:qFormat/>
    <w:rsid w:val="00677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7645"/>
    <w:rPr>
      <w:i/>
      <w:iCs/>
      <w:color w:val="0F4761" w:themeColor="accent1" w:themeShade="BF"/>
    </w:rPr>
  </w:style>
  <w:style w:type="character" w:styleId="Intensieveverwijzing">
    <w:name w:val="Intense Reference"/>
    <w:basedOn w:val="Standaardalinea-lettertype"/>
    <w:uiPriority w:val="32"/>
    <w:qFormat/>
    <w:rsid w:val="00677645"/>
    <w:rPr>
      <w:b/>
      <w:bCs/>
      <w:smallCaps/>
      <w:color w:val="0F4761" w:themeColor="accent1" w:themeShade="BF"/>
      <w:spacing w:val="5"/>
    </w:rPr>
  </w:style>
  <w:style w:type="paragraph" w:customStyle="1" w:styleId="Huisstijl-Retouradres">
    <w:name w:val="Huisstijl - Retouradres"/>
    <w:basedOn w:val="Standaard"/>
    <w:next w:val="Standaard"/>
    <w:rsid w:val="0067764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7764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7764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7764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7764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7764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7764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67764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7764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7764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7764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6776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560</ap:Words>
  <ap:Characters>3081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2026-04-02T11:51:00.0000000Z</dcterms:created>
  <dcterms:modified xsi:type="dcterms:W3CDTF">2026-04-02T11:51:00.0000000Z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