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D5ADB" w14:paraId="17A0CE1A" w14:textId="77777777">
        <w:tc>
          <w:tcPr>
            <w:tcW w:w="6733" w:type="dxa"/>
            <w:gridSpan w:val="2"/>
            <w:tcBorders>
              <w:top w:val="nil"/>
              <w:left w:val="nil"/>
              <w:bottom w:val="nil"/>
              <w:right w:val="nil"/>
            </w:tcBorders>
            <w:vAlign w:val="center"/>
          </w:tcPr>
          <w:p w:rsidR="00997775" w:rsidP="00710A7A" w:rsidRDefault="00997775" w14:paraId="1E9FA8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10DAA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D5ADB" w14:paraId="5DDA28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0F6D20" w14:textId="77777777">
            <w:r w:rsidRPr="008B0CC5">
              <w:t xml:space="preserve">Vergaderjaar </w:t>
            </w:r>
            <w:r w:rsidR="00AC6B87">
              <w:t>202</w:t>
            </w:r>
            <w:r w:rsidR="00684DFF">
              <w:t>5</w:t>
            </w:r>
            <w:r w:rsidR="00AC6B87">
              <w:t>-202</w:t>
            </w:r>
            <w:r w:rsidR="00684DFF">
              <w:t>6</w:t>
            </w:r>
          </w:p>
        </w:tc>
      </w:tr>
      <w:tr w:rsidR="00997775" w:rsidTr="006D5ADB" w14:paraId="5D7F4157" w14:textId="77777777">
        <w:trPr>
          <w:cantSplit/>
        </w:trPr>
        <w:tc>
          <w:tcPr>
            <w:tcW w:w="10985" w:type="dxa"/>
            <w:gridSpan w:val="3"/>
            <w:tcBorders>
              <w:top w:val="nil"/>
              <w:left w:val="nil"/>
              <w:bottom w:val="nil"/>
              <w:right w:val="nil"/>
            </w:tcBorders>
          </w:tcPr>
          <w:p w:rsidR="00997775" w:rsidRDefault="00997775" w14:paraId="1550F2CC" w14:textId="77777777"/>
        </w:tc>
      </w:tr>
      <w:tr w:rsidR="00997775" w:rsidTr="006D5ADB" w14:paraId="2AECAFBC" w14:textId="77777777">
        <w:trPr>
          <w:cantSplit/>
        </w:trPr>
        <w:tc>
          <w:tcPr>
            <w:tcW w:w="10985" w:type="dxa"/>
            <w:gridSpan w:val="3"/>
            <w:tcBorders>
              <w:top w:val="nil"/>
              <w:left w:val="nil"/>
              <w:bottom w:val="single" w:color="auto" w:sz="4" w:space="0"/>
              <w:right w:val="nil"/>
            </w:tcBorders>
          </w:tcPr>
          <w:p w:rsidR="00997775" w:rsidRDefault="00997775" w14:paraId="75FAA083" w14:textId="77777777"/>
        </w:tc>
      </w:tr>
      <w:tr w:rsidR="00997775" w:rsidTr="006D5ADB" w14:paraId="2439EF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1E99BC" w14:textId="77777777"/>
        </w:tc>
        <w:tc>
          <w:tcPr>
            <w:tcW w:w="7654" w:type="dxa"/>
            <w:gridSpan w:val="2"/>
          </w:tcPr>
          <w:p w:rsidR="00997775" w:rsidRDefault="00997775" w14:paraId="11FCA45B" w14:textId="77777777"/>
        </w:tc>
      </w:tr>
      <w:tr w:rsidR="006D5ADB" w:rsidTr="006D5ADB" w14:paraId="5F218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DB" w:rsidP="006D5ADB" w:rsidRDefault="006D5ADB" w14:paraId="5DA512E8" w14:textId="7D088B94">
            <w:pPr>
              <w:rPr>
                <w:b/>
              </w:rPr>
            </w:pPr>
            <w:r>
              <w:rPr>
                <w:b/>
              </w:rPr>
              <w:t>36 800 V</w:t>
            </w:r>
          </w:p>
        </w:tc>
        <w:tc>
          <w:tcPr>
            <w:tcW w:w="7654" w:type="dxa"/>
            <w:gridSpan w:val="2"/>
          </w:tcPr>
          <w:p w:rsidR="006D5ADB" w:rsidP="006D5ADB" w:rsidRDefault="006D5ADB" w14:paraId="20D3243A" w14:textId="5E0722E8">
            <w:pPr>
              <w:rPr>
                <w:b/>
              </w:rPr>
            </w:pPr>
            <w:r w:rsidRPr="006A064D">
              <w:rPr>
                <w:b/>
                <w:bCs/>
                <w:szCs w:val="24"/>
              </w:rPr>
              <w:t>Vaststelling van de begrotingsstaat van het Ministerie van Buitenlandse Zaken (V) voor het jaar 2026</w:t>
            </w:r>
          </w:p>
        </w:tc>
      </w:tr>
      <w:tr w:rsidR="006D5ADB" w:rsidTr="006D5ADB" w14:paraId="0490C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DB" w:rsidP="006D5ADB" w:rsidRDefault="006D5ADB" w14:paraId="24116DE7" w14:textId="77777777"/>
        </w:tc>
        <w:tc>
          <w:tcPr>
            <w:tcW w:w="7654" w:type="dxa"/>
            <w:gridSpan w:val="2"/>
          </w:tcPr>
          <w:p w:rsidR="006D5ADB" w:rsidP="006D5ADB" w:rsidRDefault="006D5ADB" w14:paraId="4BB1F1A9" w14:textId="77777777"/>
        </w:tc>
      </w:tr>
      <w:tr w:rsidR="006D5ADB" w:rsidTr="006D5ADB" w14:paraId="7BF4E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DB" w:rsidP="006D5ADB" w:rsidRDefault="006D5ADB" w14:paraId="419B4692" w14:textId="77777777"/>
        </w:tc>
        <w:tc>
          <w:tcPr>
            <w:tcW w:w="7654" w:type="dxa"/>
            <w:gridSpan w:val="2"/>
          </w:tcPr>
          <w:p w:rsidR="006D5ADB" w:rsidP="006D5ADB" w:rsidRDefault="006D5ADB" w14:paraId="7CEF1B3D" w14:textId="77777777"/>
        </w:tc>
      </w:tr>
      <w:tr w:rsidR="006D5ADB" w:rsidTr="006D5ADB" w14:paraId="4750F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DB" w:rsidP="006D5ADB" w:rsidRDefault="006D5ADB" w14:paraId="7D997A6E" w14:textId="7623DD1D">
            <w:pPr>
              <w:rPr>
                <w:b/>
              </w:rPr>
            </w:pPr>
            <w:r>
              <w:rPr>
                <w:b/>
              </w:rPr>
              <w:t xml:space="preserve">Nr. </w:t>
            </w:r>
            <w:r w:rsidR="00C54E9F">
              <w:rPr>
                <w:b/>
              </w:rPr>
              <w:t>99</w:t>
            </w:r>
          </w:p>
        </w:tc>
        <w:tc>
          <w:tcPr>
            <w:tcW w:w="7654" w:type="dxa"/>
            <w:gridSpan w:val="2"/>
          </w:tcPr>
          <w:p w:rsidR="006D5ADB" w:rsidP="006D5ADB" w:rsidRDefault="006D5ADB" w14:paraId="03FACB2C" w14:textId="5D1AFCA2">
            <w:pPr>
              <w:rPr>
                <w:b/>
              </w:rPr>
            </w:pPr>
            <w:r>
              <w:rPr>
                <w:b/>
              </w:rPr>
              <w:t xml:space="preserve">MOTIE VAN </w:t>
            </w:r>
            <w:r w:rsidR="00C54E9F">
              <w:rPr>
                <w:b/>
              </w:rPr>
              <w:t>DE LEDEN STOFFER EN CEDER</w:t>
            </w:r>
          </w:p>
        </w:tc>
      </w:tr>
      <w:tr w:rsidR="006D5ADB" w:rsidTr="006D5ADB" w14:paraId="0D742E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DB" w:rsidP="006D5ADB" w:rsidRDefault="006D5ADB" w14:paraId="084DC219" w14:textId="77777777"/>
        </w:tc>
        <w:tc>
          <w:tcPr>
            <w:tcW w:w="7654" w:type="dxa"/>
            <w:gridSpan w:val="2"/>
          </w:tcPr>
          <w:p w:rsidR="006D5ADB" w:rsidP="006D5ADB" w:rsidRDefault="006D5ADB" w14:paraId="2A1BF434" w14:textId="579EFB98">
            <w:r>
              <w:t>Voorgesteld 1 april 2026</w:t>
            </w:r>
          </w:p>
        </w:tc>
      </w:tr>
      <w:tr w:rsidR="006D5ADB" w:rsidTr="006D5ADB" w14:paraId="22C3C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DB" w:rsidP="006D5ADB" w:rsidRDefault="006D5ADB" w14:paraId="3D260D00" w14:textId="77777777"/>
        </w:tc>
        <w:tc>
          <w:tcPr>
            <w:tcW w:w="7654" w:type="dxa"/>
            <w:gridSpan w:val="2"/>
          </w:tcPr>
          <w:p w:rsidR="006D5ADB" w:rsidP="006D5ADB" w:rsidRDefault="006D5ADB" w14:paraId="77CD8712" w14:textId="77777777"/>
        </w:tc>
      </w:tr>
      <w:tr w:rsidR="006D5ADB" w:rsidTr="006D5ADB" w14:paraId="71400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DB" w:rsidP="006D5ADB" w:rsidRDefault="006D5ADB" w14:paraId="4BDFA1EC" w14:textId="77777777"/>
        </w:tc>
        <w:tc>
          <w:tcPr>
            <w:tcW w:w="7654" w:type="dxa"/>
            <w:gridSpan w:val="2"/>
          </w:tcPr>
          <w:p w:rsidR="006D5ADB" w:rsidP="006D5ADB" w:rsidRDefault="006D5ADB" w14:paraId="5D53C1D6" w14:textId="326FFC6C">
            <w:r>
              <w:t>De Kamer,</w:t>
            </w:r>
          </w:p>
        </w:tc>
      </w:tr>
      <w:tr w:rsidR="006D5ADB" w:rsidTr="006D5ADB" w14:paraId="386C8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DB" w:rsidP="006D5ADB" w:rsidRDefault="006D5ADB" w14:paraId="403A11F1" w14:textId="77777777"/>
        </w:tc>
        <w:tc>
          <w:tcPr>
            <w:tcW w:w="7654" w:type="dxa"/>
            <w:gridSpan w:val="2"/>
          </w:tcPr>
          <w:p w:rsidR="006D5ADB" w:rsidP="006D5ADB" w:rsidRDefault="006D5ADB" w14:paraId="0ECF0E84" w14:textId="77777777"/>
        </w:tc>
      </w:tr>
      <w:tr w:rsidR="006D5ADB" w:rsidTr="006D5ADB" w14:paraId="1E1F9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DB" w:rsidP="006D5ADB" w:rsidRDefault="006D5ADB" w14:paraId="36A12B51" w14:textId="77777777"/>
        </w:tc>
        <w:tc>
          <w:tcPr>
            <w:tcW w:w="7654" w:type="dxa"/>
            <w:gridSpan w:val="2"/>
          </w:tcPr>
          <w:p w:rsidR="006D5ADB" w:rsidP="006D5ADB" w:rsidRDefault="006D5ADB" w14:paraId="60079658" w14:textId="0B307684">
            <w:r>
              <w:t>gehoord de beraadslaging,</w:t>
            </w:r>
          </w:p>
        </w:tc>
      </w:tr>
      <w:tr w:rsidR="00997775" w:rsidTr="006D5ADB" w14:paraId="1547C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DC4E7" w14:textId="77777777"/>
        </w:tc>
        <w:tc>
          <w:tcPr>
            <w:tcW w:w="7654" w:type="dxa"/>
            <w:gridSpan w:val="2"/>
          </w:tcPr>
          <w:p w:rsidR="00997775" w:rsidRDefault="00997775" w14:paraId="1FE7A8E9" w14:textId="77777777"/>
        </w:tc>
      </w:tr>
      <w:tr w:rsidR="00997775" w:rsidTr="006D5ADB" w14:paraId="6FF29E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D2EA58" w14:textId="77777777"/>
        </w:tc>
        <w:tc>
          <w:tcPr>
            <w:tcW w:w="7654" w:type="dxa"/>
            <w:gridSpan w:val="2"/>
          </w:tcPr>
          <w:p w:rsidR="006D5ADB" w:rsidP="006D5ADB" w:rsidRDefault="006D5ADB" w14:paraId="239B279E" w14:textId="77777777">
            <w:r>
              <w:t>constaterende dat de situatie voor christenen in Syrië dramatisch is verslechterd sinds de machtsovername door HTS;</w:t>
            </w:r>
          </w:p>
          <w:p w:rsidR="00C54E9F" w:rsidP="006D5ADB" w:rsidRDefault="00C54E9F" w14:paraId="074ED511" w14:textId="77777777"/>
          <w:p w:rsidR="006D5ADB" w:rsidP="006D5ADB" w:rsidRDefault="006D5ADB" w14:paraId="124B9F0F" w14:textId="77777777">
            <w:r>
              <w:t>overwegende dat christenen met een islamitische achtergrond in een dubbel kwetsbare positie verkeren, onder wie Koerdische christenen in Syrië, Irak en Iran;</w:t>
            </w:r>
          </w:p>
          <w:p w:rsidR="00C54E9F" w:rsidP="006D5ADB" w:rsidRDefault="00C54E9F" w14:paraId="1001A364" w14:textId="77777777"/>
          <w:p w:rsidR="006D5ADB" w:rsidP="006D5ADB" w:rsidRDefault="006D5ADB" w14:paraId="7A21C0F0" w14:textId="77777777">
            <w:r>
              <w:t>verzoekt de regering er bij de Syrische overgangsregering, de Koerdische regionale overheid en de Iraakse centrale autoriteiten op aan te dringen dat christenen met een islamitische achtergrond actief worden beschermd, inclusief het recht op officiële registratie van geloofsverandering,</w:t>
            </w:r>
          </w:p>
          <w:p w:rsidR="00C54E9F" w:rsidP="006D5ADB" w:rsidRDefault="00C54E9F" w14:paraId="773297B5" w14:textId="77777777"/>
          <w:p w:rsidR="006D5ADB" w:rsidP="006D5ADB" w:rsidRDefault="006D5ADB" w14:paraId="7BF3A3C1" w14:textId="77777777">
            <w:r>
              <w:t>en gaat over tot de orde van de dag.</w:t>
            </w:r>
          </w:p>
          <w:p w:rsidR="00C54E9F" w:rsidP="006D5ADB" w:rsidRDefault="00C54E9F" w14:paraId="0533AA88" w14:textId="77777777"/>
          <w:p w:rsidR="00C54E9F" w:rsidP="006D5ADB" w:rsidRDefault="006D5ADB" w14:paraId="7137FF53" w14:textId="77777777">
            <w:r>
              <w:t>Stoffer</w:t>
            </w:r>
          </w:p>
          <w:p w:rsidR="00997775" w:rsidP="006D5ADB" w:rsidRDefault="006D5ADB" w14:paraId="1F753EB0" w14:textId="0C4B08DE">
            <w:r>
              <w:t>Ceder</w:t>
            </w:r>
          </w:p>
        </w:tc>
      </w:tr>
    </w:tbl>
    <w:p w:rsidR="00997775" w:rsidRDefault="00997775" w14:paraId="49AC40E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9A36" w14:textId="77777777" w:rsidR="006D5ADB" w:rsidRDefault="006D5ADB">
      <w:pPr>
        <w:spacing w:line="20" w:lineRule="exact"/>
      </w:pPr>
    </w:p>
  </w:endnote>
  <w:endnote w:type="continuationSeparator" w:id="0">
    <w:p w14:paraId="367635F7" w14:textId="77777777" w:rsidR="006D5ADB" w:rsidRDefault="006D5ADB">
      <w:pPr>
        <w:pStyle w:val="Amendement"/>
      </w:pPr>
      <w:r>
        <w:rPr>
          <w:b w:val="0"/>
        </w:rPr>
        <w:t xml:space="preserve"> </w:t>
      </w:r>
    </w:p>
  </w:endnote>
  <w:endnote w:type="continuationNotice" w:id="1">
    <w:p w14:paraId="7640B5BC" w14:textId="77777777" w:rsidR="006D5ADB" w:rsidRDefault="006D5A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D763" w14:textId="77777777" w:rsidR="006D5ADB" w:rsidRDefault="006D5ADB">
      <w:pPr>
        <w:pStyle w:val="Amendement"/>
      </w:pPr>
      <w:r>
        <w:rPr>
          <w:b w:val="0"/>
        </w:rPr>
        <w:separator/>
      </w:r>
    </w:p>
  </w:footnote>
  <w:footnote w:type="continuationSeparator" w:id="0">
    <w:p w14:paraId="79D8EE4B" w14:textId="77777777" w:rsidR="006D5ADB" w:rsidRDefault="006D5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D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D5ADB"/>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4B70"/>
    <w:rsid w:val="00B511EE"/>
    <w:rsid w:val="00B74E9D"/>
    <w:rsid w:val="00BF5690"/>
    <w:rsid w:val="00C54E9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371D"/>
  <w15:docId w15:val="{A1E6529B-72E0-473D-821D-4B9EED05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2026-04-02T07:50:00.0000000Z</dcterms:created>
  <dcterms:modified xsi:type="dcterms:W3CDTF">2026-04-02T08:12:00.0000000Z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