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3D48962" w14:textId="77777777">
        <w:tc>
          <w:tcPr>
            <w:tcW w:w="6733" w:type="dxa"/>
            <w:gridSpan w:val="2"/>
            <w:tcBorders>
              <w:top w:val="nil"/>
              <w:left w:val="nil"/>
              <w:bottom w:val="nil"/>
              <w:right w:val="nil"/>
            </w:tcBorders>
            <w:vAlign w:val="center"/>
          </w:tcPr>
          <w:p w:rsidR="00997775" w:rsidP="00710A7A" w:rsidRDefault="00997775" w14:paraId="2E7A01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99FEE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B70A2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A7478C" w14:textId="77777777">
            <w:r w:rsidRPr="008B0CC5">
              <w:t xml:space="preserve">Vergaderjaar </w:t>
            </w:r>
            <w:r w:rsidR="00AC6B87">
              <w:t>202</w:t>
            </w:r>
            <w:r w:rsidR="00684DFF">
              <w:t>5</w:t>
            </w:r>
            <w:r w:rsidR="00AC6B87">
              <w:t>-202</w:t>
            </w:r>
            <w:r w:rsidR="00684DFF">
              <w:t>6</w:t>
            </w:r>
          </w:p>
        </w:tc>
      </w:tr>
      <w:tr w:rsidR="00997775" w14:paraId="4970393A" w14:textId="77777777">
        <w:trPr>
          <w:cantSplit/>
        </w:trPr>
        <w:tc>
          <w:tcPr>
            <w:tcW w:w="10985" w:type="dxa"/>
            <w:gridSpan w:val="3"/>
            <w:tcBorders>
              <w:top w:val="nil"/>
              <w:left w:val="nil"/>
              <w:bottom w:val="nil"/>
              <w:right w:val="nil"/>
            </w:tcBorders>
          </w:tcPr>
          <w:p w:rsidR="00997775" w:rsidRDefault="00997775" w14:paraId="5B1B82A7" w14:textId="77777777"/>
        </w:tc>
      </w:tr>
      <w:tr w:rsidR="00997775" w14:paraId="302EEE1E" w14:textId="77777777">
        <w:trPr>
          <w:cantSplit/>
        </w:trPr>
        <w:tc>
          <w:tcPr>
            <w:tcW w:w="10985" w:type="dxa"/>
            <w:gridSpan w:val="3"/>
            <w:tcBorders>
              <w:top w:val="nil"/>
              <w:left w:val="nil"/>
              <w:bottom w:val="single" w:color="auto" w:sz="4" w:space="0"/>
              <w:right w:val="nil"/>
            </w:tcBorders>
          </w:tcPr>
          <w:p w:rsidR="00997775" w:rsidRDefault="00997775" w14:paraId="715049DF" w14:textId="77777777"/>
        </w:tc>
      </w:tr>
      <w:tr w:rsidR="00997775" w14:paraId="16058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71C35A" w14:textId="77777777"/>
        </w:tc>
        <w:tc>
          <w:tcPr>
            <w:tcW w:w="7654" w:type="dxa"/>
            <w:gridSpan w:val="2"/>
          </w:tcPr>
          <w:p w:rsidR="00997775" w:rsidRDefault="00997775" w14:paraId="0E600DFE" w14:textId="77777777"/>
        </w:tc>
      </w:tr>
      <w:tr w:rsidR="00997775" w14:paraId="7649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B7D06" w14:paraId="6D614E78" w14:textId="741D7933">
            <w:pPr>
              <w:rPr>
                <w:b/>
              </w:rPr>
            </w:pPr>
            <w:r w:rsidRPr="00AB7D06">
              <w:rPr>
                <w:b/>
              </w:rPr>
              <w:t>36</w:t>
            </w:r>
            <w:r>
              <w:rPr>
                <w:b/>
              </w:rPr>
              <w:t xml:space="preserve"> </w:t>
            </w:r>
            <w:r w:rsidRPr="00AB7D06">
              <w:rPr>
                <w:b/>
              </w:rPr>
              <w:t>670</w:t>
            </w:r>
          </w:p>
        </w:tc>
        <w:tc>
          <w:tcPr>
            <w:tcW w:w="7654" w:type="dxa"/>
            <w:gridSpan w:val="2"/>
          </w:tcPr>
          <w:p w:rsidRPr="00AB7D06" w:rsidR="00997775" w:rsidP="00A07C71" w:rsidRDefault="00AB7D06" w14:paraId="490C41E9" w14:textId="36396276">
            <w:pPr>
              <w:rPr>
                <w:b/>
                <w:bCs/>
                <w:szCs w:val="24"/>
              </w:rPr>
            </w:pPr>
            <w:r w:rsidRPr="00AB7D06">
              <w:rPr>
                <w:b/>
                <w:bCs/>
                <w:szCs w:val="24"/>
              </w:rPr>
              <w:t>Wijziging van de Wet educatie en beroepsonderwijs en een aantal andere wetten in verband met het verbeteren van de aansluiting van het beroepsonderwijs op de arbeidsmarkt (verbetering aansluiting beroepsonderwijs-arbeidsmarkt)</w:t>
            </w:r>
          </w:p>
        </w:tc>
      </w:tr>
      <w:tr w:rsidR="00997775" w14:paraId="7DEBE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CB9118" w14:textId="77777777"/>
        </w:tc>
        <w:tc>
          <w:tcPr>
            <w:tcW w:w="7654" w:type="dxa"/>
            <w:gridSpan w:val="2"/>
          </w:tcPr>
          <w:p w:rsidR="00997775" w:rsidRDefault="00997775" w14:paraId="118A33A4" w14:textId="77777777"/>
        </w:tc>
      </w:tr>
      <w:tr w:rsidR="00997775" w14:paraId="19DE2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FEA1B8" w14:textId="77777777"/>
        </w:tc>
        <w:tc>
          <w:tcPr>
            <w:tcW w:w="7654" w:type="dxa"/>
            <w:gridSpan w:val="2"/>
          </w:tcPr>
          <w:p w:rsidR="00997775" w:rsidRDefault="00997775" w14:paraId="2F8EF1C7" w14:textId="77777777"/>
        </w:tc>
      </w:tr>
      <w:tr w:rsidR="00997775" w14:paraId="35415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D5E677" w14:textId="59194888">
            <w:pPr>
              <w:rPr>
                <w:b/>
              </w:rPr>
            </w:pPr>
            <w:r>
              <w:rPr>
                <w:b/>
              </w:rPr>
              <w:t xml:space="preserve">Nr. </w:t>
            </w:r>
            <w:r w:rsidR="00AB7D06">
              <w:rPr>
                <w:b/>
              </w:rPr>
              <w:t>11</w:t>
            </w:r>
          </w:p>
        </w:tc>
        <w:tc>
          <w:tcPr>
            <w:tcW w:w="7654" w:type="dxa"/>
            <w:gridSpan w:val="2"/>
          </w:tcPr>
          <w:p w:rsidR="00997775" w:rsidRDefault="00997775" w14:paraId="1DF759EB" w14:textId="1374C94C">
            <w:pPr>
              <w:rPr>
                <w:b/>
              </w:rPr>
            </w:pPr>
            <w:r>
              <w:rPr>
                <w:b/>
              </w:rPr>
              <w:t xml:space="preserve">MOTIE VAN </w:t>
            </w:r>
            <w:r w:rsidRPr="00AB7D06" w:rsidR="00AB7D06">
              <w:rPr>
                <w:b/>
              </w:rPr>
              <w:t>HET LID TSEGGAI</w:t>
            </w:r>
          </w:p>
        </w:tc>
      </w:tr>
      <w:tr w:rsidR="00997775" w14:paraId="63E34D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5D09EA" w14:textId="77777777"/>
        </w:tc>
        <w:tc>
          <w:tcPr>
            <w:tcW w:w="7654" w:type="dxa"/>
            <w:gridSpan w:val="2"/>
          </w:tcPr>
          <w:p w:rsidR="00997775" w:rsidP="00280D6A" w:rsidRDefault="00997775" w14:paraId="37521B05" w14:textId="40E1F051">
            <w:r>
              <w:t>Voorgesteld</w:t>
            </w:r>
            <w:r w:rsidR="00280D6A">
              <w:t xml:space="preserve"> </w:t>
            </w:r>
            <w:r w:rsidR="00AB7D06">
              <w:t>1 april 2026</w:t>
            </w:r>
          </w:p>
        </w:tc>
      </w:tr>
      <w:tr w:rsidR="00997775" w14:paraId="68A3C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F55A7" w14:textId="77777777"/>
        </w:tc>
        <w:tc>
          <w:tcPr>
            <w:tcW w:w="7654" w:type="dxa"/>
            <w:gridSpan w:val="2"/>
          </w:tcPr>
          <w:p w:rsidR="00997775" w:rsidRDefault="00997775" w14:paraId="27259A79" w14:textId="77777777"/>
        </w:tc>
      </w:tr>
      <w:tr w:rsidR="00997775" w14:paraId="6AEC4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06F4E8" w14:textId="77777777"/>
        </w:tc>
        <w:tc>
          <w:tcPr>
            <w:tcW w:w="7654" w:type="dxa"/>
            <w:gridSpan w:val="2"/>
          </w:tcPr>
          <w:p w:rsidR="00997775" w:rsidRDefault="00997775" w14:paraId="78EE597F" w14:textId="77777777">
            <w:r>
              <w:t>De Kamer,</w:t>
            </w:r>
          </w:p>
        </w:tc>
      </w:tr>
      <w:tr w:rsidR="00997775" w14:paraId="786ED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AC480D" w14:textId="77777777"/>
        </w:tc>
        <w:tc>
          <w:tcPr>
            <w:tcW w:w="7654" w:type="dxa"/>
            <w:gridSpan w:val="2"/>
          </w:tcPr>
          <w:p w:rsidR="00997775" w:rsidRDefault="00997775" w14:paraId="3D54C74E" w14:textId="77777777"/>
        </w:tc>
      </w:tr>
      <w:tr w:rsidR="00997775" w14:paraId="179CA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650BFA" w14:textId="77777777"/>
        </w:tc>
        <w:tc>
          <w:tcPr>
            <w:tcW w:w="7654" w:type="dxa"/>
            <w:gridSpan w:val="2"/>
          </w:tcPr>
          <w:p w:rsidR="00997775" w:rsidRDefault="00997775" w14:paraId="72894804" w14:textId="77777777">
            <w:r>
              <w:t>gehoord de beraadslaging,</w:t>
            </w:r>
          </w:p>
        </w:tc>
      </w:tr>
      <w:tr w:rsidR="00997775" w14:paraId="5F058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CACB7" w14:textId="77777777"/>
        </w:tc>
        <w:tc>
          <w:tcPr>
            <w:tcW w:w="7654" w:type="dxa"/>
            <w:gridSpan w:val="2"/>
          </w:tcPr>
          <w:p w:rsidR="00997775" w:rsidRDefault="00997775" w14:paraId="1CFADD39" w14:textId="77777777"/>
        </w:tc>
      </w:tr>
      <w:tr w:rsidR="00997775" w14:paraId="22A29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1FE7BE" w14:textId="77777777"/>
        </w:tc>
        <w:tc>
          <w:tcPr>
            <w:tcW w:w="7654" w:type="dxa"/>
            <w:gridSpan w:val="2"/>
          </w:tcPr>
          <w:p w:rsidR="00AB7D06" w:rsidP="00AB7D06" w:rsidRDefault="00AB7D06" w14:paraId="471D370E" w14:textId="77777777">
            <w:r>
              <w:t>constaterende dat keuzedelen voor studenten een belangrijk onderdeel van een mbo-opleiding zijn om te verbreden en te verdiepen;</w:t>
            </w:r>
          </w:p>
          <w:p w:rsidR="00AB7D06" w:rsidP="00AB7D06" w:rsidRDefault="00AB7D06" w14:paraId="607B6070" w14:textId="77777777"/>
          <w:p w:rsidR="00AB7D06" w:rsidP="00AB7D06" w:rsidRDefault="00AB7D06" w14:paraId="46D5F3C5" w14:textId="77777777">
            <w:r>
              <w:t>overwegende dat uit de JOB-monitor blijkt dat slechts 40% van de studenten positief is over de keuzedelen waaruit zij kunnen kiezen, en dat de keuzevrijheid in de praktijk in sommige gevallen beperkt blijft tot slechts een of twee opties;</w:t>
            </w:r>
          </w:p>
          <w:p w:rsidR="00AB7D06" w:rsidP="00AB7D06" w:rsidRDefault="00AB7D06" w14:paraId="520B4293" w14:textId="77777777"/>
          <w:p w:rsidR="00AB7D06" w:rsidP="00AB7D06" w:rsidRDefault="00AB7D06" w14:paraId="18F5A4AF" w14:textId="77777777">
            <w:r>
              <w:t>verzoekt de regering in overleg met de MBO Raad, JOB MBO en de SBB minimumeisen op te stellen voor de feitelijke keuzeruimte die een instelling moet bieden, en de Kamer hier voor de begroting van 2027 over te informeren,</w:t>
            </w:r>
          </w:p>
          <w:p w:rsidR="00AB7D06" w:rsidP="00AB7D06" w:rsidRDefault="00AB7D06" w14:paraId="1FE90678" w14:textId="77777777"/>
          <w:p w:rsidR="00AB7D06" w:rsidP="00AB7D06" w:rsidRDefault="00AB7D06" w14:paraId="22BB986E" w14:textId="77777777">
            <w:r>
              <w:t>en gaat over tot de orde van de dag.</w:t>
            </w:r>
          </w:p>
          <w:p w:rsidR="00AB7D06" w:rsidP="00AB7D06" w:rsidRDefault="00AB7D06" w14:paraId="11D3790C" w14:textId="49A9EF80"/>
          <w:p w:rsidR="00997775" w:rsidP="00AB7D06" w:rsidRDefault="00AB7D06" w14:paraId="345FAED5" w14:textId="77777777">
            <w:r>
              <w:t>Tseggai</w:t>
            </w:r>
          </w:p>
          <w:p w:rsidR="00AB7D06" w:rsidP="00AB7D06" w:rsidRDefault="00AB7D06" w14:paraId="4D0A63C7" w14:textId="1755ED66"/>
        </w:tc>
      </w:tr>
    </w:tbl>
    <w:p w:rsidR="00997775" w:rsidRDefault="00997775" w14:paraId="529E74F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070A" w14:textId="77777777" w:rsidR="00AB7D06" w:rsidRDefault="00AB7D06">
      <w:pPr>
        <w:spacing w:line="20" w:lineRule="exact"/>
      </w:pPr>
    </w:p>
  </w:endnote>
  <w:endnote w:type="continuationSeparator" w:id="0">
    <w:p w14:paraId="04213688" w14:textId="77777777" w:rsidR="00AB7D06" w:rsidRDefault="00AB7D06">
      <w:pPr>
        <w:pStyle w:val="Amendement"/>
      </w:pPr>
      <w:r>
        <w:rPr>
          <w:b w:val="0"/>
        </w:rPr>
        <w:t xml:space="preserve"> </w:t>
      </w:r>
    </w:p>
  </w:endnote>
  <w:endnote w:type="continuationNotice" w:id="1">
    <w:p w14:paraId="6D55ABAD" w14:textId="77777777" w:rsidR="00AB7D06" w:rsidRDefault="00AB7D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BC0A" w14:textId="77777777" w:rsidR="00AB7D06" w:rsidRDefault="00AB7D06">
      <w:pPr>
        <w:pStyle w:val="Amendement"/>
      </w:pPr>
      <w:r>
        <w:rPr>
          <w:b w:val="0"/>
        </w:rPr>
        <w:separator/>
      </w:r>
    </w:p>
  </w:footnote>
  <w:footnote w:type="continuationSeparator" w:id="0">
    <w:p w14:paraId="5351B3E3" w14:textId="77777777" w:rsidR="00AB7D06" w:rsidRDefault="00AB7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06"/>
    <w:rsid w:val="00133FCE"/>
    <w:rsid w:val="001E482C"/>
    <w:rsid w:val="001E4877"/>
    <w:rsid w:val="0021105A"/>
    <w:rsid w:val="00230AF4"/>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B7D06"/>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3D8D0"/>
  <w15:docId w15:val="{6270AC28-6957-42EB-A5A4-3BC1B829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2026-04-02T07:09:00.0000000Z</dcterms:created>
  <dcterms:modified xsi:type="dcterms:W3CDTF">2026-04-02T07:16:00.0000000Z</dcterms:modified>
  <dc:description>------------------------</dc:description>
  <dc:subject/>
  <keywords/>
  <version/>
  <category/>
</coreProperties>
</file>