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7E2" w:rsidP="009667E2" w:rsidRDefault="009667E2" w14:paraId="2A24CEEC" w14:textId="3298A385">
      <w:pPr>
        <w:pStyle w:val="Geenafstand"/>
      </w:pPr>
      <w:r>
        <w:t>AH 1505</w:t>
      </w:r>
    </w:p>
    <w:p w:rsidR="009667E2" w:rsidP="009667E2" w:rsidRDefault="009667E2" w14:paraId="5A227B7B" w14:textId="4481D7E7">
      <w:pPr>
        <w:pStyle w:val="Geenafstand"/>
      </w:pPr>
      <w:r>
        <w:t>2026Z04012</w:t>
      </w:r>
    </w:p>
    <w:p w:rsidR="009667E2" w:rsidP="009667E2" w:rsidRDefault="009667E2" w14:paraId="336D37E8" w14:textId="77777777">
      <w:pPr>
        <w:pStyle w:val="Geenafstand"/>
      </w:pPr>
    </w:p>
    <w:p w:rsidR="009667E2" w:rsidP="009667E2" w:rsidRDefault="009667E2" w14:paraId="14C4D967" w14:textId="08C7156E">
      <w:pPr>
        <w:rPr>
          <w:sz w:val="24"/>
          <w:szCs w:val="24"/>
        </w:rPr>
      </w:pPr>
      <w:r w:rsidRPr="00D25B3E">
        <w:rPr>
          <w:sz w:val="24"/>
          <w:szCs w:val="24"/>
        </w:rPr>
        <w:t>Antwoord van minister Sterk (Langdurige Zorg, Jeugd en Sport) (ontvangen</w:t>
      </w:r>
      <w:r>
        <w:rPr>
          <w:sz w:val="24"/>
          <w:szCs w:val="24"/>
        </w:rPr>
        <w:t xml:space="preserve">  2 april 2026)</w:t>
      </w:r>
    </w:p>
    <w:p w:rsidRPr="007B1B93" w:rsidR="009667E2" w:rsidP="00427BA1" w:rsidRDefault="009667E2" w14:paraId="67D927D4" w14:textId="2C4B89E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1393</w:t>
      </w:r>
    </w:p>
    <w:p w:rsidR="009667E2" w:rsidP="009667E2" w:rsidRDefault="009667E2" w14:paraId="568A4771" w14:textId="15BBFCAD"/>
    <w:p w:rsidR="009667E2" w:rsidP="009667E2" w:rsidRDefault="009667E2" w14:paraId="6122EDCD" w14:textId="77777777">
      <w:r>
        <w:t>Vraag 1</w:t>
      </w:r>
    </w:p>
    <w:p w:rsidR="009667E2" w:rsidP="009667E2" w:rsidRDefault="009667E2" w14:paraId="1409C8E9" w14:textId="77777777">
      <w:r w:rsidRPr="000318A9">
        <w:t>Mogen verpleeghuizen, gelet op ontvangen signalen dat bijvoorbeeld de Clariane Group dit beleid in Nederland al heeft ingevoerd of wil gaan invoeren, verplegers dwingen een mondkapje te dragen tijdens hun werk</w:t>
      </w:r>
      <w:r>
        <w:t>?</w:t>
      </w:r>
    </w:p>
    <w:p w:rsidR="009667E2" w:rsidP="009667E2" w:rsidRDefault="009667E2" w14:paraId="566D5AA6" w14:textId="77777777"/>
    <w:p w:rsidR="009667E2" w:rsidP="009667E2" w:rsidRDefault="009667E2" w14:paraId="3C3B8180" w14:textId="77777777">
      <w:r>
        <w:t>Antwoord 1</w:t>
      </w:r>
    </w:p>
    <w:p w:rsidRPr="007750BA" w:rsidR="009667E2" w:rsidP="009667E2" w:rsidRDefault="009667E2" w14:paraId="51E3D441" w14:textId="77777777">
      <w:r w:rsidRPr="007750BA">
        <w:t xml:space="preserve">Er is op dit moment geen wettelijke verplichting voor het dragen van mondkapjes. Voor het gebruik van mondneusmaskers in de zorg zijn professionele richtlijnen opgesteld. Werkgevers hebben volgens de Arbeidsomstandighedenwet een zorgplicht voor het gezond en veilig werken van hun werknemers en dienen op basis van een actuele risico-inventarisatie en -evaluatie beleid te formuleren dat is afgestemd op de lokale omstandigheden. </w:t>
      </w:r>
    </w:p>
    <w:p w:rsidRPr="007750BA" w:rsidR="009667E2" w:rsidP="009667E2" w:rsidRDefault="009667E2" w14:paraId="2C52A9C4" w14:textId="77777777"/>
    <w:p w:rsidRPr="007750BA" w:rsidR="009667E2" w:rsidP="009667E2" w:rsidRDefault="009667E2" w14:paraId="7A478A1C" w14:textId="77777777">
      <w:r w:rsidRPr="007750BA">
        <w:t>Vanuit de STOP-strategie</w:t>
      </w:r>
      <w:r>
        <w:rPr>
          <w:rStyle w:val="Voetnootmarkering"/>
        </w:rPr>
        <w:footnoteReference w:id="1"/>
      </w:r>
      <w:r w:rsidRPr="007750BA">
        <w:t> (zie art. 3 lid 1 onder b Arbowet) kan het ter beschikking stellen van een persoonlijk beschermingsmiddel aan werknemers,</w:t>
      </w:r>
      <w:r>
        <w:t xml:space="preserve"> </w:t>
      </w:r>
      <w:r w:rsidRPr="007750BA">
        <w:t>zoals een mondkapje</w:t>
      </w:r>
      <w:r>
        <w:t>,</w:t>
      </w:r>
      <w:r w:rsidRPr="007750BA">
        <w:t xml:space="preserve"> een laatste redmiddel zijn. De werkgever mag vanuit de zorgplicht en op basis van het instructierecht een mondkapjesplicht invoeren, om een veilige en gezonde werkomgeving te garanderen. De Nederlandse Arbeidsinspectie houdt toezicht op de naleving van de Arbeidsomstandighedenwet. </w:t>
      </w:r>
    </w:p>
    <w:p w:rsidR="009667E2" w:rsidP="009667E2" w:rsidRDefault="009667E2" w14:paraId="258A4012" w14:textId="77777777"/>
    <w:p w:rsidR="009667E2" w:rsidP="009667E2" w:rsidRDefault="009667E2" w14:paraId="43C8BB98" w14:textId="77777777"/>
    <w:p w:rsidR="002C3023" w:rsidRDefault="002C3023" w14:paraId="06D193E2" w14:textId="77777777"/>
    <w:sectPr w:rsidR="002C3023" w:rsidSect="009667E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A570" w14:textId="77777777" w:rsidR="009667E2" w:rsidRDefault="009667E2" w:rsidP="009667E2">
      <w:pPr>
        <w:spacing w:after="0" w:line="240" w:lineRule="auto"/>
      </w:pPr>
      <w:r>
        <w:separator/>
      </w:r>
    </w:p>
  </w:endnote>
  <w:endnote w:type="continuationSeparator" w:id="0">
    <w:p w14:paraId="30BAA169" w14:textId="77777777" w:rsidR="009667E2" w:rsidRDefault="009667E2" w:rsidP="0096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AFFF" w14:textId="77777777" w:rsidR="009667E2" w:rsidRPr="009667E2" w:rsidRDefault="009667E2" w:rsidP="009667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80E2" w14:textId="77777777" w:rsidR="009667E2" w:rsidRPr="009667E2" w:rsidRDefault="009667E2" w:rsidP="009667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A62F" w14:textId="77777777" w:rsidR="009667E2" w:rsidRPr="009667E2" w:rsidRDefault="009667E2" w:rsidP="009667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8717" w14:textId="77777777" w:rsidR="009667E2" w:rsidRDefault="009667E2" w:rsidP="009667E2">
      <w:pPr>
        <w:spacing w:after="0" w:line="240" w:lineRule="auto"/>
      </w:pPr>
      <w:r>
        <w:separator/>
      </w:r>
    </w:p>
  </w:footnote>
  <w:footnote w:type="continuationSeparator" w:id="0">
    <w:p w14:paraId="020F5287" w14:textId="77777777" w:rsidR="009667E2" w:rsidRDefault="009667E2" w:rsidP="009667E2">
      <w:pPr>
        <w:spacing w:after="0" w:line="240" w:lineRule="auto"/>
      </w:pPr>
      <w:r>
        <w:continuationSeparator/>
      </w:r>
    </w:p>
  </w:footnote>
  <w:footnote w:id="1">
    <w:p w14:paraId="25D89319" w14:textId="77777777" w:rsidR="009667E2" w:rsidRDefault="009667E2" w:rsidP="009667E2">
      <w:pPr>
        <w:pStyle w:val="Voetnoottekst"/>
      </w:pPr>
      <w:r>
        <w:rPr>
          <w:rStyle w:val="Voetnootmarkering"/>
        </w:rPr>
        <w:footnoteRef/>
      </w:r>
      <w:r>
        <w:t xml:space="preserve"> </w:t>
      </w:r>
      <w:r w:rsidRPr="007750BA">
        <w:rPr>
          <w:sz w:val="16"/>
          <w:szCs w:val="16"/>
        </w:rPr>
        <w:t>https://arbeidshygiene.nl/themas/arbeidshygienische-strategie/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741D" w14:textId="77777777" w:rsidR="009667E2" w:rsidRPr="009667E2" w:rsidRDefault="009667E2" w:rsidP="009667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6E98" w14:textId="77777777" w:rsidR="009667E2" w:rsidRPr="009667E2" w:rsidRDefault="009667E2" w:rsidP="009667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6496" w14:textId="77777777" w:rsidR="009667E2" w:rsidRPr="009667E2" w:rsidRDefault="009667E2" w:rsidP="009667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E2"/>
    <w:rsid w:val="002C3023"/>
    <w:rsid w:val="00716F8E"/>
    <w:rsid w:val="00966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5847"/>
  <w15:chartTrackingRefBased/>
  <w15:docId w15:val="{770FEB69-A016-4510-914D-73E2E074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6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6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67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67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67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67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67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67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67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67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67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67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67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67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67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67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67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67E2"/>
    <w:rPr>
      <w:rFonts w:eastAsiaTheme="majorEastAsia" w:cstheme="majorBidi"/>
      <w:color w:val="272727" w:themeColor="text1" w:themeTint="D8"/>
    </w:rPr>
  </w:style>
  <w:style w:type="paragraph" w:styleId="Titel">
    <w:name w:val="Title"/>
    <w:basedOn w:val="Standaard"/>
    <w:next w:val="Standaard"/>
    <w:link w:val="TitelChar"/>
    <w:uiPriority w:val="10"/>
    <w:qFormat/>
    <w:rsid w:val="00966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67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67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67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67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67E2"/>
    <w:rPr>
      <w:i/>
      <w:iCs/>
      <w:color w:val="404040" w:themeColor="text1" w:themeTint="BF"/>
    </w:rPr>
  </w:style>
  <w:style w:type="paragraph" w:styleId="Lijstalinea">
    <w:name w:val="List Paragraph"/>
    <w:basedOn w:val="Standaard"/>
    <w:uiPriority w:val="34"/>
    <w:qFormat/>
    <w:rsid w:val="009667E2"/>
    <w:pPr>
      <w:ind w:left="720"/>
      <w:contextualSpacing/>
    </w:pPr>
  </w:style>
  <w:style w:type="character" w:styleId="Intensievebenadrukking">
    <w:name w:val="Intense Emphasis"/>
    <w:basedOn w:val="Standaardalinea-lettertype"/>
    <w:uiPriority w:val="21"/>
    <w:qFormat/>
    <w:rsid w:val="009667E2"/>
    <w:rPr>
      <w:i/>
      <w:iCs/>
      <w:color w:val="0F4761" w:themeColor="accent1" w:themeShade="BF"/>
    </w:rPr>
  </w:style>
  <w:style w:type="paragraph" w:styleId="Duidelijkcitaat">
    <w:name w:val="Intense Quote"/>
    <w:basedOn w:val="Standaard"/>
    <w:next w:val="Standaard"/>
    <w:link w:val="DuidelijkcitaatChar"/>
    <w:uiPriority w:val="30"/>
    <w:qFormat/>
    <w:rsid w:val="00966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67E2"/>
    <w:rPr>
      <w:i/>
      <w:iCs/>
      <w:color w:val="0F4761" w:themeColor="accent1" w:themeShade="BF"/>
    </w:rPr>
  </w:style>
  <w:style w:type="character" w:styleId="Intensieveverwijzing">
    <w:name w:val="Intense Reference"/>
    <w:basedOn w:val="Standaardalinea-lettertype"/>
    <w:uiPriority w:val="32"/>
    <w:qFormat/>
    <w:rsid w:val="009667E2"/>
    <w:rPr>
      <w:b/>
      <w:bCs/>
      <w:smallCaps/>
      <w:color w:val="0F4761" w:themeColor="accent1" w:themeShade="BF"/>
      <w:spacing w:val="5"/>
    </w:rPr>
  </w:style>
  <w:style w:type="paragraph" w:styleId="Voetnoottekst">
    <w:name w:val="footnote text"/>
    <w:basedOn w:val="Standaard"/>
    <w:link w:val="VoetnoottekstChar"/>
    <w:semiHidden/>
    <w:rsid w:val="009667E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667E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667E2"/>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667E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667E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667E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667E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9667E2"/>
    <w:rPr>
      <w:vertAlign w:val="superscript"/>
    </w:rPr>
  </w:style>
  <w:style w:type="paragraph" w:styleId="Geenafstand">
    <w:name w:val="No Spacing"/>
    <w:uiPriority w:val="1"/>
    <w:qFormat/>
    <w:rsid w:val="00966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1094</ap:Characters>
  <ap:DocSecurity>0</ap:DocSecurity>
  <ap:Lines>9</ap:Lines>
  <ap:Paragraphs>2</ap:Paragraphs>
  <ap:ScaleCrop>false</ap:ScaleCrop>
  <ap:LinksUpToDate>false</ap:LinksUpToDate>
  <ap:CharactersWithSpaces>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2026-04-02T12:17:00.0000000Z</dcterms:created>
  <dcterms:modified xsi:type="dcterms:W3CDTF">2026-04-02T12:18:00.0000000Z</dcterms:modified>
  <version/>
  <category/>
</coreProperties>
</file>