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378" w:rsidP="00897378" w:rsidRDefault="00897378" w14:paraId="42C3741A" w14:textId="77777777">
      <w:pPr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97378" w:rsidRDefault="00897378" w14:paraId="5F49D053" w14:textId="77777777">
      <w:pPr>
        <w:rPr>
          <w:lang w:val="en-US"/>
        </w:rPr>
      </w:pPr>
    </w:p>
    <w:p w:rsidRPr="00A97BB8" w:rsidR="00897378" w:rsidP="00897378" w:rsidRDefault="00000000" w14:paraId="2DC9F9EA" w14:textId="77777777">
      <w:pPr>
        <w:pStyle w:val="Retouradres"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897378" w:rsidRDefault="00897378" w14:paraId="38853FDA" w14:textId="77777777">
      <w:pPr>
        <w:pStyle w:val="Retouradres"/>
      </w:pPr>
    </w:p>
    <w:p w:rsidRPr="007539FC" w:rsidR="00897378" w:rsidP="00897378" w:rsidRDefault="00000000" w14:paraId="6AEF70B9" w14:textId="77777777">
      <w:pPr>
        <w:outlineLvl w:val="0"/>
      </w:pPr>
      <w:r w:rsidRPr="007539FC">
        <w:t>De Voorzitter van de Tweede Kamer</w:t>
      </w:r>
    </w:p>
    <w:p w:rsidRPr="004011D1" w:rsidR="00897378" w:rsidP="00897378" w:rsidRDefault="00000000" w14:paraId="7EC463F0" w14:textId="77777777">
      <w:pPr>
        <w:rPr>
          <w:lang w:val="de-DE"/>
        </w:rPr>
      </w:pPr>
      <w:r w:rsidRPr="004011D1">
        <w:rPr>
          <w:lang w:val="de-DE"/>
        </w:rPr>
        <w:t xml:space="preserve">der </w:t>
      </w:r>
      <w:proofErr w:type="spellStart"/>
      <w:r w:rsidRPr="004011D1">
        <w:rPr>
          <w:lang w:val="de-DE"/>
        </w:rPr>
        <w:t>Staten-Generaal</w:t>
      </w:r>
      <w:proofErr w:type="spellEnd"/>
    </w:p>
    <w:p w:rsidRPr="004011D1" w:rsidR="00897378" w:rsidP="00897378" w:rsidRDefault="00000000" w14:paraId="4F3ADC68" w14:textId="77777777">
      <w:pPr>
        <w:rPr>
          <w:lang w:val="de-DE"/>
        </w:rPr>
      </w:pPr>
      <w:r w:rsidRPr="004011D1">
        <w:rPr>
          <w:lang w:val="de-DE"/>
        </w:rPr>
        <w:t>Postbus 20018</w:t>
      </w:r>
    </w:p>
    <w:p w:rsidRPr="004011D1" w:rsidR="00897378" w:rsidP="00897378" w:rsidRDefault="00000000" w14:paraId="2026631E" w14:textId="77777777">
      <w:pPr>
        <w:rPr>
          <w:lang w:val="de-DE"/>
        </w:rPr>
      </w:pPr>
      <w:r w:rsidRPr="004011D1">
        <w:rPr>
          <w:lang w:val="de-DE"/>
        </w:rPr>
        <w:t>2500 EA  DEN HAAG</w:t>
      </w:r>
    </w:p>
    <w:p w:rsidRPr="004011D1" w:rsidR="00897378" w:rsidP="00897378" w:rsidRDefault="00897378" w14:paraId="7BB5277F" w14:textId="77777777">
      <w:pPr>
        <w:rPr>
          <w:lang w:val="de-DE"/>
        </w:rPr>
      </w:pPr>
    </w:p>
    <w:p w:rsidRPr="004011D1" w:rsidR="00897378" w:rsidP="00897378" w:rsidRDefault="00897378" w14:paraId="6FB93CC7" w14:textId="77777777">
      <w:pPr>
        <w:rPr>
          <w:lang w:val="de-DE"/>
        </w:rPr>
      </w:pPr>
    </w:p>
    <w:p w:rsidRPr="004011D1" w:rsidR="00897378" w:rsidP="00897378" w:rsidRDefault="00897378" w14:paraId="305D920F" w14:textId="77777777">
      <w:pPr>
        <w:rPr>
          <w:lang w:val="de-DE"/>
        </w:rPr>
      </w:pPr>
    </w:p>
    <w:p w:rsidRPr="004011D1" w:rsidR="00897378" w:rsidP="00897378" w:rsidRDefault="00897378" w14:paraId="10B9155B" w14:textId="77777777">
      <w:pPr>
        <w:rPr>
          <w:lang w:val="de-DE"/>
        </w:rPr>
      </w:pPr>
    </w:p>
    <w:p w:rsidRPr="004011D1" w:rsidR="00897378" w:rsidP="00897378" w:rsidRDefault="00897378" w14:paraId="2774F79C" w14:textId="77777777">
      <w:pPr>
        <w:rPr>
          <w:lang w:val="de-DE"/>
        </w:rPr>
      </w:pPr>
    </w:p>
    <w:p w:rsidRPr="004011D1" w:rsidR="00897378" w:rsidP="00897378" w:rsidRDefault="00897378" w14:paraId="4D4BF450" w14:textId="77777777">
      <w:pPr>
        <w:rPr>
          <w:lang w:val="de-DE"/>
        </w:rPr>
      </w:pPr>
    </w:p>
    <w:p w:rsidRPr="004011D1" w:rsidR="00897378" w:rsidP="00897378" w:rsidRDefault="00000000" w14:paraId="75E87654" w14:textId="4E9786B7">
      <w:pPr>
        <w:tabs>
          <w:tab w:val="left" w:pos="737"/>
        </w:tabs>
        <w:outlineLvl w:val="0"/>
        <w:rPr>
          <w:lang w:val="de-DE"/>
        </w:rPr>
      </w:pPr>
      <w:r w:rsidRPr="004011D1">
        <w:rPr>
          <w:lang w:val="de-DE"/>
        </w:rPr>
        <w:t>Datum</w:t>
      </w:r>
      <w:r w:rsidRPr="004011D1" w:rsidR="00D74EDF">
        <w:rPr>
          <w:lang w:val="de-DE"/>
        </w:rPr>
        <w:tab/>
      </w:r>
      <w:r w:rsidR="00B25CF7">
        <w:rPr>
          <w:lang w:val="de-DE"/>
        </w:rPr>
        <w:t xml:space="preserve">2 </w:t>
      </w:r>
      <w:proofErr w:type="spellStart"/>
      <w:r w:rsidR="00B25CF7">
        <w:rPr>
          <w:lang w:val="de-DE"/>
        </w:rPr>
        <w:t>april</w:t>
      </w:r>
      <w:proofErr w:type="spellEnd"/>
      <w:r w:rsidR="00B25CF7">
        <w:rPr>
          <w:lang w:val="de-DE"/>
        </w:rPr>
        <w:t xml:space="preserve"> 2026</w:t>
      </w:r>
    </w:p>
    <w:p w:rsidRPr="007539FC" w:rsidR="00897378" w:rsidP="00897378" w:rsidRDefault="00000000" w14:paraId="7210697A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897378" w:rsidP="00897378" w:rsidRDefault="00897378" w14:paraId="7AAB5BFC" w14:textId="77777777"/>
    <w:p w:rsidRPr="007539FC" w:rsidR="00897378" w:rsidP="00897378" w:rsidRDefault="00897378" w14:paraId="1AF4DDB1" w14:textId="77777777"/>
    <w:p w:rsidR="00897378" w:rsidP="00897378" w:rsidRDefault="00897378" w14:paraId="3EE98E9E" w14:textId="77777777"/>
    <w:p w:rsidR="00897378" w:rsidP="00897378" w:rsidRDefault="00000000" w14:paraId="21110989" w14:textId="77777777">
      <w:r>
        <w:t>Geachte voorzitter,</w:t>
      </w:r>
    </w:p>
    <w:p w:rsidRPr="007539FC" w:rsidR="00897378" w:rsidP="00897378" w:rsidRDefault="00897378" w14:paraId="25A780D9" w14:textId="77777777"/>
    <w:p w:rsidR="00897378" w:rsidP="00897378" w:rsidRDefault="00000000" w14:paraId="2606C187" w14:textId="0FDD1E45">
      <w:pPr>
        <w:rPr>
          <w:spacing w:val="-2"/>
        </w:rPr>
      </w:pPr>
      <w:bookmarkStart w:name="bmkBriefTekst" w:id="2"/>
      <w:r w:rsidRPr="00312E83">
        <w:rPr>
          <w:spacing w:val="-2"/>
        </w:rPr>
        <w:t>Hierbij zend ik u</w:t>
      </w:r>
      <w:r w:rsidR="00B25223">
        <w:t xml:space="preserve"> </w:t>
      </w:r>
      <w:r w:rsidRPr="00312E83">
        <w:rPr>
          <w:spacing w:val="-2"/>
        </w:rPr>
        <w:t>de antwoorden op de vragen van</w:t>
      </w:r>
      <w:bookmarkEnd w:id="2"/>
      <w:r>
        <w:rPr>
          <w:spacing w:val="-2"/>
        </w:rPr>
        <w:t xml:space="preserve"> </w:t>
      </w:r>
      <w:r w:rsidR="00682EA7">
        <w:rPr>
          <w:spacing w:val="-2"/>
        </w:rPr>
        <w:t xml:space="preserve">het lid </w:t>
      </w:r>
      <w:proofErr w:type="spellStart"/>
      <w:r w:rsidR="00B25223">
        <w:t>Maeijer</w:t>
      </w:r>
      <w:proofErr w:type="spellEnd"/>
      <w:r w:rsidR="00B25223">
        <w:t xml:space="preserve"> (PVV)</w:t>
      </w:r>
      <w:r w:rsidR="00674CA6">
        <w:t xml:space="preserve"> </w:t>
      </w:r>
      <w:r>
        <w:rPr>
          <w:spacing w:val="-2"/>
        </w:rPr>
        <w:t xml:space="preserve">over </w:t>
      </w:r>
      <w:r w:rsidR="00B25223">
        <w:t>het bericht ‘Ernstige misstanden in horrorverpleeghuis, alle seinen op rood: 'Mensen smeken erom dood te mogen gaan'.</w:t>
      </w:r>
      <w:r>
        <w:rPr>
          <w:spacing w:val="-2"/>
        </w:rPr>
        <w:t xml:space="preserve"> (</w:t>
      </w:r>
      <w:r w:rsidR="00B25223">
        <w:t>2026Z04985</w:t>
      </w:r>
      <w:r>
        <w:rPr>
          <w:spacing w:val="-2"/>
        </w:rPr>
        <w:t>).</w:t>
      </w:r>
    </w:p>
    <w:p w:rsidR="00897378" w:rsidP="00897378" w:rsidRDefault="00897378" w14:paraId="6C3B1076" w14:textId="77777777"/>
    <w:p w:rsidRPr="00682EA7" w:rsidR="00682EA7" w:rsidP="00682EA7" w:rsidRDefault="00682EA7" w14:paraId="3CBD4279" w14:textId="77777777">
      <w:r w:rsidRPr="00682EA7">
        <w:t>Hoogachtend,</w:t>
      </w:r>
    </w:p>
    <w:p w:rsidRPr="00682EA7" w:rsidR="00682EA7" w:rsidP="00682EA7" w:rsidRDefault="00682EA7" w14:paraId="43ABEF5A" w14:textId="77777777"/>
    <w:p w:rsidRPr="00682EA7" w:rsidR="00682EA7" w:rsidP="00682EA7" w:rsidRDefault="00682EA7" w14:paraId="360A2FE7" w14:textId="77777777">
      <w:r w:rsidRPr="00682EA7">
        <w:t xml:space="preserve">de minister van Langdurige Zorg, </w:t>
      </w:r>
    </w:p>
    <w:p w:rsidRPr="00682EA7" w:rsidR="00682EA7" w:rsidP="00682EA7" w:rsidRDefault="00682EA7" w14:paraId="3FDC9373" w14:textId="77777777">
      <w:r w:rsidRPr="00682EA7">
        <w:t>Jeugd en Sport,</w:t>
      </w:r>
    </w:p>
    <w:p w:rsidRPr="00682EA7" w:rsidR="00682EA7" w:rsidP="00682EA7" w:rsidRDefault="00682EA7" w14:paraId="0C117726" w14:textId="77777777">
      <w:bookmarkStart w:name="bmkHandtekening" w:id="3"/>
    </w:p>
    <w:bookmarkEnd w:id="3"/>
    <w:p w:rsidRPr="00682EA7" w:rsidR="00682EA7" w:rsidP="00682EA7" w:rsidRDefault="00682EA7" w14:paraId="1514B484" w14:textId="77777777"/>
    <w:p w:rsidRPr="00682EA7" w:rsidR="00682EA7" w:rsidP="00682EA7" w:rsidRDefault="00682EA7" w14:paraId="565DD8E9" w14:textId="77777777"/>
    <w:p w:rsidRPr="00682EA7" w:rsidR="00682EA7" w:rsidP="00682EA7" w:rsidRDefault="00682EA7" w14:paraId="69573BE2" w14:textId="77777777"/>
    <w:p w:rsidRPr="00682EA7" w:rsidR="00682EA7" w:rsidP="00682EA7" w:rsidRDefault="00682EA7" w14:paraId="52A133C1" w14:textId="77777777"/>
    <w:p w:rsidRPr="00682EA7" w:rsidR="00682EA7" w:rsidP="00682EA7" w:rsidRDefault="00682EA7" w14:paraId="0D4B471C" w14:textId="77777777">
      <w:r w:rsidRPr="00682EA7">
        <w:t>Mirjam Sterk</w:t>
      </w:r>
    </w:p>
    <w:p w:rsidRPr="00682EA7" w:rsidR="00682EA7" w:rsidP="00682EA7" w:rsidRDefault="00682EA7" w14:paraId="1BF3C867" w14:textId="77777777">
      <w:pPr>
        <w:rPr>
          <w:i/>
        </w:rPr>
      </w:pPr>
    </w:p>
    <w:p w:rsidR="00E703F4" w:rsidP="00605234" w:rsidRDefault="00E703F4" w14:paraId="351579BA" w14:textId="77777777"/>
    <w:p w:rsidR="00180FCE" w:rsidP="00605234" w:rsidRDefault="00180FCE" w14:paraId="13EBA3FF" w14:textId="77777777"/>
    <w:p w:rsidR="00180FCE" w:rsidP="00605234" w:rsidRDefault="00180FCE" w14:paraId="51FF35CB" w14:textId="77777777"/>
    <w:p w:rsidR="00180FCE" w:rsidP="00605234" w:rsidRDefault="00180FCE" w14:paraId="46BF8383" w14:textId="77777777"/>
    <w:p w:rsidR="00A97BB8" w:rsidP="00A97BB8" w:rsidRDefault="00A97BB8" w14:paraId="77350121" w14:textId="77777777">
      <w:pPr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A97BB8" w:rsidRDefault="00000000" w14:paraId="47793437" w14:textId="11339680">
      <w:r>
        <w:lastRenderedPageBreak/>
        <w:t xml:space="preserve">Antwoorden op </w:t>
      </w:r>
      <w:r w:rsidR="001E37CA">
        <w:t>K</w:t>
      </w:r>
      <w:r>
        <w:t>amervragen van</w:t>
      </w:r>
      <w:r w:rsidR="00682EA7">
        <w:t xml:space="preserve"> het lid</w:t>
      </w:r>
      <w:r w:rsidR="00D1126F">
        <w:t xml:space="preserve"> </w:t>
      </w:r>
      <w:proofErr w:type="spellStart"/>
      <w:r w:rsidR="00B25223">
        <w:t>Maeijer</w:t>
      </w:r>
      <w:proofErr w:type="spellEnd"/>
      <w:r w:rsidR="00B25223">
        <w:t xml:space="preserve"> (PVV)</w:t>
      </w:r>
      <w:r w:rsidR="00B54A56">
        <w:t xml:space="preserve"> </w:t>
      </w:r>
      <w:r>
        <w:t>over</w:t>
      </w:r>
      <w:r w:rsidR="00B25223">
        <w:t xml:space="preserve"> het bericht ‘Ernstige misstanden in horrorverpleeghuis, alle seinen op rood: 'Mensen smeken erom dood te mogen gaan'. </w:t>
      </w:r>
      <w:r>
        <w:t>(</w:t>
      </w:r>
      <w:r w:rsidR="00B25223">
        <w:t>2026Z04985</w:t>
      </w:r>
      <w:r>
        <w:t>)</w:t>
      </w:r>
      <w:r w:rsidR="00B25223">
        <w:t>.</w:t>
      </w:r>
    </w:p>
    <w:p w:rsidR="004011D1" w:rsidP="00A97BB8" w:rsidRDefault="004011D1" w14:paraId="0FD50B1C" w14:textId="77777777"/>
    <w:p w:rsidR="0058551C" w:rsidP="004011D1" w:rsidRDefault="00000000" w14:paraId="7B17DE93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1</w:t>
      </w:r>
    </w:p>
    <w:p w:rsidRPr="002A47AE" w:rsidR="004011D1" w:rsidP="004011D1" w:rsidRDefault="00000000" w14:paraId="5DC2B073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bekend met het bericht ‘Ernstige misstanden in horrorverpleeghuis, alle seinen op rood:</w:t>
      </w:r>
      <w:r>
        <w:rPr>
          <w:szCs w:val="18"/>
        </w:rPr>
        <w:t xml:space="preserve"> </w:t>
      </w:r>
      <w:r w:rsidRPr="002A47AE">
        <w:rPr>
          <w:szCs w:val="18"/>
        </w:rPr>
        <w:t>'Mensen smeken erom dood te mogen gaan'? 1)</w:t>
      </w:r>
    </w:p>
    <w:p w:rsidR="004011D1" w:rsidP="004011D1" w:rsidRDefault="004011D1" w14:paraId="10F82025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19F5E24B" w14:textId="77777777">
      <w:pPr>
        <w:spacing w:line="240" w:lineRule="exact"/>
        <w:rPr>
          <w:szCs w:val="18"/>
        </w:rPr>
      </w:pPr>
      <w:r>
        <w:rPr>
          <w:szCs w:val="18"/>
        </w:rPr>
        <w:t>Antwoord vraag 1</w:t>
      </w:r>
    </w:p>
    <w:p w:rsidRPr="002A47AE" w:rsidR="004011D1" w:rsidP="004011D1" w:rsidRDefault="00000000" w14:paraId="08F7093A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Ja.</w:t>
      </w:r>
    </w:p>
    <w:p w:rsidRPr="002A47AE" w:rsidR="004011D1" w:rsidP="004011D1" w:rsidRDefault="004011D1" w14:paraId="0829AF78" w14:textId="77777777">
      <w:pPr>
        <w:spacing w:line="240" w:lineRule="exact"/>
        <w:rPr>
          <w:szCs w:val="18"/>
        </w:rPr>
      </w:pPr>
    </w:p>
    <w:p w:rsidR="0058551C" w:rsidP="004011D1" w:rsidRDefault="00000000" w14:paraId="423D4751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2</w:t>
      </w:r>
    </w:p>
    <w:p w:rsidRPr="002A47AE" w:rsidR="004011D1" w:rsidP="004011D1" w:rsidRDefault="00000000" w14:paraId="43E5B528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Hoeveel zorgbehoevende ouderen wonen er op dit moment nog in De Steeg?</w:t>
      </w:r>
    </w:p>
    <w:p w:rsidR="004011D1" w:rsidP="004011D1" w:rsidRDefault="004011D1" w14:paraId="5E63AB5A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30B18426" w14:textId="77777777">
      <w:pPr>
        <w:spacing w:line="240" w:lineRule="exact"/>
        <w:rPr>
          <w:szCs w:val="18"/>
        </w:rPr>
      </w:pPr>
      <w:r>
        <w:rPr>
          <w:szCs w:val="18"/>
        </w:rPr>
        <w:t>Antwoord vraag 2</w:t>
      </w:r>
    </w:p>
    <w:p w:rsidRPr="002A47AE" w:rsidR="004011D1" w:rsidP="004011D1" w:rsidRDefault="00000000" w14:paraId="2527613A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Voor zover bij de Inspectie Gezondheidszorg en Jeugd (IGJ) bekend, verblijven er op dit moment nog zes ouderen in De Steeg.  </w:t>
      </w:r>
    </w:p>
    <w:p w:rsidRPr="002A47AE" w:rsidR="004011D1" w:rsidP="004011D1" w:rsidRDefault="004011D1" w14:paraId="72C9A31E" w14:textId="77777777">
      <w:pPr>
        <w:spacing w:line="240" w:lineRule="exact"/>
        <w:rPr>
          <w:szCs w:val="18"/>
        </w:rPr>
      </w:pPr>
    </w:p>
    <w:p w:rsidR="0058551C" w:rsidP="004011D1" w:rsidRDefault="00000000" w14:paraId="3C83A6D1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3</w:t>
      </w:r>
    </w:p>
    <w:p w:rsidR="004011D1" w:rsidP="004011D1" w:rsidRDefault="00000000" w14:paraId="21A36F94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Vindt u het verantwoord dat zorgbehoevende ouderen daar op dit moment nog verblijven? Hoe</w:t>
      </w:r>
      <w:r>
        <w:rPr>
          <w:szCs w:val="18"/>
        </w:rPr>
        <w:t xml:space="preserve"> </w:t>
      </w:r>
      <w:r w:rsidRPr="002A47AE">
        <w:rPr>
          <w:szCs w:val="18"/>
        </w:rPr>
        <w:t>garandeert u de veiligheid van en goede zorg aan deze bewoners?</w:t>
      </w:r>
    </w:p>
    <w:p w:rsidRPr="002A47AE" w:rsidR="004011D1" w:rsidP="004011D1" w:rsidRDefault="004011D1" w14:paraId="15FC3777" w14:textId="77777777">
      <w:pPr>
        <w:spacing w:line="240" w:lineRule="exact"/>
        <w:rPr>
          <w:szCs w:val="18"/>
        </w:rPr>
      </w:pPr>
    </w:p>
    <w:p w:rsidR="0058551C" w:rsidP="004011D1" w:rsidRDefault="00000000" w14:paraId="07E89AA3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 xml:space="preserve">4 </w:t>
      </w:r>
    </w:p>
    <w:p w:rsidRPr="002A47AE" w:rsidR="004011D1" w:rsidP="004011D1" w:rsidRDefault="00000000" w14:paraId="018120DB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Hoe kan het dat ondanks signalen en meldingen bij inspecties, gemeenten en de politie, er nooit</w:t>
      </w:r>
      <w:r>
        <w:rPr>
          <w:szCs w:val="18"/>
        </w:rPr>
        <w:t xml:space="preserve"> </w:t>
      </w:r>
      <w:r w:rsidRPr="002A47AE">
        <w:rPr>
          <w:szCs w:val="18"/>
        </w:rPr>
        <w:t xml:space="preserve">is ingegrepen? Is hier sprake van incidenteel falen of van </w:t>
      </w:r>
      <w:proofErr w:type="spellStart"/>
      <w:r w:rsidRPr="002A47AE">
        <w:rPr>
          <w:szCs w:val="18"/>
        </w:rPr>
        <w:t>systeemfalen</w:t>
      </w:r>
      <w:proofErr w:type="spellEnd"/>
      <w:r w:rsidRPr="002A47AE">
        <w:rPr>
          <w:szCs w:val="18"/>
        </w:rPr>
        <w:t>? Bent u bereid</w:t>
      </w:r>
      <w:r>
        <w:rPr>
          <w:szCs w:val="18"/>
        </w:rPr>
        <w:t xml:space="preserve"> </w:t>
      </w:r>
      <w:r w:rsidRPr="002A47AE">
        <w:rPr>
          <w:szCs w:val="18"/>
        </w:rPr>
        <w:t>onafhankelijk onderzoek te laten doen naar de rol van alle betrokken instanties en de uitkomsten</w:t>
      </w:r>
      <w:r>
        <w:rPr>
          <w:szCs w:val="18"/>
        </w:rPr>
        <w:t xml:space="preserve"> </w:t>
      </w:r>
      <w:r w:rsidRPr="002A47AE">
        <w:rPr>
          <w:szCs w:val="18"/>
        </w:rPr>
        <w:t>met de Kamer te delen? Zo nee, waarom niet?</w:t>
      </w:r>
    </w:p>
    <w:p w:rsidR="004011D1" w:rsidP="004011D1" w:rsidRDefault="004011D1" w14:paraId="51D62987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2004142F" w14:textId="77777777">
      <w:pPr>
        <w:spacing w:line="240" w:lineRule="exact"/>
        <w:rPr>
          <w:szCs w:val="18"/>
        </w:rPr>
      </w:pPr>
      <w:r>
        <w:rPr>
          <w:szCs w:val="18"/>
        </w:rPr>
        <w:t>Antwoord vraag 3 en 4</w:t>
      </w:r>
    </w:p>
    <w:p w:rsidR="004011D1" w:rsidP="004011D1" w:rsidRDefault="00000000" w14:paraId="578722D8" w14:textId="77777777">
      <w:pPr>
        <w:spacing w:line="240" w:lineRule="exact"/>
        <w:rPr>
          <w:szCs w:val="18"/>
        </w:rPr>
      </w:pPr>
      <w:bookmarkStart w:name="_Hlk224739540" w:id="8"/>
      <w:bookmarkStart w:name="_Hlk224736343" w:id="9"/>
      <w:proofErr w:type="spellStart"/>
      <w:r w:rsidRPr="00191BBB">
        <w:rPr>
          <w:szCs w:val="18"/>
        </w:rPr>
        <w:t>Derman</w:t>
      </w:r>
      <w:proofErr w:type="spellEnd"/>
      <w:r w:rsidRPr="00191BBB">
        <w:rPr>
          <w:szCs w:val="18"/>
        </w:rPr>
        <w:t xml:space="preserve"> woonzorg is verantwoordelijk om </w:t>
      </w:r>
      <w:r w:rsidR="00BC216E">
        <w:rPr>
          <w:szCs w:val="18"/>
        </w:rPr>
        <w:t xml:space="preserve">de wet- en regelgeving </w:t>
      </w:r>
      <w:r w:rsidRPr="00191BBB">
        <w:rPr>
          <w:szCs w:val="18"/>
        </w:rPr>
        <w:t>na te leven en bewoners goed te verzorgen</w:t>
      </w:r>
      <w:r>
        <w:rPr>
          <w:szCs w:val="18"/>
        </w:rPr>
        <w:t>. M</w:t>
      </w:r>
      <w:r w:rsidRPr="00191BBB">
        <w:rPr>
          <w:szCs w:val="18"/>
        </w:rPr>
        <w:t>omenteel doen twee toezichthouders onderzoek, ik wacht de conclusies van</w:t>
      </w:r>
      <w:r w:rsidR="00E96EAD">
        <w:rPr>
          <w:szCs w:val="18"/>
        </w:rPr>
        <w:t xml:space="preserve"> de</w:t>
      </w:r>
      <w:r w:rsidRPr="00191BBB">
        <w:rPr>
          <w:szCs w:val="18"/>
        </w:rPr>
        <w:t xml:space="preserve"> IGJ af voordat ik verdere maatregelen neem.</w:t>
      </w:r>
      <w:r>
        <w:rPr>
          <w:szCs w:val="18"/>
        </w:rPr>
        <w:t xml:space="preserve"> </w:t>
      </w:r>
      <w:r w:rsidRPr="002A47AE">
        <w:rPr>
          <w:szCs w:val="18"/>
        </w:rPr>
        <w:t xml:space="preserve">De IGJ ziet toe op de kwaliteit en veiligheid van de zorg en maakt op basis van risicoafwegingen keuzes in het toezicht. </w:t>
      </w:r>
      <w:bookmarkEnd w:id="8"/>
      <w:r w:rsidRPr="002A47AE">
        <w:rPr>
          <w:szCs w:val="18"/>
        </w:rPr>
        <w:t xml:space="preserve">De IGJ heeft afgelopen jaren meerdere keren toezicht bezoeken gebracht aan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heeft hierover verschillende rapporten gepubliceerd</w:t>
      </w:r>
      <w:r>
        <w:rPr>
          <w:szCs w:val="18"/>
        </w:rPr>
        <w:t>.</w:t>
      </w:r>
      <w:r w:rsidRPr="0008495D">
        <w:rPr>
          <w:szCs w:val="18"/>
        </w:rPr>
        <w:t xml:space="preserve"> Meldingen en signalen die de IGJ en </w:t>
      </w:r>
      <w:r w:rsidR="00E96EAD">
        <w:rPr>
          <w:szCs w:val="18"/>
        </w:rPr>
        <w:t xml:space="preserve">de </w:t>
      </w:r>
      <w:r w:rsidRPr="0008495D">
        <w:rPr>
          <w:szCs w:val="18"/>
        </w:rPr>
        <w:t>Arbeidsinspectie in mei 2025 hebben ontvangen, waren voor</w:t>
      </w:r>
      <w:r w:rsidR="00E96EAD">
        <w:rPr>
          <w:szCs w:val="18"/>
        </w:rPr>
        <w:t xml:space="preserve"> de</w:t>
      </w:r>
      <w:r w:rsidRPr="0008495D">
        <w:rPr>
          <w:szCs w:val="18"/>
        </w:rPr>
        <w:t xml:space="preserve"> IGJ en de Arbeidsinspectie aanleiding om in mei 2025 een controle en (voor)onderzoek te starten</w:t>
      </w:r>
      <w:r>
        <w:rPr>
          <w:szCs w:val="18"/>
        </w:rPr>
        <w:t xml:space="preserve">. </w:t>
      </w:r>
      <w:r w:rsidRPr="0008495D">
        <w:rPr>
          <w:szCs w:val="18"/>
        </w:rPr>
        <w:t xml:space="preserve">Daarbij controleert de Arbeidsinspectie de naleving van bestuursrechtelijke arbeidswetten en de IGJ de kwaliteit van de zorg. </w:t>
      </w:r>
      <w:r>
        <w:rPr>
          <w:szCs w:val="18"/>
        </w:rPr>
        <w:t xml:space="preserve">In </w:t>
      </w:r>
      <w:r w:rsidRPr="0008495D">
        <w:rPr>
          <w:szCs w:val="18"/>
        </w:rPr>
        <w:t xml:space="preserve">februari dit jaar </w:t>
      </w:r>
      <w:r>
        <w:rPr>
          <w:szCs w:val="18"/>
        </w:rPr>
        <w:t xml:space="preserve">is </w:t>
      </w:r>
      <w:r w:rsidRPr="0008495D">
        <w:rPr>
          <w:szCs w:val="18"/>
        </w:rPr>
        <w:t>nog een bezoek af</w:t>
      </w:r>
      <w:r>
        <w:rPr>
          <w:szCs w:val="18"/>
        </w:rPr>
        <w:t>gelegd</w:t>
      </w:r>
      <w:r w:rsidRPr="0008495D">
        <w:rPr>
          <w:szCs w:val="18"/>
        </w:rPr>
        <w:t>. De IGJ zal naar verwachting in april haar bevindingen van h</w:t>
      </w:r>
      <w:r>
        <w:rPr>
          <w:szCs w:val="18"/>
        </w:rPr>
        <w:t>aar</w:t>
      </w:r>
      <w:r w:rsidRPr="0008495D">
        <w:rPr>
          <w:szCs w:val="18"/>
        </w:rPr>
        <w:t xml:space="preserve"> laatste toezichtbezoek in een rapport publiceren.  </w:t>
      </w:r>
    </w:p>
    <w:p w:rsidRPr="0008495D" w:rsidR="004011D1" w:rsidP="004011D1" w:rsidRDefault="004011D1" w14:paraId="76509527" w14:textId="77777777">
      <w:pPr>
        <w:spacing w:line="240" w:lineRule="exact"/>
        <w:rPr>
          <w:szCs w:val="18"/>
        </w:rPr>
      </w:pPr>
    </w:p>
    <w:p w:rsidRPr="0008495D" w:rsidR="004011D1" w:rsidP="004011D1" w:rsidRDefault="00000000" w14:paraId="0C76ED76" w14:textId="77777777">
      <w:pPr>
        <w:spacing w:line="240" w:lineRule="exact"/>
        <w:rPr>
          <w:szCs w:val="18"/>
        </w:rPr>
      </w:pPr>
      <w:r w:rsidRPr="0008495D">
        <w:rPr>
          <w:szCs w:val="18"/>
        </w:rPr>
        <w:t xml:space="preserve">Ik kan niet dieper op deze specifieke casus in gaan. Wel sta ik ervoor dat ouderen in een verpleeghuis moeten kunnen rekenen op goede </w:t>
      </w:r>
      <w:r>
        <w:rPr>
          <w:szCs w:val="18"/>
        </w:rPr>
        <w:t xml:space="preserve">en veilige </w:t>
      </w:r>
      <w:r w:rsidRPr="0008495D">
        <w:rPr>
          <w:szCs w:val="18"/>
        </w:rPr>
        <w:t>zorg.</w:t>
      </w:r>
    </w:p>
    <w:bookmarkEnd w:id="9"/>
    <w:p w:rsidRPr="002A47AE" w:rsidR="004011D1" w:rsidP="004011D1" w:rsidRDefault="004011D1" w14:paraId="498077BF" w14:textId="77777777">
      <w:pPr>
        <w:spacing w:line="240" w:lineRule="exact"/>
        <w:rPr>
          <w:szCs w:val="18"/>
        </w:rPr>
      </w:pPr>
    </w:p>
    <w:p w:rsidR="0058551C" w:rsidP="004011D1" w:rsidRDefault="00000000" w14:paraId="607EB6D9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5</w:t>
      </w:r>
    </w:p>
    <w:p w:rsidRPr="002A47AE" w:rsidR="004011D1" w:rsidP="004011D1" w:rsidRDefault="00000000" w14:paraId="78398236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Wanneer leveren de Nederlandse Arbeidsinspectie en de Inspectie Gezondheidszorg en Jeugd</w:t>
      </w:r>
      <w:r>
        <w:rPr>
          <w:szCs w:val="18"/>
        </w:rPr>
        <w:t xml:space="preserve"> </w:t>
      </w:r>
      <w:r w:rsidRPr="002A47AE">
        <w:rPr>
          <w:szCs w:val="18"/>
        </w:rPr>
        <w:t>(IGJ) hun onderzoek op?</w:t>
      </w:r>
    </w:p>
    <w:p w:rsidRPr="002A47AE" w:rsidR="004011D1" w:rsidP="004011D1" w:rsidRDefault="004011D1" w14:paraId="51455A96" w14:textId="77777777">
      <w:pPr>
        <w:spacing w:line="240" w:lineRule="exact"/>
        <w:rPr>
          <w:szCs w:val="18"/>
        </w:rPr>
      </w:pPr>
    </w:p>
    <w:p w:rsidR="0058551C" w:rsidP="004011D1" w:rsidRDefault="0058551C" w14:paraId="6CB107D4" w14:textId="77777777">
      <w:pPr>
        <w:spacing w:line="240" w:lineRule="exact"/>
        <w:rPr>
          <w:szCs w:val="18"/>
        </w:rPr>
      </w:pPr>
    </w:p>
    <w:p w:rsidR="0058551C" w:rsidP="004011D1" w:rsidRDefault="00000000" w14:paraId="5E8639F6" w14:textId="77777777">
      <w:pPr>
        <w:spacing w:line="240" w:lineRule="exact"/>
        <w:rPr>
          <w:szCs w:val="18"/>
        </w:rPr>
      </w:pPr>
      <w:r>
        <w:rPr>
          <w:szCs w:val="18"/>
        </w:rPr>
        <w:t>Antwoord vraag 5</w:t>
      </w:r>
    </w:p>
    <w:p w:rsidRPr="002A47AE" w:rsidR="004011D1" w:rsidP="004011D1" w:rsidRDefault="00000000" w14:paraId="5E6A8C93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De IGJ heeft afgelopen jaren meerdere keren toezicht bezoeken gebracht aan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heeft hierover verschillende rapporten gepubliceerd. Het rapport van het laatste toezichtbezoek zal naar verwachting in april door de IGJ worden gepubliceerd.</w:t>
      </w:r>
      <w:r>
        <w:rPr>
          <w:szCs w:val="18"/>
        </w:rPr>
        <w:t xml:space="preserve"> </w:t>
      </w:r>
    </w:p>
    <w:p w:rsidRPr="002A47AE" w:rsidR="004011D1" w:rsidP="004011D1" w:rsidRDefault="004011D1" w14:paraId="389FC70F" w14:textId="77777777">
      <w:pPr>
        <w:spacing w:line="240" w:lineRule="exact"/>
        <w:rPr>
          <w:szCs w:val="18"/>
        </w:rPr>
      </w:pPr>
    </w:p>
    <w:p w:rsidR="0058551C" w:rsidP="004011D1" w:rsidRDefault="00000000" w14:paraId="64A45440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6</w:t>
      </w:r>
    </w:p>
    <w:p w:rsidRPr="002A47AE" w:rsidR="004011D1" w:rsidP="004011D1" w:rsidRDefault="00000000" w14:paraId="0F41183C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Onderzoeken de Arbeidsinspectie en de IGJ ook alle andere activiteiten van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Zorg? Zo</w:t>
      </w:r>
      <w:r>
        <w:rPr>
          <w:szCs w:val="18"/>
        </w:rPr>
        <w:t xml:space="preserve"> </w:t>
      </w:r>
      <w:r w:rsidRPr="002A47AE">
        <w:rPr>
          <w:szCs w:val="18"/>
        </w:rPr>
        <w:t>nee, bent u bereid hen een aanwijzing te geven tot diepgaand onderzoek? Zo nee, waarom niet?</w:t>
      </w:r>
    </w:p>
    <w:p w:rsidR="004011D1" w:rsidP="004011D1" w:rsidRDefault="004011D1" w14:paraId="4F4B685F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1AEFF5A8" w14:textId="77777777">
      <w:pPr>
        <w:spacing w:line="240" w:lineRule="exact"/>
        <w:rPr>
          <w:szCs w:val="18"/>
        </w:rPr>
      </w:pPr>
      <w:r>
        <w:rPr>
          <w:szCs w:val="18"/>
        </w:rPr>
        <w:t>Antwoord vraag 6</w:t>
      </w:r>
    </w:p>
    <w:p w:rsidRPr="002A47AE" w:rsidR="004011D1" w:rsidP="004011D1" w:rsidRDefault="00000000" w14:paraId="02AFEC27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Het toezicht van de IGJ en de </w:t>
      </w:r>
      <w:r>
        <w:rPr>
          <w:szCs w:val="18"/>
        </w:rPr>
        <w:t>A</w:t>
      </w:r>
      <w:r w:rsidRPr="002A47AE">
        <w:rPr>
          <w:szCs w:val="18"/>
        </w:rPr>
        <w:t>rbeidsinspectie beslaat</w:t>
      </w:r>
      <w:r>
        <w:rPr>
          <w:szCs w:val="18"/>
        </w:rPr>
        <w:t xml:space="preserve"> tezamen alle</w:t>
      </w:r>
      <w:r w:rsidRPr="002A47AE">
        <w:rPr>
          <w:szCs w:val="18"/>
        </w:rPr>
        <w:t xml:space="preserve"> locaties in de wijkverpleging en de woonzorg </w:t>
      </w:r>
      <w:r>
        <w:rPr>
          <w:szCs w:val="18"/>
        </w:rPr>
        <w:t>van deze zorgaanbieder</w:t>
      </w:r>
      <w:r w:rsidRPr="002A47AE">
        <w:rPr>
          <w:szCs w:val="18"/>
        </w:rPr>
        <w:t>.</w:t>
      </w:r>
      <w:r>
        <w:rPr>
          <w:szCs w:val="18"/>
        </w:rPr>
        <w:t xml:space="preserve"> Ik zie daarom geen aanleiding om een aanwijzing te geven.</w:t>
      </w:r>
    </w:p>
    <w:p w:rsidRPr="002A47AE" w:rsidR="004011D1" w:rsidP="004011D1" w:rsidRDefault="004011D1" w14:paraId="32033789" w14:textId="77777777">
      <w:pPr>
        <w:spacing w:line="240" w:lineRule="exact"/>
        <w:rPr>
          <w:szCs w:val="18"/>
        </w:rPr>
      </w:pPr>
    </w:p>
    <w:p w:rsidR="0058551C" w:rsidP="004011D1" w:rsidRDefault="00000000" w14:paraId="4076526C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7</w:t>
      </w:r>
    </w:p>
    <w:p w:rsidRPr="002A47AE" w:rsidR="004011D1" w:rsidP="004011D1" w:rsidRDefault="00000000" w14:paraId="1644C6F0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bereid in te zetten op verscherpt toezicht op zorginstellingen en zorgorganisaties met</w:t>
      </w:r>
      <w:r>
        <w:rPr>
          <w:szCs w:val="18"/>
        </w:rPr>
        <w:t xml:space="preserve"> </w:t>
      </w:r>
      <w:r w:rsidRPr="002A47AE">
        <w:rPr>
          <w:szCs w:val="18"/>
        </w:rPr>
        <w:t>een verhoogd risico op een zwijgcultuur? Zo nee, waarom niet?</w:t>
      </w:r>
    </w:p>
    <w:p w:rsidR="004011D1" w:rsidP="004011D1" w:rsidRDefault="004011D1" w14:paraId="6790A686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33514B81" w14:textId="77777777">
      <w:pPr>
        <w:spacing w:line="240" w:lineRule="exact"/>
        <w:rPr>
          <w:szCs w:val="18"/>
        </w:rPr>
      </w:pPr>
      <w:r>
        <w:rPr>
          <w:szCs w:val="18"/>
        </w:rPr>
        <w:t>Antwoord vraag 7</w:t>
      </w:r>
    </w:p>
    <w:p w:rsidRPr="002A47AE" w:rsidR="004011D1" w:rsidP="004011D1" w:rsidRDefault="00000000" w14:paraId="50CA721F" w14:textId="77777777">
      <w:pPr>
        <w:spacing w:line="240" w:lineRule="exact"/>
        <w:rPr>
          <w:szCs w:val="18"/>
        </w:rPr>
      </w:pPr>
      <w:r w:rsidRPr="00282F79">
        <w:rPr>
          <w:szCs w:val="18"/>
        </w:rPr>
        <w:t>De Inspectie Gezondheidszorg en Jeugd (IGJ) ziet toe op de kwaliteit en veiligheid van de zorg en maakt op basis van risicoafwegingen keuzes in het toezicht</w:t>
      </w:r>
      <w:r>
        <w:rPr>
          <w:szCs w:val="18"/>
        </w:rPr>
        <w:t xml:space="preserve">. </w:t>
      </w:r>
      <w:r w:rsidRPr="002A47AE">
        <w:rPr>
          <w:szCs w:val="18"/>
        </w:rPr>
        <w:t xml:space="preserve">De beslissing om in deze casus al dan niet verscherpt toezicht in te zetten is aan de IGJ als onafhankelijke toezichthouder. </w:t>
      </w:r>
      <w:r w:rsidR="00E96EAD">
        <w:rPr>
          <w:szCs w:val="18"/>
        </w:rPr>
        <w:t xml:space="preserve">De </w:t>
      </w:r>
      <w:r w:rsidRPr="002A47AE">
        <w:rPr>
          <w:szCs w:val="18"/>
        </w:rPr>
        <w:t>IGJ gebruikt haar interventiemogelijkheden passend bij het toezichttraject en de aard en ernst van de risico’s. Een verscherpt toezicht behoort daarbij tot de mogelijkheden.</w:t>
      </w:r>
      <w:bookmarkStart w:name="_Hlk224735833" w:id="10"/>
      <w:r w:rsidRPr="002A47AE">
        <w:rPr>
          <w:szCs w:val="18"/>
        </w:rPr>
        <w:t xml:space="preserve"> Voor een verdere uitwerking van het interventiebeleid verwijs ik naar de webpagina van de IGJ: </w:t>
      </w:r>
      <w:hyperlink w:history="1" r:id="rId11">
        <w:r w:rsidRPr="002A47AE" w:rsidR="004011D1">
          <w:rPr>
            <w:rStyle w:val="Hyperlink"/>
            <w:szCs w:val="18"/>
          </w:rPr>
          <w:t>www.igj.nl/documenten/2022/03/17/igj-interventiebeleid</w:t>
        </w:r>
      </w:hyperlink>
      <w:r w:rsidRPr="002A47AE">
        <w:rPr>
          <w:szCs w:val="18"/>
        </w:rPr>
        <w:t xml:space="preserve"> </w:t>
      </w:r>
    </w:p>
    <w:bookmarkEnd w:id="10"/>
    <w:p w:rsidRPr="002A47AE" w:rsidR="004011D1" w:rsidP="004011D1" w:rsidRDefault="004011D1" w14:paraId="0188FC70" w14:textId="77777777">
      <w:pPr>
        <w:spacing w:line="240" w:lineRule="exact"/>
        <w:rPr>
          <w:szCs w:val="18"/>
        </w:rPr>
      </w:pPr>
    </w:p>
    <w:p w:rsidR="0058551C" w:rsidP="004011D1" w:rsidRDefault="00000000" w14:paraId="7F48FABF" w14:textId="77777777">
      <w:pPr>
        <w:spacing w:line="240" w:lineRule="exact"/>
        <w:rPr>
          <w:szCs w:val="18"/>
        </w:rPr>
      </w:pPr>
      <w:r>
        <w:rPr>
          <w:szCs w:val="18"/>
        </w:rPr>
        <w:t xml:space="preserve">Vraag </w:t>
      </w:r>
      <w:r w:rsidRPr="002A47AE" w:rsidR="004011D1">
        <w:rPr>
          <w:szCs w:val="18"/>
        </w:rPr>
        <w:t>8</w:t>
      </w:r>
    </w:p>
    <w:p w:rsidRPr="002A47AE" w:rsidR="004011D1" w:rsidP="004011D1" w:rsidRDefault="00000000" w14:paraId="2DC87C15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Bent u bereid aan te sturen op het direct sluiten van die verpleeghuis en het elders</w:t>
      </w:r>
      <w:r>
        <w:rPr>
          <w:szCs w:val="18"/>
        </w:rPr>
        <w:t xml:space="preserve"> </w:t>
      </w:r>
      <w:r w:rsidRPr="002A47AE">
        <w:rPr>
          <w:szCs w:val="18"/>
        </w:rPr>
        <w:t>onderbrengen van de zorgbehoevende ouderen? Zo nee, waarom niet?</w:t>
      </w:r>
    </w:p>
    <w:p w:rsidR="004011D1" w:rsidP="004011D1" w:rsidRDefault="004011D1" w14:paraId="7F4CF908" w14:textId="77777777">
      <w:pPr>
        <w:spacing w:line="240" w:lineRule="exact"/>
        <w:rPr>
          <w:szCs w:val="18"/>
        </w:rPr>
      </w:pPr>
    </w:p>
    <w:p w:rsidRPr="002A47AE" w:rsidR="0058551C" w:rsidP="004011D1" w:rsidRDefault="00000000" w14:paraId="46FAAC14" w14:textId="77777777">
      <w:pPr>
        <w:spacing w:line="240" w:lineRule="exact"/>
        <w:rPr>
          <w:szCs w:val="18"/>
        </w:rPr>
      </w:pPr>
      <w:r>
        <w:rPr>
          <w:szCs w:val="18"/>
        </w:rPr>
        <w:t>Antwoord vraag 8</w:t>
      </w:r>
    </w:p>
    <w:p w:rsidRPr="002A47AE" w:rsidR="004011D1" w:rsidP="004011D1" w:rsidRDefault="00000000" w14:paraId="19A864FE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 xml:space="preserve">De IGJ is als onafhankelijk toezichthouder verantwoordelijk voor toezicht op de veiligheid en kwaliteit van zorg. Zij doen onderzoek naar </w:t>
      </w:r>
      <w:proofErr w:type="spellStart"/>
      <w:r w:rsidRPr="002A47AE">
        <w:rPr>
          <w:szCs w:val="18"/>
        </w:rPr>
        <w:t>Derman</w:t>
      </w:r>
      <w:proofErr w:type="spellEnd"/>
      <w:r w:rsidRPr="002A47AE">
        <w:rPr>
          <w:szCs w:val="18"/>
        </w:rPr>
        <w:t xml:space="preserve"> woonzorg en zetten op basis daarvan passende </w:t>
      </w:r>
      <w:proofErr w:type="spellStart"/>
      <w:r w:rsidRPr="002A47AE">
        <w:rPr>
          <w:szCs w:val="18"/>
        </w:rPr>
        <w:t>toezichtsmaatregelen</w:t>
      </w:r>
      <w:proofErr w:type="spellEnd"/>
      <w:r w:rsidRPr="002A47AE">
        <w:rPr>
          <w:szCs w:val="18"/>
        </w:rPr>
        <w:t xml:space="preserve"> in. Het rapport van het laatste toezichtbezoek door de IGJ zal naar verwachting in april door de IGJ worden gepubliceerd.</w:t>
      </w:r>
      <w:r>
        <w:rPr>
          <w:szCs w:val="18"/>
        </w:rPr>
        <w:t xml:space="preserve"> Ik wacht de conclusies van de IGJ af.</w:t>
      </w:r>
    </w:p>
    <w:p w:rsidR="004011D1" w:rsidP="004011D1" w:rsidRDefault="004011D1" w14:paraId="6C372310" w14:textId="77777777">
      <w:pPr>
        <w:spacing w:line="240" w:lineRule="exact"/>
        <w:rPr>
          <w:szCs w:val="18"/>
        </w:rPr>
      </w:pPr>
    </w:p>
    <w:p w:rsidR="00682EA7" w:rsidP="004011D1" w:rsidRDefault="00682EA7" w14:paraId="315AB7C8" w14:textId="77777777">
      <w:pPr>
        <w:spacing w:line="240" w:lineRule="exact"/>
        <w:rPr>
          <w:szCs w:val="18"/>
        </w:rPr>
      </w:pPr>
    </w:p>
    <w:p w:rsidR="00682EA7" w:rsidP="004011D1" w:rsidRDefault="00682EA7" w14:paraId="128BBF3A" w14:textId="77777777">
      <w:pPr>
        <w:spacing w:line="240" w:lineRule="exact"/>
        <w:rPr>
          <w:szCs w:val="18"/>
        </w:rPr>
      </w:pPr>
    </w:p>
    <w:p w:rsidRPr="002A47AE" w:rsidR="00682EA7" w:rsidP="004011D1" w:rsidRDefault="00682EA7" w14:paraId="5C279E23" w14:textId="77777777">
      <w:pPr>
        <w:spacing w:line="240" w:lineRule="exact"/>
        <w:rPr>
          <w:szCs w:val="18"/>
        </w:rPr>
      </w:pPr>
    </w:p>
    <w:p w:rsidRPr="002A47AE" w:rsidR="004011D1" w:rsidP="004011D1" w:rsidRDefault="00000000" w14:paraId="1A48FEE5" w14:textId="77777777">
      <w:pPr>
        <w:spacing w:line="240" w:lineRule="exact"/>
        <w:rPr>
          <w:szCs w:val="18"/>
        </w:rPr>
      </w:pPr>
      <w:r w:rsidRPr="002A47AE">
        <w:rPr>
          <w:szCs w:val="18"/>
        </w:rPr>
        <w:t>1) AD, 11 maart 2026, 'Ernstige misstanden in horrorverpleeghuis, alle seinen op rood: 'Mensen</w:t>
      </w:r>
      <w:r>
        <w:rPr>
          <w:szCs w:val="18"/>
        </w:rPr>
        <w:t xml:space="preserve"> </w:t>
      </w:r>
      <w:r w:rsidRPr="002A47AE">
        <w:rPr>
          <w:szCs w:val="18"/>
        </w:rPr>
        <w:t>smeken erom dood te mogen gaan', Ernstige misstanden in horrorverpleeghuis, alle seinen op</w:t>
      </w:r>
      <w:r>
        <w:rPr>
          <w:szCs w:val="18"/>
        </w:rPr>
        <w:t xml:space="preserve"> </w:t>
      </w:r>
      <w:r w:rsidRPr="002A47AE">
        <w:rPr>
          <w:szCs w:val="18"/>
        </w:rPr>
        <w:t>rood:</w:t>
      </w:r>
      <w:r w:rsidR="00044937">
        <w:rPr>
          <w:szCs w:val="18"/>
        </w:rPr>
        <w:t xml:space="preserve"> </w:t>
      </w:r>
      <w:r w:rsidRPr="002A47AE">
        <w:rPr>
          <w:szCs w:val="18"/>
        </w:rPr>
        <w:t>‘Mensen smeken erom dood te mogen gaan’ | Binnenland | AD.nl.</w:t>
      </w:r>
    </w:p>
    <w:p w:rsidR="004011D1" w:rsidP="00A97BB8" w:rsidRDefault="004011D1" w14:paraId="7D67682F" w14:textId="77777777"/>
    <w:sectPr w:rsidR="004011D1" w:rsidSect="00682EA7"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0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D1D" w14:textId="77777777" w:rsidR="00A216C1" w:rsidRDefault="00A216C1">
      <w:pPr>
        <w:spacing w:line="240" w:lineRule="auto"/>
      </w:pPr>
      <w:r>
        <w:separator/>
      </w:r>
    </w:p>
  </w:endnote>
  <w:endnote w:type="continuationSeparator" w:id="0">
    <w:p w14:paraId="63C6530B" w14:textId="77777777" w:rsidR="00A216C1" w:rsidRDefault="00A2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9C69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927F39F" wp14:editId="0CBA08E9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8343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7F3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51B88343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6D3F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F486B8" wp14:editId="5AE123E6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92848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486B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7A592848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5B9B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2B0D58" wp14:editId="30AB93D4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81146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B0D5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34381146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20C4" w14:textId="77777777" w:rsidR="00A216C1" w:rsidRDefault="00A216C1">
      <w:pPr>
        <w:spacing w:line="240" w:lineRule="auto"/>
      </w:pPr>
      <w:r>
        <w:separator/>
      </w:r>
    </w:p>
  </w:footnote>
  <w:footnote w:type="continuationSeparator" w:id="0">
    <w:p w14:paraId="3A564DA6" w14:textId="77777777" w:rsidR="00A216C1" w:rsidRDefault="00A21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CF75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6F32AB" wp14:editId="4AF7A47C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301F5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F32A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415301F5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D0CA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E109A" wp14:editId="2E7F987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EDBE0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91A18" wp14:editId="283AF72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E5283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5602655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4AB744E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30999D9E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040829B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5DF1D5F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2B768DAB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7E25AFE2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06D97E58" w14:textId="77777777" w:rsidR="00D74EDF" w:rsidRPr="00420166" w:rsidRDefault="00000000" w:rsidP="00D74EDF">
                          <w:pPr>
                            <w:pStyle w:val="Huisstijl-Referentiegegevens"/>
                          </w:pPr>
                          <w:r>
                            <w:t>4364362-1095559-LZ</w:t>
                          </w:r>
                        </w:p>
                        <w:p w14:paraId="60D0B894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4245F1F6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10604F4C" w14:textId="77777777" w:rsidR="00F860AE" w:rsidRDefault="00000000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59CEE3C9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7105734D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92556A4" w14:textId="77777777" w:rsidR="00D74EDF" w:rsidRPr="00D74EDF" w:rsidRDefault="00000000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12 maart 2026</w:t>
                          </w:r>
                        </w:p>
                        <w:p w14:paraId="2879D395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64B6B44C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91A1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2A6E5283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65602655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4AB744E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30999D9E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040829B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5DF1D5F" w14:textId="77777777" w:rsidR="00F860AE" w:rsidRDefault="00000000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2B768DAB" w14:textId="77777777" w:rsidR="00F860AE" w:rsidRDefault="00F860AE" w:rsidP="00A97BB8">
                    <w:pPr>
                      <w:pStyle w:val="Afzendgegevenswitregel2"/>
                    </w:pPr>
                  </w:p>
                  <w:p w14:paraId="7E25AFE2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06D97E58" w14:textId="77777777" w:rsidR="00D74EDF" w:rsidRPr="00420166" w:rsidRDefault="00000000" w:rsidP="00D74EDF">
                    <w:pPr>
                      <w:pStyle w:val="Huisstijl-Referentiegegevens"/>
                    </w:pPr>
                    <w:r>
                      <w:t>4364362-1095559-LZ</w:t>
                    </w:r>
                  </w:p>
                  <w:p w14:paraId="60D0B894" w14:textId="77777777" w:rsidR="00F860AE" w:rsidRDefault="00F860AE" w:rsidP="00A97BB8">
                    <w:pPr>
                      <w:pStyle w:val="Afzendgegevenswitregel1"/>
                    </w:pPr>
                  </w:p>
                  <w:p w14:paraId="4245F1F6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10604F4C" w14:textId="77777777" w:rsidR="00F860AE" w:rsidRDefault="00000000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59CEE3C9" w14:textId="77777777" w:rsidR="00F860AE" w:rsidRDefault="00F860AE" w:rsidP="00A97BB8">
                    <w:pPr>
                      <w:pStyle w:val="Afzendgegevenswitregel1"/>
                    </w:pPr>
                  </w:p>
                  <w:p w14:paraId="7105734D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92556A4" w14:textId="77777777" w:rsidR="00D74EDF" w:rsidRPr="00D74EDF" w:rsidRDefault="00000000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>12 maart 2026</w:t>
                    </w:r>
                  </w:p>
                  <w:p w14:paraId="2879D395" w14:textId="77777777" w:rsidR="00F860AE" w:rsidRDefault="00F860AE" w:rsidP="00A97BB8">
                    <w:pPr>
                      <w:pStyle w:val="Afzendgegevenswitregel1"/>
                    </w:pPr>
                  </w:p>
                  <w:p w14:paraId="64B6B44C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0225" w14:textId="77777777" w:rsidR="00F860AE" w:rsidRDefault="00F860AE">
    <w:pPr>
      <w:pStyle w:val="Koptekst"/>
    </w:pPr>
  </w:p>
  <w:p w14:paraId="543335C2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44937"/>
    <w:rsid w:val="00067C7F"/>
    <w:rsid w:val="0008495D"/>
    <w:rsid w:val="000905C8"/>
    <w:rsid w:val="00091E11"/>
    <w:rsid w:val="000A497C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6333"/>
    <w:rsid w:val="0017367B"/>
    <w:rsid w:val="00180FCE"/>
    <w:rsid w:val="0018245B"/>
    <w:rsid w:val="00191A6E"/>
    <w:rsid w:val="00191BBB"/>
    <w:rsid w:val="001C22D9"/>
    <w:rsid w:val="001E37CA"/>
    <w:rsid w:val="001E4AA7"/>
    <w:rsid w:val="00206CA2"/>
    <w:rsid w:val="00211CA7"/>
    <w:rsid w:val="00214C80"/>
    <w:rsid w:val="00255E3D"/>
    <w:rsid w:val="00261464"/>
    <w:rsid w:val="0026437C"/>
    <w:rsid w:val="002772AE"/>
    <w:rsid w:val="0027737A"/>
    <w:rsid w:val="00282965"/>
    <w:rsid w:val="00282F79"/>
    <w:rsid w:val="00283FB4"/>
    <w:rsid w:val="002937FB"/>
    <w:rsid w:val="002A273F"/>
    <w:rsid w:val="002A47AE"/>
    <w:rsid w:val="002A4808"/>
    <w:rsid w:val="002A7945"/>
    <w:rsid w:val="002A7FF7"/>
    <w:rsid w:val="002C728A"/>
    <w:rsid w:val="002E382F"/>
    <w:rsid w:val="00305A22"/>
    <w:rsid w:val="00312E83"/>
    <w:rsid w:val="00323A44"/>
    <w:rsid w:val="0032468A"/>
    <w:rsid w:val="00330C81"/>
    <w:rsid w:val="003408F7"/>
    <w:rsid w:val="00342416"/>
    <w:rsid w:val="003565EF"/>
    <w:rsid w:val="00375EAB"/>
    <w:rsid w:val="00394BD1"/>
    <w:rsid w:val="003977E9"/>
    <w:rsid w:val="003A0FCD"/>
    <w:rsid w:val="003F281F"/>
    <w:rsid w:val="004011D1"/>
    <w:rsid w:val="00420166"/>
    <w:rsid w:val="00440752"/>
    <w:rsid w:val="00443B68"/>
    <w:rsid w:val="004868E0"/>
    <w:rsid w:val="00494227"/>
    <w:rsid w:val="004B5A41"/>
    <w:rsid w:val="004C28CC"/>
    <w:rsid w:val="004D3EE4"/>
    <w:rsid w:val="004F4498"/>
    <w:rsid w:val="004F7466"/>
    <w:rsid w:val="00506C21"/>
    <w:rsid w:val="00525092"/>
    <w:rsid w:val="00537EB3"/>
    <w:rsid w:val="0054094C"/>
    <w:rsid w:val="00547739"/>
    <w:rsid w:val="00553742"/>
    <w:rsid w:val="0058551C"/>
    <w:rsid w:val="00586002"/>
    <w:rsid w:val="005A273B"/>
    <w:rsid w:val="005A62AD"/>
    <w:rsid w:val="005A668A"/>
    <w:rsid w:val="005C4279"/>
    <w:rsid w:val="005C55B1"/>
    <w:rsid w:val="00605234"/>
    <w:rsid w:val="00606F97"/>
    <w:rsid w:val="006339DB"/>
    <w:rsid w:val="00634D71"/>
    <w:rsid w:val="00635330"/>
    <w:rsid w:val="0065343A"/>
    <w:rsid w:val="00656DE0"/>
    <w:rsid w:val="006628B4"/>
    <w:rsid w:val="00664686"/>
    <w:rsid w:val="00670F32"/>
    <w:rsid w:val="00670F96"/>
    <w:rsid w:val="00674CA6"/>
    <w:rsid w:val="00680FCF"/>
    <w:rsid w:val="00682EA7"/>
    <w:rsid w:val="006C0CC8"/>
    <w:rsid w:val="006D4913"/>
    <w:rsid w:val="006E07B5"/>
    <w:rsid w:val="00721401"/>
    <w:rsid w:val="007275B8"/>
    <w:rsid w:val="00727E4A"/>
    <w:rsid w:val="0075008E"/>
    <w:rsid w:val="007539FC"/>
    <w:rsid w:val="00754BBC"/>
    <w:rsid w:val="00756CC5"/>
    <w:rsid w:val="007605B0"/>
    <w:rsid w:val="00773942"/>
    <w:rsid w:val="00776F4D"/>
    <w:rsid w:val="00794A93"/>
    <w:rsid w:val="007C0BC6"/>
    <w:rsid w:val="007D6882"/>
    <w:rsid w:val="007E13A5"/>
    <w:rsid w:val="007F5AEE"/>
    <w:rsid w:val="007F63F2"/>
    <w:rsid w:val="00803A9A"/>
    <w:rsid w:val="00803C7D"/>
    <w:rsid w:val="008232FE"/>
    <w:rsid w:val="0082399F"/>
    <w:rsid w:val="00850932"/>
    <w:rsid w:val="008570F5"/>
    <w:rsid w:val="00861D19"/>
    <w:rsid w:val="00891202"/>
    <w:rsid w:val="00897378"/>
    <w:rsid w:val="00897ABA"/>
    <w:rsid w:val="008A42E7"/>
    <w:rsid w:val="008E5C66"/>
    <w:rsid w:val="008F5C23"/>
    <w:rsid w:val="009071A4"/>
    <w:rsid w:val="00907302"/>
    <w:rsid w:val="00907AC4"/>
    <w:rsid w:val="009368F6"/>
    <w:rsid w:val="00940A2A"/>
    <w:rsid w:val="0096086B"/>
    <w:rsid w:val="009608D3"/>
    <w:rsid w:val="009615EB"/>
    <w:rsid w:val="0096635E"/>
    <w:rsid w:val="0097481D"/>
    <w:rsid w:val="009945B3"/>
    <w:rsid w:val="009A0B66"/>
    <w:rsid w:val="009B7B79"/>
    <w:rsid w:val="009C1DFC"/>
    <w:rsid w:val="009D1389"/>
    <w:rsid w:val="009E49D6"/>
    <w:rsid w:val="00A00443"/>
    <w:rsid w:val="00A0347D"/>
    <w:rsid w:val="00A1272F"/>
    <w:rsid w:val="00A1671E"/>
    <w:rsid w:val="00A216C1"/>
    <w:rsid w:val="00A257D1"/>
    <w:rsid w:val="00A439C2"/>
    <w:rsid w:val="00A46115"/>
    <w:rsid w:val="00A75276"/>
    <w:rsid w:val="00A907B9"/>
    <w:rsid w:val="00A97BB8"/>
    <w:rsid w:val="00AB099E"/>
    <w:rsid w:val="00AB4A9A"/>
    <w:rsid w:val="00AB6116"/>
    <w:rsid w:val="00AC17D5"/>
    <w:rsid w:val="00AC2BFA"/>
    <w:rsid w:val="00AE5E7A"/>
    <w:rsid w:val="00AF69BE"/>
    <w:rsid w:val="00B25223"/>
    <w:rsid w:val="00B25CF7"/>
    <w:rsid w:val="00B4064E"/>
    <w:rsid w:val="00B42A63"/>
    <w:rsid w:val="00B43456"/>
    <w:rsid w:val="00B452FA"/>
    <w:rsid w:val="00B54A56"/>
    <w:rsid w:val="00B55170"/>
    <w:rsid w:val="00B566C7"/>
    <w:rsid w:val="00B6471C"/>
    <w:rsid w:val="00B65DEA"/>
    <w:rsid w:val="00B83641"/>
    <w:rsid w:val="00B963F2"/>
    <w:rsid w:val="00BA19A7"/>
    <w:rsid w:val="00BC216E"/>
    <w:rsid w:val="00BC75A2"/>
    <w:rsid w:val="00BE11D3"/>
    <w:rsid w:val="00BE3ABA"/>
    <w:rsid w:val="00BF1E5F"/>
    <w:rsid w:val="00C2219A"/>
    <w:rsid w:val="00C2746E"/>
    <w:rsid w:val="00C32A69"/>
    <w:rsid w:val="00C45528"/>
    <w:rsid w:val="00C56E59"/>
    <w:rsid w:val="00C742D7"/>
    <w:rsid w:val="00C76AFD"/>
    <w:rsid w:val="00C9417E"/>
    <w:rsid w:val="00CA481F"/>
    <w:rsid w:val="00CB09AE"/>
    <w:rsid w:val="00CC2EDD"/>
    <w:rsid w:val="00CF2030"/>
    <w:rsid w:val="00D0069C"/>
    <w:rsid w:val="00D01419"/>
    <w:rsid w:val="00D1126F"/>
    <w:rsid w:val="00D11661"/>
    <w:rsid w:val="00D22737"/>
    <w:rsid w:val="00D324DD"/>
    <w:rsid w:val="00D66608"/>
    <w:rsid w:val="00D74EDF"/>
    <w:rsid w:val="00D81FF9"/>
    <w:rsid w:val="00D82490"/>
    <w:rsid w:val="00D87848"/>
    <w:rsid w:val="00D97A0B"/>
    <w:rsid w:val="00DA3D03"/>
    <w:rsid w:val="00DC5645"/>
    <w:rsid w:val="00E00E6C"/>
    <w:rsid w:val="00E16C64"/>
    <w:rsid w:val="00E57FE4"/>
    <w:rsid w:val="00E703F4"/>
    <w:rsid w:val="00E96EAD"/>
    <w:rsid w:val="00EA6D30"/>
    <w:rsid w:val="00EB0E0A"/>
    <w:rsid w:val="00EB2F0F"/>
    <w:rsid w:val="00EB49A6"/>
    <w:rsid w:val="00ED6774"/>
    <w:rsid w:val="00EE6EBB"/>
    <w:rsid w:val="00F01F8C"/>
    <w:rsid w:val="00F06AF8"/>
    <w:rsid w:val="00F20C99"/>
    <w:rsid w:val="00F306B5"/>
    <w:rsid w:val="00F358D8"/>
    <w:rsid w:val="00F36B68"/>
    <w:rsid w:val="00F60FF6"/>
    <w:rsid w:val="00F860AE"/>
    <w:rsid w:val="00F93113"/>
    <w:rsid w:val="00FB3314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24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4011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hyperlink" Target="http://www.igj.nl/documenten/2022/03/17/igj-interventiebeleid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806</ap:Words>
  <ap:Characters>4410</ap:Characters>
  <ap:DocSecurity>0</ap:DocSecurity>
  <ap:Lines>152</ap:Lines>
  <ap:Paragraphs>64</ap:Paragraphs>
  <ap:ScaleCrop>false</ap:ScaleCrop>
  <ap:LinksUpToDate>false</ap:LinksUpToDate>
  <ap:CharactersWithSpaces>5152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2026-04-02T09:13:00.0000000Z</dcterms:created>
  <dcterms:modified xsi:type="dcterms:W3CDTF">2026-04-02T09:13:00.0000000Z</dcterms:modified>
  <dc:description>------------------------</dc:description>
  <dc:subject/>
  <dc:title/>
  <keywords/>
  <version/>
  <category/>
</coreProperties>
</file>