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0EC" w:rsidRDefault="00460453" w14:paraId="1C374018" w14:textId="77777777">
      <w:pPr>
        <w:pStyle w:val="StandaardAanhef"/>
      </w:pPr>
      <w:r>
        <w:t>Geachte voorzitter,</w:t>
      </w:r>
    </w:p>
    <w:p w:rsidRPr="006D3408" w:rsidR="006D3408" w:rsidP="006D3408" w:rsidRDefault="006D3408" w14:paraId="0EA2ABBE" w14:textId="77777777">
      <w:pPr>
        <w:pStyle w:val="StandaardSlotzin"/>
        <w:spacing w:before="0"/>
      </w:pPr>
      <w:r w:rsidRPr="006D3408">
        <w:t>Hierbij bied</w:t>
      </w:r>
      <w:r>
        <w:t xml:space="preserve"> ik</w:t>
      </w:r>
      <w:r w:rsidR="0058163C">
        <w:t>, mede namens de minister van Justitie en Veiligheid en de minister van Economische Zaken</w:t>
      </w:r>
      <w:r w:rsidR="00C0104A">
        <w:t xml:space="preserve"> en Klimaat</w:t>
      </w:r>
      <w:r w:rsidR="0058163C">
        <w:t xml:space="preserve">, u </w:t>
      </w:r>
      <w:r w:rsidRPr="006D3408">
        <w:t xml:space="preserve">het </w:t>
      </w:r>
      <w:r>
        <w:t xml:space="preserve">ontwerpwijzigingsbesluit toegang UBO-registers voor </w:t>
      </w:r>
      <w:r w:rsidR="00C0104A">
        <w:t>natuurlijke personen</w:t>
      </w:r>
      <w:r>
        <w:t xml:space="preserve"> en rechtspersonen met een </w:t>
      </w:r>
      <w:r w:rsidR="00C0104A">
        <w:t>legitiem belang</w:t>
      </w:r>
      <w:r w:rsidR="004470CA">
        <w:t xml:space="preserve"> aan</w:t>
      </w:r>
      <w:r w:rsidRPr="006D3408">
        <w:t>. Voor de inhoud</w:t>
      </w:r>
      <w:r>
        <w:t xml:space="preserve"> </w:t>
      </w:r>
      <w:r w:rsidRPr="006D3408">
        <w:t xml:space="preserve">van het ontwerpbesluit verwijs ik u naar de </w:t>
      </w:r>
      <w:proofErr w:type="spellStart"/>
      <w:r w:rsidRPr="006D3408">
        <w:t>ontwerp-nota</w:t>
      </w:r>
      <w:proofErr w:type="spellEnd"/>
      <w:r w:rsidRPr="006D3408">
        <w:t xml:space="preserve"> van toelichting.</w:t>
      </w:r>
      <w:r w:rsidR="004470CA">
        <w:t xml:space="preserve"> De uitvoeringstoets en </w:t>
      </w:r>
      <w:r w:rsidR="00C0104A">
        <w:t>de</w:t>
      </w:r>
      <w:r w:rsidR="004470CA">
        <w:t xml:space="preserve"> advie</w:t>
      </w:r>
      <w:r w:rsidR="00C0104A">
        <w:t>zen</w:t>
      </w:r>
      <w:r w:rsidR="004470CA">
        <w:t xml:space="preserve"> van de Autoriteit Persoonsgegevens</w:t>
      </w:r>
      <w:r w:rsidR="00C0104A">
        <w:t xml:space="preserve"> en het Adviescollege Toetsing Regeldruk</w:t>
      </w:r>
      <w:r w:rsidR="004470CA">
        <w:t xml:space="preserve"> staan op de Wetgevingskalender.</w:t>
      </w:r>
      <w:r w:rsidR="00CA04BE">
        <w:rPr>
          <w:rStyle w:val="Voetnootmarkering"/>
        </w:rPr>
        <w:footnoteReference w:id="1"/>
      </w:r>
    </w:p>
    <w:p w:rsidR="006D3408" w:rsidP="006D3408" w:rsidRDefault="006D3408" w14:paraId="11A35565" w14:textId="77777777">
      <w:pPr>
        <w:pStyle w:val="StandaardSlotzin"/>
        <w:spacing w:before="0"/>
      </w:pPr>
    </w:p>
    <w:p w:rsidRPr="006D3408" w:rsidR="006D3408" w:rsidP="006D3408" w:rsidRDefault="006D3408" w14:paraId="420FAE1A" w14:textId="77777777">
      <w:pPr>
        <w:pStyle w:val="StandaardSlotzin"/>
        <w:spacing w:before="0"/>
      </w:pPr>
      <w:r w:rsidRPr="006D3408">
        <w:t xml:space="preserve">De voorlegging geschiedt </w:t>
      </w:r>
      <w:r w:rsidR="00C0104A">
        <w:t xml:space="preserve">op grond van artikel 22a, zevende lid, Handelsregisterwet en artikel 7, zevende lid, Implementatiewet registratie uiteindelijk belanghebbenden van trusts en soortgelijke juridische constructies </w:t>
      </w:r>
      <w:r w:rsidRPr="006D3408">
        <w:t>en biedt uw Kamer de mogelijkheid zich uit te spreken over het</w:t>
      </w:r>
      <w:r>
        <w:t xml:space="preserve"> </w:t>
      </w:r>
      <w:r w:rsidRPr="006D3408">
        <w:t>ontwerpbesluit voordat het aan de Afdeling advisering van de Raad van State zal</w:t>
      </w:r>
      <w:r>
        <w:t xml:space="preserve"> </w:t>
      </w:r>
      <w:r w:rsidRPr="006D3408">
        <w:t>worden voorgelegd en vervolgens zal worden vastgesteld.</w:t>
      </w:r>
    </w:p>
    <w:p w:rsidR="006D3408" w:rsidP="006D3408" w:rsidRDefault="006D3408" w14:paraId="6E96EDF0" w14:textId="77777777">
      <w:pPr>
        <w:pStyle w:val="StandaardSlotzin"/>
        <w:spacing w:before="0"/>
      </w:pPr>
    </w:p>
    <w:p w:rsidR="00D156B5" w:rsidP="006D3408" w:rsidRDefault="006D3408" w14:paraId="2F330FDE" w14:textId="77777777">
      <w:pPr>
        <w:pStyle w:val="StandaardSlotzin"/>
        <w:spacing w:before="0"/>
      </w:pPr>
      <w:r w:rsidRPr="006D3408">
        <w:t xml:space="preserve">Op grond van de aangehaalde </w:t>
      </w:r>
      <w:r w:rsidR="00C0104A">
        <w:t>bepalingen</w:t>
      </w:r>
      <w:r w:rsidRPr="006D3408">
        <w:t xml:space="preserve"> geschiedt de voordracht aan de Koning ter</w:t>
      </w:r>
      <w:r>
        <w:t xml:space="preserve"> </w:t>
      </w:r>
      <w:r w:rsidRPr="006D3408">
        <w:t>verkrijging van het advies van de Afdeling advisering van de Raad van State over</w:t>
      </w:r>
      <w:r>
        <w:t xml:space="preserve"> </w:t>
      </w:r>
      <w:r w:rsidRPr="006D3408">
        <w:t>het ontwerpbesluit niet eerder dan vier weken nadat het ontwerpbesluit aan beide</w:t>
      </w:r>
      <w:r>
        <w:t xml:space="preserve"> </w:t>
      </w:r>
      <w:r w:rsidRPr="006D3408">
        <w:t>Kamers der Staten-Generaal is overgelegd.</w:t>
      </w:r>
    </w:p>
    <w:p w:rsidR="00D22C12" w:rsidRDefault="00D22C12" w14:paraId="54F47EE7" w14:textId="77777777">
      <w:pPr>
        <w:spacing w:line="240" w:lineRule="auto"/>
      </w:pPr>
    </w:p>
    <w:p w:rsidRPr="006D3408" w:rsidR="006D3408" w:rsidP="006D3408" w:rsidRDefault="006D3408" w14:paraId="42B55A28" w14:textId="77777777">
      <w:pPr>
        <w:pStyle w:val="StandaardSlotzin"/>
        <w:spacing w:before="0"/>
      </w:pPr>
      <w:r w:rsidRPr="006D3408">
        <w:t>Een gelijkluidende brief heb ik gezonden aan de voorzitter van de Eerste Kamer</w:t>
      </w:r>
    </w:p>
    <w:p w:rsidR="006D3408" w:rsidP="00CA04BE" w:rsidRDefault="006D3408" w14:paraId="42507C22" w14:textId="77777777">
      <w:pPr>
        <w:pStyle w:val="StandaardSlotzin"/>
        <w:spacing w:before="0"/>
      </w:pPr>
      <w:proofErr w:type="gramStart"/>
      <w:r w:rsidRPr="006D3408">
        <w:t>der</w:t>
      </w:r>
      <w:proofErr w:type="gramEnd"/>
      <w:r w:rsidRPr="006D3408">
        <w:t xml:space="preserve"> Staten-Generaal.</w:t>
      </w:r>
    </w:p>
    <w:p w:rsidR="005C70EC" w:rsidRDefault="00460453" w14:paraId="24B708C2" w14:textId="77777777">
      <w:pPr>
        <w:pStyle w:val="StandaardSlotzin"/>
      </w:pPr>
      <w:r>
        <w:t>Hoogachtend,</w:t>
      </w:r>
    </w:p>
    <w:p w:rsidR="005C70EC" w:rsidRDefault="005C70EC" w14:paraId="1CD7BD3D" w14:textId="77777777"/>
    <w:tbl>
      <w:tblPr>
        <w:tblStyle w:val="Tabelzonderranden"/>
        <w:tblW w:w="7342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450"/>
        <w:gridCol w:w="3892"/>
      </w:tblGrid>
      <w:tr w:rsidR="005C70EC" w:rsidTr="006C1D7A" w14:paraId="54121E2D" w14:textId="77777777">
        <w:tc>
          <w:tcPr>
            <w:tcW w:w="3450" w:type="dxa"/>
          </w:tcPr>
          <w:p w:rsidR="00D22C12" w:rsidRDefault="00460453" w14:paraId="1B83A0EF" w14:textId="49FCC7D3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</w:p>
          <w:p w:rsidR="006D3408" w:rsidRDefault="00460453" w14:paraId="23C1A726" w14:textId="77777777">
            <w:r>
              <w:br/>
              <w:t xml:space="preserve"> E. Heinen</w:t>
            </w:r>
          </w:p>
        </w:tc>
        <w:tc>
          <w:tcPr>
            <w:tcW w:w="3892" w:type="dxa"/>
          </w:tcPr>
          <w:p w:rsidR="005C70EC" w:rsidRDefault="005C70EC" w14:paraId="57362ABB" w14:textId="77777777"/>
        </w:tc>
      </w:tr>
    </w:tbl>
    <w:p w:rsidRPr="00C0104A" w:rsidR="00C0104A" w:rsidP="00EF4823" w:rsidRDefault="00C0104A" w14:paraId="561C80CF" w14:textId="77777777"/>
    <w:sectPr w:rsidRPr="00C0104A" w:rsidR="00C0104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40893" w14:textId="77777777" w:rsidR="00996965" w:rsidRDefault="00996965">
      <w:pPr>
        <w:spacing w:line="240" w:lineRule="auto"/>
      </w:pPr>
      <w:r>
        <w:separator/>
      </w:r>
    </w:p>
  </w:endnote>
  <w:endnote w:type="continuationSeparator" w:id="0">
    <w:p w14:paraId="104B0967" w14:textId="77777777" w:rsidR="00996965" w:rsidRDefault="00996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D57E4" w14:textId="77777777" w:rsidR="00996965" w:rsidRDefault="00996965">
      <w:pPr>
        <w:spacing w:line="240" w:lineRule="auto"/>
      </w:pPr>
      <w:r>
        <w:separator/>
      </w:r>
    </w:p>
  </w:footnote>
  <w:footnote w:type="continuationSeparator" w:id="0">
    <w:p w14:paraId="1C7CCF2E" w14:textId="77777777" w:rsidR="00996965" w:rsidRDefault="00996965">
      <w:pPr>
        <w:spacing w:line="240" w:lineRule="auto"/>
      </w:pPr>
      <w:r>
        <w:continuationSeparator/>
      </w:r>
    </w:p>
  </w:footnote>
  <w:footnote w:id="1">
    <w:p w14:paraId="241FE5B2" w14:textId="77777777" w:rsidR="00CA04BE" w:rsidRPr="00CA04BE" w:rsidRDefault="00CA04BE">
      <w:pPr>
        <w:pStyle w:val="Voetnoottekst"/>
        <w:rPr>
          <w:sz w:val="16"/>
          <w:szCs w:val="16"/>
        </w:rPr>
      </w:pPr>
      <w:r w:rsidRPr="00CA04BE">
        <w:rPr>
          <w:rStyle w:val="Voetnootmarkering"/>
          <w:sz w:val="16"/>
          <w:szCs w:val="16"/>
        </w:rPr>
        <w:footnoteRef/>
      </w:r>
      <w:r w:rsidRPr="00CA04BE">
        <w:rPr>
          <w:sz w:val="16"/>
          <w:szCs w:val="16"/>
        </w:rPr>
        <w:t xml:space="preserve"> </w:t>
      </w:r>
      <w:proofErr w:type="gramStart"/>
      <w:r w:rsidR="00C0104A" w:rsidRPr="00C0104A">
        <w:rPr>
          <w:sz w:val="16"/>
          <w:szCs w:val="16"/>
        </w:rPr>
        <w:t>https://wetgevingskalender.overheid.nl/Regeling/WGK015141</w:t>
      </w:r>
      <w:proofErr w:type="gramEnd"/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091E" w14:textId="77777777" w:rsidR="005C70EC" w:rsidRDefault="00460453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50E15D9" wp14:editId="78690630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FB20E8" w14:textId="77777777" w:rsidR="005C70EC" w:rsidRDefault="0046045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12A2FBD" w14:textId="503DE77A" w:rsidR="002173DB" w:rsidRDefault="00CD7FC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328E6">
                              <w:t>2026-0000087618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0E15D9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4FB20E8" w14:textId="77777777" w:rsidR="005C70EC" w:rsidRDefault="0046045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12A2FBD" w14:textId="503DE77A" w:rsidR="002173DB" w:rsidRDefault="00CD7FC7">
                    <w:pPr>
                      <w:pStyle w:val="StandaardReferentiegegevens"/>
                    </w:pPr>
                    <w:fldSimple w:instr=" DOCPROPERTY  &quot;Kenmerk&quot;  \* MERGEFORMAT ">
                      <w:r w:rsidR="005328E6">
                        <w:t>2026-0000087618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01F4FE7" wp14:editId="7C49437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2DCB35" w14:textId="77777777" w:rsidR="002173DB" w:rsidRDefault="005328E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1F4FE7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F2DCB35" w14:textId="77777777" w:rsidR="002173DB" w:rsidRDefault="005328E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1AEBB8C" wp14:editId="475DB90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45C45F" w14:textId="211AF500" w:rsidR="002173DB" w:rsidRDefault="002173D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AEBB8C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745C45F" w14:textId="211AF500" w:rsidR="002173DB" w:rsidRDefault="002173D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C51C" w14:textId="77777777" w:rsidR="005C70EC" w:rsidRDefault="0046045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1914E10" wp14:editId="6E6C9EF1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931AA4" w14:textId="77777777" w:rsidR="005C70EC" w:rsidRDefault="0046045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29C4CA" wp14:editId="776F5518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1914E1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E931AA4" w14:textId="77777777" w:rsidR="005C70EC" w:rsidRDefault="0046045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29C4CA" wp14:editId="776F5518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81A6961" wp14:editId="08498263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EA16D" w14:textId="77777777" w:rsidR="00460453" w:rsidRDefault="004604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1A6961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73EA16D" w14:textId="77777777" w:rsidR="00460453" w:rsidRDefault="0046045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71BC2C5" wp14:editId="4F0BB8E3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31CA9B" w14:textId="77777777" w:rsidR="005C70EC" w:rsidRDefault="0046045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E3684FC" w14:textId="77777777" w:rsidR="005C70EC" w:rsidRDefault="00460453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C9887F2" w14:textId="77777777" w:rsidR="005C70EC" w:rsidRDefault="0046045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2A424EE" w14:textId="77777777" w:rsidR="005C70EC" w:rsidRPr="006D3408" w:rsidRDefault="00460453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6D3408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6D3408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6D3408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1E29AC62" w14:textId="77777777" w:rsidR="005C70EC" w:rsidRPr="006D3408" w:rsidRDefault="00460453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6D3408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3FC6F10F" w14:textId="77777777" w:rsidR="005C70EC" w:rsidRPr="006D3408" w:rsidRDefault="005C70EC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4E1AB4E6" w14:textId="77777777" w:rsidR="005C70EC" w:rsidRDefault="0046045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19ABD55" w14:textId="04395CE4" w:rsidR="002173DB" w:rsidRDefault="00CD7FC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328E6">
                              <w:t>2026-0000087618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1BC2C5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131CA9B" w14:textId="77777777" w:rsidR="005C70EC" w:rsidRDefault="0046045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E3684FC" w14:textId="77777777" w:rsidR="005C70EC" w:rsidRDefault="00460453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C9887F2" w14:textId="77777777" w:rsidR="005C70EC" w:rsidRDefault="0046045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2A424EE" w14:textId="77777777" w:rsidR="005C70EC" w:rsidRPr="006D3408" w:rsidRDefault="00460453">
                    <w:pPr>
                      <w:pStyle w:val="StandaardReferentiegegevens"/>
                      <w:rPr>
                        <w:lang w:val="es-ES"/>
                      </w:rPr>
                    </w:pPr>
                    <w:r w:rsidRPr="006D3408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6D3408">
                      <w:rPr>
                        <w:lang w:val="es-ES"/>
                      </w:rPr>
                      <w:t>EE  '</w:t>
                    </w:r>
                    <w:proofErr w:type="gramEnd"/>
                    <w:r w:rsidRPr="006D3408">
                      <w:rPr>
                        <w:lang w:val="es-ES"/>
                      </w:rPr>
                      <w:t>S-GRAVENHAGE</w:t>
                    </w:r>
                  </w:p>
                  <w:p w14:paraId="1E29AC62" w14:textId="77777777" w:rsidR="005C70EC" w:rsidRPr="006D3408" w:rsidRDefault="00460453">
                    <w:pPr>
                      <w:pStyle w:val="StandaardReferentiegegevens"/>
                      <w:rPr>
                        <w:lang w:val="es-ES"/>
                      </w:rPr>
                    </w:pPr>
                    <w:r w:rsidRPr="006D3408">
                      <w:rPr>
                        <w:lang w:val="es-ES"/>
                      </w:rPr>
                      <w:t>www.rijksoverheid.nl/fin</w:t>
                    </w:r>
                  </w:p>
                  <w:p w14:paraId="3FC6F10F" w14:textId="77777777" w:rsidR="005C70EC" w:rsidRPr="006D3408" w:rsidRDefault="005C70EC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4E1AB4E6" w14:textId="77777777" w:rsidR="005C70EC" w:rsidRDefault="0046045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19ABD55" w14:textId="04395CE4" w:rsidR="002173DB" w:rsidRDefault="00CD7FC7">
                    <w:pPr>
                      <w:pStyle w:val="StandaardReferentiegegevens"/>
                    </w:pPr>
                    <w:fldSimple w:instr=" DOCPROPERTY  &quot;Kenmerk&quot;  \* MERGEFORMAT ">
                      <w:r w:rsidR="005328E6">
                        <w:t>2026-0000087618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FC0B495" wp14:editId="6EDC82FB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BB6296" w14:textId="77777777" w:rsidR="005C70EC" w:rsidRDefault="00460453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C0B495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8BB6296" w14:textId="77777777" w:rsidR="005C70EC" w:rsidRDefault="00460453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C99C2A2" wp14:editId="51CC869C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573645" w14:textId="3B1745E4" w:rsidR="002173DB" w:rsidRDefault="002173D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0C9C398" w14:textId="77777777" w:rsidR="006D3408" w:rsidRDefault="006D3408">
                          <w:r>
                            <w:t>Aan de Voorzitter van de Tweede Kamer der Staten-Generaal</w:t>
                          </w:r>
                        </w:p>
                        <w:p w14:paraId="27615F7C" w14:textId="77777777" w:rsidR="006D3408" w:rsidRDefault="006D3408">
                          <w:r>
                            <w:t>Postbus 20018</w:t>
                          </w:r>
                        </w:p>
                        <w:p w14:paraId="5D98D38A" w14:textId="04CC8A01" w:rsidR="002173DB" w:rsidRDefault="005328E6">
                          <w:r>
                            <w:t>2500 EA Den Haag</w:t>
                          </w:r>
                          <w:r w:rsidR="002173DB">
                            <w:fldChar w:fldCharType="begin"/>
                          </w:r>
                          <w:r w:rsidR="002173DB">
                            <w:instrText xml:space="preserve"> DOCPROPERTY  "Aan"  \* MERGEFORMAT </w:instrText>
                          </w:r>
                          <w:r w:rsidR="002173D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99C2A2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4573645" w14:textId="3B1745E4" w:rsidR="002173DB" w:rsidRDefault="002173D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0C9C398" w14:textId="77777777" w:rsidR="006D3408" w:rsidRDefault="006D3408">
                    <w:r>
                      <w:t>Aan de Voorzitter van de Tweede Kamer der Staten-Generaal</w:t>
                    </w:r>
                  </w:p>
                  <w:p w14:paraId="27615F7C" w14:textId="77777777" w:rsidR="006D3408" w:rsidRDefault="006D3408">
                    <w:r>
                      <w:t>Postbus 20018</w:t>
                    </w:r>
                  </w:p>
                  <w:p w14:paraId="5D98D38A" w14:textId="04CC8A01" w:rsidR="002173DB" w:rsidRDefault="005328E6">
                    <w:r>
                      <w:t>2500 EA Den Haag</w:t>
                    </w:r>
                    <w:r w:rsidR="002173DB">
                      <w:fldChar w:fldCharType="begin"/>
                    </w:r>
                    <w:r w:rsidR="002173DB">
                      <w:instrText xml:space="preserve"> DOCPROPERTY  "Aan"  \* MERGEFORMAT </w:instrText>
                    </w:r>
                    <w:r w:rsidR="002173DB"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E54ECA2" wp14:editId="0B06D42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768963" w14:textId="77777777" w:rsidR="002173DB" w:rsidRDefault="005328E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54ECA2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F768963" w14:textId="77777777" w:rsidR="002173DB" w:rsidRDefault="005328E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00592B8" wp14:editId="10DA5950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C70EC" w14:paraId="6B6BD89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CEF6595" w14:textId="77777777" w:rsidR="005C70EC" w:rsidRDefault="005C70EC"/>
                            </w:tc>
                            <w:tc>
                              <w:tcPr>
                                <w:tcW w:w="5400" w:type="dxa"/>
                              </w:tcPr>
                              <w:p w14:paraId="5718BF32" w14:textId="77777777" w:rsidR="005C70EC" w:rsidRDefault="005C70EC"/>
                            </w:tc>
                          </w:tr>
                          <w:tr w:rsidR="005C70EC" w14:paraId="5DF64A9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6153F4" w14:textId="77777777" w:rsidR="005C70EC" w:rsidRDefault="0046045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7DE808B" w14:textId="39AB5238" w:rsidR="005C70EC" w:rsidRDefault="00ED4A43">
                                <w:r>
                                  <w:t>2 april 2026</w:t>
                                </w:r>
                              </w:p>
                            </w:tc>
                          </w:tr>
                          <w:tr w:rsidR="005C70EC" w14:paraId="14736FB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C981A28" w14:textId="77777777" w:rsidR="005C70EC" w:rsidRDefault="0046045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2305D2E" w14:textId="0D96B2C0" w:rsidR="002173DB" w:rsidRDefault="007122ED">
                                <w:r>
                                  <w:t>Aanbieding Wijzigingswet toegang UBO-registers voor natuurlijke personen en rechtspersonen met een legitiem belang</w:t>
                                </w:r>
                              </w:p>
                            </w:tc>
                          </w:tr>
                          <w:tr w:rsidR="005C70EC" w14:paraId="3E32E12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B91E706" w14:textId="77777777" w:rsidR="005C70EC" w:rsidRDefault="005C70EC"/>
                            </w:tc>
                            <w:tc>
                              <w:tcPr>
                                <w:tcW w:w="4738" w:type="dxa"/>
                              </w:tcPr>
                              <w:p w14:paraId="1758A15B" w14:textId="77777777" w:rsidR="005C70EC" w:rsidRDefault="005C70EC"/>
                            </w:tc>
                          </w:tr>
                        </w:tbl>
                        <w:p w14:paraId="40F528E8" w14:textId="77777777" w:rsidR="00460453" w:rsidRDefault="004604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0592B8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C70EC" w14:paraId="6B6BD89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CEF6595" w14:textId="77777777" w:rsidR="005C70EC" w:rsidRDefault="005C70EC"/>
                      </w:tc>
                      <w:tc>
                        <w:tcPr>
                          <w:tcW w:w="5400" w:type="dxa"/>
                        </w:tcPr>
                        <w:p w14:paraId="5718BF32" w14:textId="77777777" w:rsidR="005C70EC" w:rsidRDefault="005C70EC"/>
                      </w:tc>
                    </w:tr>
                    <w:tr w:rsidR="005C70EC" w14:paraId="5DF64A9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6153F4" w14:textId="77777777" w:rsidR="005C70EC" w:rsidRDefault="0046045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7DE808B" w14:textId="39AB5238" w:rsidR="005C70EC" w:rsidRDefault="00ED4A43">
                          <w:r>
                            <w:t>2 april 2026</w:t>
                          </w:r>
                        </w:p>
                      </w:tc>
                    </w:tr>
                    <w:tr w:rsidR="005C70EC" w14:paraId="14736FB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C981A28" w14:textId="77777777" w:rsidR="005C70EC" w:rsidRDefault="0046045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2305D2E" w14:textId="0D96B2C0" w:rsidR="002173DB" w:rsidRDefault="007122ED">
                          <w:r>
                            <w:t>Aanbieding Wijzigingswet toegang UBO-registers voor natuurlijke personen en rechtspersonen met een legitiem belang</w:t>
                          </w:r>
                        </w:p>
                      </w:tc>
                    </w:tr>
                    <w:tr w:rsidR="005C70EC" w14:paraId="3E32E12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B91E706" w14:textId="77777777" w:rsidR="005C70EC" w:rsidRDefault="005C70EC"/>
                      </w:tc>
                      <w:tc>
                        <w:tcPr>
                          <w:tcW w:w="4738" w:type="dxa"/>
                        </w:tcPr>
                        <w:p w14:paraId="1758A15B" w14:textId="77777777" w:rsidR="005C70EC" w:rsidRDefault="005C70EC"/>
                      </w:tc>
                    </w:tr>
                  </w:tbl>
                  <w:p w14:paraId="40F528E8" w14:textId="77777777" w:rsidR="00460453" w:rsidRDefault="0046045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3A11BF2" wp14:editId="76B9CA22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9A6A2E" w14:textId="11B68DBB" w:rsidR="002173DB" w:rsidRDefault="002173D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A11BF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09A6A2E" w14:textId="11B68DBB" w:rsidR="002173DB" w:rsidRDefault="002173D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08C7588" wp14:editId="3785D3EC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93F7CF" w14:textId="77777777" w:rsidR="00460453" w:rsidRDefault="004604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8C7588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E93F7CF" w14:textId="77777777" w:rsidR="00460453" w:rsidRDefault="00460453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AAAB1"/>
    <w:multiLevelType w:val="multilevel"/>
    <w:tmpl w:val="9869C0A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BAFE494"/>
    <w:multiLevelType w:val="multilevel"/>
    <w:tmpl w:val="1970E329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CC0BF6C"/>
    <w:multiLevelType w:val="multilevel"/>
    <w:tmpl w:val="EDAFA1D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3813BE"/>
    <w:multiLevelType w:val="hybridMultilevel"/>
    <w:tmpl w:val="1A86F560"/>
    <w:lvl w:ilvl="0" w:tplc="E53023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89E91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C7CC9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45429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F6E9C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1003A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1846E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B9E2B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0FEA4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F0B36EB"/>
    <w:multiLevelType w:val="multilevel"/>
    <w:tmpl w:val="BD7A07A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863559"/>
    <w:multiLevelType w:val="multilevel"/>
    <w:tmpl w:val="067B675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4C1E4AAA"/>
    <w:multiLevelType w:val="multilevel"/>
    <w:tmpl w:val="67F60A9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E01034"/>
    <w:multiLevelType w:val="hybridMultilevel"/>
    <w:tmpl w:val="A554252C"/>
    <w:lvl w:ilvl="0" w:tplc="4BBA7B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F7259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CDC44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7CEA2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E3A13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91A06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E8CD6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A5AF6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D9436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76283C4E"/>
    <w:multiLevelType w:val="hybridMultilevel"/>
    <w:tmpl w:val="794CC854"/>
    <w:lvl w:ilvl="0" w:tplc="B1C8E6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62491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72E7B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09CA1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D1A55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A00CA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DC850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CD044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C059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7EF43B35"/>
    <w:multiLevelType w:val="hybridMultilevel"/>
    <w:tmpl w:val="47341456"/>
    <w:lvl w:ilvl="0" w:tplc="6660E5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2C619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D5EA9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700FC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66299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0C445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D34F3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8C899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E245B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84725208">
    <w:abstractNumId w:val="4"/>
  </w:num>
  <w:num w:numId="2" w16cid:durableId="1668164726">
    <w:abstractNumId w:val="1"/>
  </w:num>
  <w:num w:numId="3" w16cid:durableId="1242787368">
    <w:abstractNumId w:val="5"/>
  </w:num>
  <w:num w:numId="4" w16cid:durableId="2143113280">
    <w:abstractNumId w:val="2"/>
  </w:num>
  <w:num w:numId="5" w16cid:durableId="604776710">
    <w:abstractNumId w:val="0"/>
  </w:num>
  <w:num w:numId="6" w16cid:durableId="1100762763">
    <w:abstractNumId w:val="6"/>
  </w:num>
  <w:num w:numId="7" w16cid:durableId="1406418700">
    <w:abstractNumId w:val="8"/>
  </w:num>
  <w:num w:numId="8" w16cid:durableId="140272851">
    <w:abstractNumId w:val="3"/>
  </w:num>
  <w:num w:numId="9" w16cid:durableId="878587431">
    <w:abstractNumId w:val="7"/>
  </w:num>
  <w:num w:numId="10" w16cid:durableId="9943415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EC"/>
    <w:rsid w:val="000D3642"/>
    <w:rsid w:val="0012133E"/>
    <w:rsid w:val="001C538F"/>
    <w:rsid w:val="001D5940"/>
    <w:rsid w:val="001E0358"/>
    <w:rsid w:val="001F1FB7"/>
    <w:rsid w:val="0020232C"/>
    <w:rsid w:val="002039C4"/>
    <w:rsid w:val="002173DB"/>
    <w:rsid w:val="002D4B52"/>
    <w:rsid w:val="002D5BEE"/>
    <w:rsid w:val="003227B9"/>
    <w:rsid w:val="00387A35"/>
    <w:rsid w:val="003A4F34"/>
    <w:rsid w:val="00411D71"/>
    <w:rsid w:val="004470CA"/>
    <w:rsid w:val="00460453"/>
    <w:rsid w:val="005328E6"/>
    <w:rsid w:val="00541A2A"/>
    <w:rsid w:val="005655A4"/>
    <w:rsid w:val="0057388E"/>
    <w:rsid w:val="005738DF"/>
    <w:rsid w:val="0058163C"/>
    <w:rsid w:val="005C70EC"/>
    <w:rsid w:val="00600CFD"/>
    <w:rsid w:val="006C1D7A"/>
    <w:rsid w:val="006D0F07"/>
    <w:rsid w:val="006D3408"/>
    <w:rsid w:val="007122ED"/>
    <w:rsid w:val="007748AE"/>
    <w:rsid w:val="00800086"/>
    <w:rsid w:val="008469C7"/>
    <w:rsid w:val="00846F5F"/>
    <w:rsid w:val="008C21C3"/>
    <w:rsid w:val="00925BF8"/>
    <w:rsid w:val="00932CF1"/>
    <w:rsid w:val="00996965"/>
    <w:rsid w:val="009D5303"/>
    <w:rsid w:val="00A625BB"/>
    <w:rsid w:val="00BF0FDE"/>
    <w:rsid w:val="00C0104A"/>
    <w:rsid w:val="00C2767B"/>
    <w:rsid w:val="00C36BEF"/>
    <w:rsid w:val="00C45D15"/>
    <w:rsid w:val="00C90482"/>
    <w:rsid w:val="00CA04BE"/>
    <w:rsid w:val="00CA179F"/>
    <w:rsid w:val="00CA4E6A"/>
    <w:rsid w:val="00CD7FC7"/>
    <w:rsid w:val="00CE41E6"/>
    <w:rsid w:val="00D156B5"/>
    <w:rsid w:val="00D22C12"/>
    <w:rsid w:val="00D71467"/>
    <w:rsid w:val="00DE3E0B"/>
    <w:rsid w:val="00DF40A1"/>
    <w:rsid w:val="00E042B2"/>
    <w:rsid w:val="00E044C3"/>
    <w:rsid w:val="00E13737"/>
    <w:rsid w:val="00E46EBE"/>
    <w:rsid w:val="00ED4A43"/>
    <w:rsid w:val="00ED5CF4"/>
    <w:rsid w:val="00E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550F8"/>
  <w15:docId w15:val="{C5763FEB-36E5-46B2-B607-04D18F67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6D340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340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D340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3408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D340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D340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D3408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D340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D3408"/>
    <w:rPr>
      <w:rFonts w:ascii="Verdana" w:hAnsi="Verdana"/>
      <w:b/>
      <w:bCs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D5BE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D5BEE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D5BEE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A04BE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CA4E6A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1151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 Wijzigingsbesluit toegang UBO-registers voor bestuursorganen en rechtspersonen met een overheidstaak</vt:lpstr>
    </vt:vector>
  </ap:TitlesOfParts>
  <ap:LinksUpToDate>false</ap:LinksUpToDate>
  <ap:CharactersWithSpaces>1358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2026-04-02T16:33:00.0000000Z</lastPrinted>
  <dcterms:created xsi:type="dcterms:W3CDTF">2026-04-02T16:33:00.0000000Z</dcterms:created>
  <dcterms:modified xsi:type="dcterms:W3CDTF">2026-04-02T16:34:00.0000000Z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 Wijzigingsbesluit toegang UBO-registers voor bestuursorganen en rechtspersonen met een overheidstaak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11 maart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2026-0000087618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 Wijzigingsbesluit toegang UBO-registers voor bestuursorganen en rechtspersonen met een overheidstaak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2026-01-29T13:18:14Z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a437f1b3-e4fb-44e0-aff1-6ac2d9572462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