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5196" w:rsidR="00C65196" w:rsidRDefault="001121FB" w14:paraId="113799CC" w14:textId="316D17D5">
      <w:pPr>
        <w:rPr>
          <w:rFonts w:ascii="Calibri" w:hAnsi="Calibri" w:cs="Calibri"/>
          <w:sz w:val="22"/>
          <w:szCs w:val="22"/>
        </w:rPr>
      </w:pPr>
      <w:r w:rsidRPr="00C65196">
        <w:rPr>
          <w:rFonts w:ascii="Calibri" w:hAnsi="Calibri" w:cs="Calibri"/>
          <w:sz w:val="22"/>
          <w:szCs w:val="22"/>
        </w:rPr>
        <w:t>28165</w:t>
      </w:r>
      <w:r w:rsidRPr="00C65196" w:rsidR="00C65196">
        <w:rPr>
          <w:rFonts w:ascii="Calibri" w:hAnsi="Calibri" w:cs="Calibri"/>
          <w:sz w:val="22"/>
          <w:szCs w:val="22"/>
        </w:rPr>
        <w:tab/>
      </w:r>
      <w:r w:rsidRPr="00C65196" w:rsidR="00C65196">
        <w:rPr>
          <w:rFonts w:ascii="Calibri" w:hAnsi="Calibri" w:cs="Calibri"/>
          <w:sz w:val="22"/>
          <w:szCs w:val="22"/>
        </w:rPr>
        <w:tab/>
        <w:t>Deelnemingenbeleid Rijksoverheid</w:t>
      </w:r>
    </w:p>
    <w:p w:rsidRPr="00C65196" w:rsidR="00C65196" w:rsidP="00D80872" w:rsidRDefault="00C65196" w14:paraId="0144F131" w14:textId="77777777">
      <w:pPr>
        <w:rPr>
          <w:rFonts w:ascii="Calibri" w:hAnsi="Calibri" w:cs="Calibri"/>
          <w:sz w:val="22"/>
          <w:szCs w:val="22"/>
        </w:rPr>
      </w:pPr>
      <w:r w:rsidRPr="00C65196">
        <w:rPr>
          <w:rFonts w:ascii="Calibri" w:hAnsi="Calibri" w:cs="Calibri"/>
          <w:sz w:val="22"/>
          <w:szCs w:val="22"/>
        </w:rPr>
        <w:t xml:space="preserve">Nr. </w:t>
      </w:r>
      <w:r w:rsidRPr="00C65196">
        <w:rPr>
          <w:rFonts w:ascii="Calibri" w:hAnsi="Calibri" w:cs="Calibri"/>
          <w:sz w:val="22"/>
          <w:szCs w:val="22"/>
        </w:rPr>
        <w:t>472</w:t>
      </w:r>
      <w:r w:rsidRPr="00C65196">
        <w:rPr>
          <w:rFonts w:ascii="Calibri" w:hAnsi="Calibri" w:cs="Calibri"/>
          <w:sz w:val="22"/>
          <w:szCs w:val="22"/>
        </w:rPr>
        <w:tab/>
      </w:r>
      <w:r w:rsidRPr="00C65196">
        <w:rPr>
          <w:rFonts w:ascii="Calibri" w:hAnsi="Calibri" w:cs="Calibri"/>
          <w:sz w:val="22"/>
          <w:szCs w:val="22"/>
        </w:rPr>
        <w:tab/>
        <w:t>Brief van de minister van Financiën</w:t>
      </w:r>
    </w:p>
    <w:p w:rsidRPr="00C65196" w:rsidR="00C65196" w:rsidP="001121FB" w:rsidRDefault="00C65196" w14:paraId="76DCEE36" w14:textId="120E000F">
      <w:pPr>
        <w:rPr>
          <w:rFonts w:ascii="Calibri" w:hAnsi="Calibri" w:cs="Calibri"/>
          <w:sz w:val="22"/>
          <w:szCs w:val="22"/>
        </w:rPr>
      </w:pPr>
      <w:r w:rsidRPr="00C65196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C65196" w:rsidR="00C65196" w:rsidP="001121FB" w:rsidRDefault="00C65196" w14:paraId="29CD682D" w14:textId="1D970A2B">
      <w:pPr>
        <w:rPr>
          <w:rFonts w:ascii="Calibri" w:hAnsi="Calibri" w:cs="Calibri"/>
          <w:sz w:val="22"/>
          <w:szCs w:val="22"/>
        </w:rPr>
      </w:pPr>
      <w:r w:rsidRPr="00C65196">
        <w:rPr>
          <w:rFonts w:ascii="Calibri" w:hAnsi="Calibri" w:cs="Calibri"/>
          <w:sz w:val="22"/>
          <w:szCs w:val="22"/>
        </w:rPr>
        <w:t>Den Haag, 2 april 2026</w:t>
      </w:r>
    </w:p>
    <w:p w:rsidRPr="00C65196" w:rsidR="001121FB" w:rsidP="001121FB" w:rsidRDefault="001121FB" w14:paraId="2F89FCC9" w14:textId="77777777">
      <w:pPr>
        <w:rPr>
          <w:rFonts w:ascii="Calibri" w:hAnsi="Calibri" w:cs="Calibri"/>
          <w:sz w:val="22"/>
          <w:szCs w:val="22"/>
        </w:rPr>
      </w:pPr>
    </w:p>
    <w:p w:rsidRPr="00C65196" w:rsidR="001121FB" w:rsidP="001121FB" w:rsidRDefault="001121FB" w14:paraId="5BE70C68" w14:textId="160A9886">
      <w:pPr>
        <w:rPr>
          <w:rFonts w:ascii="Calibri" w:hAnsi="Calibri" w:cs="Calibri"/>
          <w:sz w:val="22"/>
          <w:szCs w:val="22"/>
        </w:rPr>
      </w:pPr>
      <w:r w:rsidRPr="00C65196">
        <w:rPr>
          <w:rFonts w:ascii="Calibri" w:hAnsi="Calibri" w:cs="Calibri"/>
          <w:sz w:val="22"/>
          <w:szCs w:val="22"/>
        </w:rPr>
        <w:t xml:space="preserve">Hierbij bied ik u het Toetsingskader risicoregelingen voor de instellingsgarantie van </w:t>
      </w:r>
      <w:proofErr w:type="spellStart"/>
      <w:r w:rsidRPr="00C65196">
        <w:rPr>
          <w:rFonts w:ascii="Calibri" w:hAnsi="Calibri" w:cs="Calibri"/>
          <w:sz w:val="22"/>
          <w:szCs w:val="22"/>
        </w:rPr>
        <w:t>TenneT</w:t>
      </w:r>
      <w:proofErr w:type="spellEnd"/>
      <w:r w:rsidRPr="00C65196">
        <w:rPr>
          <w:rFonts w:ascii="Calibri" w:hAnsi="Calibri" w:cs="Calibri"/>
          <w:sz w:val="22"/>
          <w:szCs w:val="22"/>
        </w:rPr>
        <w:t xml:space="preserve"> Nederland aan. De ophoging van het garantieplafond wordt verwerkt in de Eerste Suppletoire Begroting 2026 op artikel 3 van de begroting van het ministerie van Financiën.</w:t>
      </w:r>
    </w:p>
    <w:p w:rsidRPr="00C65196" w:rsidR="001121FB" w:rsidP="001121FB" w:rsidRDefault="001121FB" w14:paraId="49D3DB81" w14:textId="77777777">
      <w:pPr>
        <w:rPr>
          <w:rFonts w:ascii="Calibri" w:hAnsi="Calibri" w:cs="Calibri"/>
          <w:sz w:val="22"/>
          <w:szCs w:val="22"/>
        </w:rPr>
      </w:pPr>
    </w:p>
    <w:p w:rsidRPr="00C65196" w:rsidR="001121FB" w:rsidP="00C65196" w:rsidRDefault="001121FB" w14:paraId="61BD3B84" w14:textId="00A19497">
      <w:pPr>
        <w:pStyle w:val="Geenafstand"/>
        <w:rPr>
          <w:rFonts w:ascii="Calibri" w:hAnsi="Calibri" w:cs="Calibri"/>
          <w:sz w:val="22"/>
          <w:szCs w:val="22"/>
        </w:rPr>
      </w:pPr>
      <w:r w:rsidRPr="00C65196">
        <w:rPr>
          <w:rFonts w:ascii="Calibri" w:hAnsi="Calibri" w:cs="Calibri"/>
          <w:sz w:val="22"/>
          <w:szCs w:val="22"/>
        </w:rPr>
        <w:t xml:space="preserve">De </w:t>
      </w:r>
      <w:r w:rsidRPr="00C65196" w:rsidR="00C65196">
        <w:rPr>
          <w:rFonts w:ascii="Calibri" w:hAnsi="Calibri" w:cs="Calibri"/>
          <w:sz w:val="22"/>
          <w:szCs w:val="22"/>
        </w:rPr>
        <w:t>m</w:t>
      </w:r>
      <w:r w:rsidRPr="00C65196">
        <w:rPr>
          <w:rFonts w:ascii="Calibri" w:hAnsi="Calibri" w:cs="Calibri"/>
          <w:sz w:val="22"/>
          <w:szCs w:val="22"/>
        </w:rPr>
        <w:t>inister van Financiën</w:t>
      </w:r>
      <w:r w:rsidRPr="00C65196">
        <w:rPr>
          <w:rFonts w:ascii="Calibri" w:hAnsi="Calibri" w:cs="Calibri"/>
          <w:i/>
          <w:sz w:val="22"/>
          <w:szCs w:val="22"/>
        </w:rPr>
        <w:t>,</w:t>
      </w:r>
    </w:p>
    <w:p w:rsidRPr="00C65196" w:rsidR="001121FB" w:rsidP="00C65196" w:rsidRDefault="001121FB" w14:paraId="03254D1D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C65196">
        <w:rPr>
          <w:rFonts w:ascii="Calibri" w:hAnsi="Calibri" w:cs="Calibri"/>
          <w:sz w:val="22"/>
          <w:szCs w:val="22"/>
        </w:rPr>
        <w:t>E. Heinen</w:t>
      </w:r>
    </w:p>
    <w:p w:rsidRPr="00C65196" w:rsidR="001121FB" w:rsidP="001121FB" w:rsidRDefault="001121FB" w14:paraId="490C13EC" w14:textId="77777777">
      <w:pPr>
        <w:rPr>
          <w:rFonts w:ascii="Calibri" w:hAnsi="Calibri" w:cs="Calibri"/>
          <w:sz w:val="22"/>
          <w:szCs w:val="22"/>
        </w:rPr>
      </w:pPr>
    </w:p>
    <w:p w:rsidRPr="00C65196" w:rsidR="00217BEA" w:rsidRDefault="00217BEA" w14:paraId="6F651C07" w14:textId="77777777">
      <w:pPr>
        <w:rPr>
          <w:rFonts w:ascii="Calibri" w:hAnsi="Calibri" w:cs="Calibri"/>
          <w:sz w:val="22"/>
          <w:szCs w:val="22"/>
        </w:rPr>
      </w:pPr>
    </w:p>
    <w:sectPr w:rsidRPr="00C65196" w:rsidR="00217BEA" w:rsidSect="009A6E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9993" w14:textId="77777777" w:rsidR="001121FB" w:rsidRDefault="001121FB" w:rsidP="001121FB">
      <w:pPr>
        <w:spacing w:after="0" w:line="240" w:lineRule="auto"/>
      </w:pPr>
      <w:r>
        <w:separator/>
      </w:r>
    </w:p>
  </w:endnote>
  <w:endnote w:type="continuationSeparator" w:id="0">
    <w:p w14:paraId="77D9321E" w14:textId="77777777" w:rsidR="001121FB" w:rsidRDefault="001121FB" w:rsidP="0011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EB96" w14:textId="77777777" w:rsidR="001121FB" w:rsidRPr="001121FB" w:rsidRDefault="001121FB" w:rsidP="001121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6D33" w14:textId="77777777" w:rsidR="001121FB" w:rsidRPr="001121FB" w:rsidRDefault="001121FB" w:rsidP="001121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51A7" w14:textId="77777777" w:rsidR="001121FB" w:rsidRPr="001121FB" w:rsidRDefault="001121FB" w:rsidP="001121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F31C" w14:textId="77777777" w:rsidR="001121FB" w:rsidRDefault="001121FB" w:rsidP="001121FB">
      <w:pPr>
        <w:spacing w:after="0" w:line="240" w:lineRule="auto"/>
      </w:pPr>
      <w:r>
        <w:separator/>
      </w:r>
    </w:p>
  </w:footnote>
  <w:footnote w:type="continuationSeparator" w:id="0">
    <w:p w14:paraId="6D8E8EE1" w14:textId="77777777" w:rsidR="001121FB" w:rsidRDefault="001121FB" w:rsidP="0011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054D" w14:textId="77777777" w:rsidR="001121FB" w:rsidRPr="001121FB" w:rsidRDefault="001121FB" w:rsidP="001121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9AB7" w14:textId="77777777" w:rsidR="001121FB" w:rsidRPr="001121FB" w:rsidRDefault="001121FB" w:rsidP="001121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A344" w14:textId="77777777" w:rsidR="001121FB" w:rsidRPr="001121FB" w:rsidRDefault="001121FB" w:rsidP="001121F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FB"/>
    <w:rsid w:val="001121FB"/>
    <w:rsid w:val="00217BEA"/>
    <w:rsid w:val="002302ED"/>
    <w:rsid w:val="00242F7B"/>
    <w:rsid w:val="0034739C"/>
    <w:rsid w:val="00517F68"/>
    <w:rsid w:val="008759B0"/>
    <w:rsid w:val="009A6E06"/>
    <w:rsid w:val="00C6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252F"/>
  <w15:chartTrackingRefBased/>
  <w15:docId w15:val="{EB76A74A-AF04-4E5A-92A6-1096927D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2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2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2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2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2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2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2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2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2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2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2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21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21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21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21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21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21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2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2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2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2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21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21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21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2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21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21FB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1121FB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1121FB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121F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1121F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121F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1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21FB"/>
  </w:style>
  <w:style w:type="paragraph" w:styleId="Voettekst">
    <w:name w:val="footer"/>
    <w:basedOn w:val="Standaard"/>
    <w:link w:val="VoettekstChar"/>
    <w:uiPriority w:val="99"/>
    <w:unhideWhenUsed/>
    <w:rsid w:val="0011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1FB"/>
  </w:style>
  <w:style w:type="paragraph" w:styleId="Geenafstand">
    <w:name w:val="No Spacing"/>
    <w:uiPriority w:val="1"/>
    <w:qFormat/>
    <w:rsid w:val="00C65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2026-04-13T08:05:00.0000000Z</dcterms:created>
  <dcterms:modified xsi:type="dcterms:W3CDTF">2026-04-13T08:06:00.0000000Z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