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64CB" w:rsidR="003664CB" w:rsidP="003664CB" w:rsidRDefault="009370E7" w14:paraId="445EA693" w14:textId="0F9E3153">
      <w:pPr>
        <w:ind w:left="1416" w:hanging="1416"/>
        <w:rPr>
          <w:rFonts w:ascii="Calibri" w:hAnsi="Calibri" w:cs="Calibri"/>
          <w:sz w:val="22"/>
          <w:szCs w:val="22"/>
        </w:rPr>
      </w:pPr>
      <w:r w:rsidRPr="003664CB">
        <w:rPr>
          <w:rFonts w:ascii="Calibri" w:hAnsi="Calibri" w:cs="Calibri"/>
          <w:sz w:val="22"/>
          <w:szCs w:val="22"/>
        </w:rPr>
        <w:t>36800</w:t>
      </w:r>
      <w:r w:rsidRPr="003664CB" w:rsidR="003664CB">
        <w:rPr>
          <w:rFonts w:ascii="Calibri" w:hAnsi="Calibri" w:cs="Calibri"/>
          <w:sz w:val="22"/>
          <w:szCs w:val="22"/>
        </w:rPr>
        <w:t xml:space="preserve"> </w:t>
      </w:r>
      <w:r w:rsidRPr="003664CB">
        <w:rPr>
          <w:rFonts w:ascii="Calibri" w:hAnsi="Calibri" w:cs="Calibri"/>
          <w:sz w:val="22"/>
          <w:szCs w:val="22"/>
        </w:rPr>
        <w:t>VIII</w:t>
      </w:r>
      <w:r w:rsidRPr="003664CB" w:rsidR="003664CB">
        <w:rPr>
          <w:rFonts w:ascii="Calibri" w:hAnsi="Calibri" w:cs="Calibri"/>
          <w:sz w:val="22"/>
          <w:szCs w:val="22"/>
        </w:rPr>
        <w:tab/>
        <w:t>Vaststelling van de begrotingsstaten van het Ministerie van Onderwijs, Cultuur en Wetenschap (VIII) voor het jaar 2026</w:t>
      </w:r>
    </w:p>
    <w:p w:rsidRPr="003664CB" w:rsidR="003664CB" w:rsidP="00D80872" w:rsidRDefault="003664CB" w14:paraId="0B3A4DF0" w14:textId="77777777">
      <w:pPr>
        <w:rPr>
          <w:rFonts w:ascii="Calibri" w:hAnsi="Calibri" w:cs="Calibri"/>
          <w:sz w:val="22"/>
          <w:szCs w:val="22"/>
        </w:rPr>
      </w:pPr>
      <w:r w:rsidRPr="003664CB">
        <w:rPr>
          <w:rFonts w:ascii="Calibri" w:hAnsi="Calibri" w:cs="Calibri"/>
          <w:sz w:val="22"/>
          <w:szCs w:val="22"/>
        </w:rPr>
        <w:t xml:space="preserve">Nr. </w:t>
      </w:r>
      <w:r w:rsidRPr="003664CB">
        <w:rPr>
          <w:rFonts w:ascii="Calibri" w:hAnsi="Calibri" w:cs="Calibri"/>
          <w:sz w:val="22"/>
          <w:szCs w:val="22"/>
        </w:rPr>
        <w:t>142</w:t>
      </w:r>
      <w:r w:rsidRPr="003664CB">
        <w:rPr>
          <w:rFonts w:ascii="Calibri" w:hAnsi="Calibri" w:cs="Calibri"/>
          <w:sz w:val="22"/>
          <w:szCs w:val="22"/>
        </w:rPr>
        <w:tab/>
        <w:t>Brief van de minister van Onderwijs, Cultuur en Wetenschap</w:t>
      </w:r>
    </w:p>
    <w:p w:rsidRPr="003664CB" w:rsidR="003664CB" w:rsidP="009370E7" w:rsidRDefault="003664CB" w14:paraId="6B12C7FD" w14:textId="77777777">
      <w:pPr>
        <w:spacing w:after="0"/>
        <w:rPr>
          <w:rFonts w:ascii="Calibri" w:hAnsi="Calibri" w:cs="Calibri"/>
          <w:sz w:val="22"/>
          <w:szCs w:val="22"/>
        </w:rPr>
      </w:pPr>
      <w:r w:rsidRPr="003664CB">
        <w:rPr>
          <w:rFonts w:ascii="Calibri" w:hAnsi="Calibri" w:cs="Calibri"/>
          <w:sz w:val="22"/>
          <w:szCs w:val="22"/>
        </w:rPr>
        <w:t>Aan de Voorzitter van de Tweede Kamer der Staten-Generaal</w:t>
      </w:r>
    </w:p>
    <w:p w:rsidRPr="003664CB" w:rsidR="009370E7" w:rsidP="009370E7" w:rsidRDefault="003664CB" w14:paraId="243F7691" w14:textId="20714955">
      <w:pPr>
        <w:spacing w:after="0"/>
        <w:rPr>
          <w:rFonts w:ascii="Calibri" w:hAnsi="Calibri" w:cs="Calibri"/>
          <w:sz w:val="22"/>
          <w:szCs w:val="22"/>
        </w:rPr>
      </w:pPr>
      <w:r w:rsidRPr="003664CB">
        <w:rPr>
          <w:rFonts w:ascii="Calibri" w:hAnsi="Calibri" w:cs="Calibri"/>
          <w:sz w:val="22"/>
          <w:szCs w:val="22"/>
        </w:rPr>
        <w:br/>
        <w:t>Den Haag, 3 april 2026</w:t>
      </w:r>
      <w:r w:rsidRPr="003664CB">
        <w:rPr>
          <w:rFonts w:ascii="Calibri" w:hAnsi="Calibri" w:cs="Calibri"/>
          <w:sz w:val="22"/>
          <w:szCs w:val="22"/>
        </w:rPr>
        <w:tab/>
      </w:r>
      <w:r w:rsidRPr="003664CB" w:rsidR="009370E7">
        <w:rPr>
          <w:rFonts w:ascii="Calibri" w:hAnsi="Calibri" w:cs="Calibri"/>
          <w:sz w:val="22"/>
          <w:szCs w:val="22"/>
        </w:rPr>
        <w:br/>
      </w:r>
      <w:r w:rsidRPr="003664CB" w:rsidR="009370E7">
        <w:rPr>
          <w:rFonts w:ascii="Calibri" w:hAnsi="Calibri" w:cs="Calibri"/>
          <w:sz w:val="22"/>
          <w:szCs w:val="22"/>
        </w:rPr>
        <w:br/>
        <w:t xml:space="preserve">Ik ben enorm blij met het goede nieuws dat een deel van het Roemeense erfgoed dat vorig jaar werd gestolen uit het Drents Museum in Assen is teruggevonden. </w:t>
      </w:r>
    </w:p>
    <w:p w:rsidRPr="003664CB" w:rsidR="009370E7" w:rsidP="009370E7" w:rsidRDefault="009370E7" w14:paraId="31B465A1" w14:textId="77777777">
      <w:pPr>
        <w:spacing w:after="0"/>
        <w:rPr>
          <w:rFonts w:ascii="Calibri" w:hAnsi="Calibri" w:cs="Calibri"/>
          <w:sz w:val="22"/>
          <w:szCs w:val="22"/>
        </w:rPr>
      </w:pPr>
    </w:p>
    <w:p w:rsidRPr="003664CB" w:rsidR="009370E7" w:rsidP="009370E7" w:rsidRDefault="009370E7" w14:paraId="70AB99DE" w14:textId="77777777">
      <w:pPr>
        <w:spacing w:after="0"/>
        <w:rPr>
          <w:rFonts w:ascii="Calibri" w:hAnsi="Calibri" w:cs="Calibri"/>
          <w:sz w:val="22"/>
          <w:szCs w:val="22"/>
        </w:rPr>
      </w:pPr>
      <w:r w:rsidRPr="003664CB">
        <w:rPr>
          <w:rFonts w:ascii="Calibri" w:hAnsi="Calibri" w:cs="Calibri"/>
          <w:sz w:val="22"/>
          <w:szCs w:val="22"/>
        </w:rPr>
        <w:t xml:space="preserve">Op 25 januari 2025 werd een aantal gouden topstukken van de tentoonstelling </w:t>
      </w:r>
      <w:r w:rsidRPr="003664CB">
        <w:rPr>
          <w:rFonts w:ascii="Calibri" w:hAnsi="Calibri" w:cs="Calibri"/>
          <w:i/>
          <w:iCs/>
          <w:sz w:val="22"/>
          <w:szCs w:val="22"/>
        </w:rPr>
        <w:t>Dacia - Rijk van goud en zilver</w:t>
      </w:r>
      <w:r w:rsidRPr="003664CB">
        <w:rPr>
          <w:rFonts w:ascii="Calibri" w:hAnsi="Calibri" w:cs="Calibri"/>
          <w:sz w:val="22"/>
          <w:szCs w:val="22"/>
        </w:rPr>
        <w:t xml:space="preserve"> gestolen. Bij deze diefstal zijn vier belangrijke objecten ontvreemd die als Roemeens erfgoed van grote culturele waarde zijn: de gouden helm van </w:t>
      </w:r>
      <w:proofErr w:type="spellStart"/>
      <w:r w:rsidRPr="003664CB">
        <w:rPr>
          <w:rFonts w:ascii="Calibri" w:hAnsi="Calibri" w:cs="Calibri"/>
          <w:sz w:val="22"/>
          <w:szCs w:val="22"/>
        </w:rPr>
        <w:t>Cotofenesti</w:t>
      </w:r>
      <w:proofErr w:type="spellEnd"/>
      <w:r w:rsidRPr="003664CB">
        <w:rPr>
          <w:rFonts w:ascii="Calibri" w:hAnsi="Calibri" w:cs="Calibri"/>
          <w:sz w:val="22"/>
          <w:szCs w:val="22"/>
        </w:rPr>
        <w:t xml:space="preserve"> en drie gouden armbanden. De gouden helm en twee armbanden zijn nu teruggevonden. </w:t>
      </w:r>
    </w:p>
    <w:p w:rsidRPr="003664CB" w:rsidR="009370E7" w:rsidP="009370E7" w:rsidRDefault="009370E7" w14:paraId="023AC553" w14:textId="77777777">
      <w:pPr>
        <w:spacing w:after="0"/>
        <w:rPr>
          <w:rFonts w:ascii="Calibri" w:hAnsi="Calibri" w:cs="Calibri"/>
          <w:sz w:val="22"/>
          <w:szCs w:val="22"/>
        </w:rPr>
      </w:pPr>
    </w:p>
    <w:p w:rsidRPr="003664CB" w:rsidR="009370E7" w:rsidP="009370E7" w:rsidRDefault="009370E7" w14:paraId="23B0B561" w14:textId="5AB473A6">
      <w:pPr>
        <w:spacing w:after="0"/>
        <w:rPr>
          <w:rFonts w:ascii="Calibri" w:hAnsi="Calibri" w:cs="Calibri"/>
          <w:sz w:val="22"/>
          <w:szCs w:val="22"/>
        </w:rPr>
      </w:pPr>
      <w:r w:rsidRPr="003664CB">
        <w:rPr>
          <w:rFonts w:ascii="Calibri" w:hAnsi="Calibri" w:cs="Calibri"/>
          <w:sz w:val="22"/>
          <w:szCs w:val="22"/>
        </w:rPr>
        <w:t xml:space="preserve">Voor de tentoonstelling is op grond van de indemniteitsregeling een indemniteitsverklaring afgegeven door de staat. Bij </w:t>
      </w:r>
      <w:r w:rsidRPr="003664CB" w:rsidR="000B3BE6">
        <w:rPr>
          <w:rFonts w:ascii="Calibri" w:hAnsi="Calibri" w:cs="Calibri"/>
          <w:sz w:val="22"/>
          <w:szCs w:val="22"/>
        </w:rPr>
        <w:t>K</w:t>
      </w:r>
      <w:r w:rsidRPr="003664CB">
        <w:rPr>
          <w:rFonts w:ascii="Calibri" w:hAnsi="Calibri" w:cs="Calibri"/>
          <w:sz w:val="22"/>
          <w:szCs w:val="22"/>
        </w:rPr>
        <w:t>amerbrief van 16 januari jl. informeerde mijn voorganger uw Kamer over de uitbetaling van de indemniteitssubsidie van € 5,7 miljoen.</w:t>
      </w:r>
      <w:r w:rsidRPr="003664CB">
        <w:rPr>
          <w:rStyle w:val="Voetnootmarkering"/>
          <w:rFonts w:ascii="Calibri" w:hAnsi="Calibri" w:cs="Calibri"/>
          <w:sz w:val="22"/>
          <w:szCs w:val="22"/>
        </w:rPr>
        <w:footnoteReference w:id="1"/>
      </w:r>
      <w:r w:rsidRPr="003664CB">
        <w:rPr>
          <w:rFonts w:ascii="Calibri" w:hAnsi="Calibri" w:cs="Calibri"/>
          <w:sz w:val="22"/>
          <w:szCs w:val="22"/>
        </w:rPr>
        <w:t xml:space="preserve"> Er zijn door de verzekeraar met Roemenië afspraken gemaakt over wat er gebeurt als de gestolen objecten teruggevonden zouden worden. Er zal nu in beeld gebracht moeten worden door een onafhankelijk expert of er sprake is van schade aan de objecten. De middelen die door Roemenië worden terugbetaald aan de verzekeraar komen uiteindelijk terug naar de begroting van OCW. Dit is in eerste instantie een proces tussen de verzekeraar en Roemenië waar ik nu niet op vooruit kan lopen. </w:t>
      </w:r>
    </w:p>
    <w:p w:rsidRPr="003664CB" w:rsidR="009370E7" w:rsidP="009370E7" w:rsidRDefault="009370E7" w14:paraId="4D2B14DE" w14:textId="77777777">
      <w:pPr>
        <w:spacing w:after="0"/>
        <w:rPr>
          <w:rFonts w:ascii="Calibri" w:hAnsi="Calibri" w:cs="Calibri"/>
          <w:sz w:val="22"/>
          <w:szCs w:val="22"/>
        </w:rPr>
      </w:pPr>
    </w:p>
    <w:p w:rsidRPr="003664CB" w:rsidR="009370E7" w:rsidP="009370E7" w:rsidRDefault="009370E7" w14:paraId="08CC7633" w14:textId="77777777">
      <w:pPr>
        <w:spacing w:after="0"/>
        <w:rPr>
          <w:rFonts w:ascii="Calibri" w:hAnsi="Calibri" w:cs="Calibri"/>
          <w:sz w:val="22"/>
          <w:szCs w:val="22"/>
        </w:rPr>
      </w:pPr>
      <w:r w:rsidRPr="003664CB">
        <w:rPr>
          <w:rFonts w:ascii="Calibri" w:hAnsi="Calibri" w:cs="Calibri"/>
          <w:sz w:val="22"/>
          <w:szCs w:val="22"/>
        </w:rPr>
        <w:t>Ik wil hierbij grote complimenten uitspreken voor het fantastische werk van de politie, het openbaar ministerie en de opsporingsdiensten die er alles aan hebben gedaan om de objecten terug te vinden.</w:t>
      </w:r>
    </w:p>
    <w:p w:rsidRPr="003664CB" w:rsidR="009370E7" w:rsidP="009370E7" w:rsidRDefault="009370E7" w14:paraId="26DF2512" w14:textId="77777777">
      <w:pPr>
        <w:spacing w:after="0"/>
        <w:rPr>
          <w:rFonts w:ascii="Calibri" w:hAnsi="Calibri" w:cs="Calibri"/>
          <w:sz w:val="22"/>
          <w:szCs w:val="22"/>
        </w:rPr>
      </w:pPr>
    </w:p>
    <w:p w:rsidRPr="003664CB" w:rsidR="009370E7" w:rsidP="009370E7" w:rsidRDefault="009370E7" w14:paraId="599DF343" w14:textId="77777777">
      <w:pPr>
        <w:spacing w:after="0"/>
        <w:rPr>
          <w:rFonts w:ascii="Calibri" w:hAnsi="Calibri" w:cs="Calibri"/>
          <w:sz w:val="22"/>
          <w:szCs w:val="22"/>
        </w:rPr>
      </w:pPr>
      <w:r w:rsidRPr="003664CB">
        <w:rPr>
          <w:rFonts w:ascii="Calibri" w:hAnsi="Calibri" w:cs="Calibri"/>
          <w:sz w:val="22"/>
          <w:szCs w:val="22"/>
        </w:rPr>
        <w:t>De minister van Onderwijs, Cultuur en Wetenschap,</w:t>
      </w:r>
    </w:p>
    <w:p w:rsidRPr="003664CB" w:rsidR="009370E7" w:rsidP="009370E7" w:rsidRDefault="003664CB" w14:paraId="51109F13" w14:textId="0E8BF673">
      <w:pPr>
        <w:spacing w:after="0"/>
        <w:rPr>
          <w:rFonts w:ascii="Calibri" w:hAnsi="Calibri" w:cs="Calibri"/>
          <w:sz w:val="22"/>
          <w:szCs w:val="22"/>
        </w:rPr>
      </w:pPr>
      <w:r>
        <w:rPr>
          <w:rFonts w:ascii="Calibri" w:hAnsi="Calibri" w:cs="Calibri"/>
          <w:sz w:val="22"/>
          <w:szCs w:val="22"/>
        </w:rPr>
        <w:t xml:space="preserve">R.M. </w:t>
      </w:r>
      <w:proofErr w:type="spellStart"/>
      <w:r w:rsidRPr="003664CB" w:rsidR="009370E7">
        <w:rPr>
          <w:rFonts w:ascii="Calibri" w:hAnsi="Calibri" w:cs="Calibri"/>
          <w:sz w:val="22"/>
          <w:szCs w:val="22"/>
        </w:rPr>
        <w:t>Letschert</w:t>
      </w:r>
      <w:proofErr w:type="spellEnd"/>
    </w:p>
    <w:p w:rsidRPr="003664CB" w:rsidR="009370E7" w:rsidP="009370E7" w:rsidRDefault="009370E7" w14:paraId="05B37B71" w14:textId="77777777">
      <w:pPr>
        <w:spacing w:after="0" w:line="240" w:lineRule="auto"/>
        <w:rPr>
          <w:rFonts w:ascii="Calibri" w:hAnsi="Calibri" w:cs="Calibri"/>
          <w:sz w:val="22"/>
          <w:szCs w:val="22"/>
        </w:rPr>
      </w:pPr>
    </w:p>
    <w:p w:rsidRPr="003664CB" w:rsidR="00217BEA" w:rsidP="009370E7" w:rsidRDefault="00217BEA" w14:paraId="519341DE" w14:textId="77777777">
      <w:pPr>
        <w:spacing w:after="0"/>
        <w:rPr>
          <w:rFonts w:ascii="Calibri" w:hAnsi="Calibri" w:cs="Calibri"/>
          <w:sz w:val="22"/>
          <w:szCs w:val="22"/>
        </w:rPr>
      </w:pPr>
    </w:p>
    <w:sectPr w:rsidRPr="003664CB" w:rsidR="00217BEA" w:rsidSect="009370E7">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C713" w14:textId="77777777" w:rsidR="009370E7" w:rsidRDefault="009370E7" w:rsidP="009370E7">
      <w:pPr>
        <w:spacing w:after="0" w:line="240" w:lineRule="auto"/>
      </w:pPr>
      <w:r>
        <w:separator/>
      </w:r>
    </w:p>
  </w:endnote>
  <w:endnote w:type="continuationSeparator" w:id="0">
    <w:p w14:paraId="2280CADD" w14:textId="77777777" w:rsidR="009370E7" w:rsidRDefault="009370E7" w:rsidP="0093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59D3" w14:textId="77777777" w:rsidR="009370E7" w:rsidRPr="009370E7" w:rsidRDefault="009370E7" w:rsidP="009370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2A53" w14:textId="77777777" w:rsidR="009370E7" w:rsidRPr="009370E7" w:rsidRDefault="009370E7" w:rsidP="009370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3B22" w14:textId="77777777" w:rsidR="009370E7" w:rsidRPr="009370E7" w:rsidRDefault="009370E7" w:rsidP="00937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BF54" w14:textId="77777777" w:rsidR="009370E7" w:rsidRDefault="009370E7" w:rsidP="009370E7">
      <w:pPr>
        <w:spacing w:after="0" w:line="240" w:lineRule="auto"/>
      </w:pPr>
      <w:r>
        <w:separator/>
      </w:r>
    </w:p>
  </w:footnote>
  <w:footnote w:type="continuationSeparator" w:id="0">
    <w:p w14:paraId="488ABB66" w14:textId="77777777" w:rsidR="009370E7" w:rsidRDefault="009370E7" w:rsidP="009370E7">
      <w:pPr>
        <w:spacing w:after="0" w:line="240" w:lineRule="auto"/>
      </w:pPr>
      <w:r>
        <w:continuationSeparator/>
      </w:r>
    </w:p>
  </w:footnote>
  <w:footnote w:id="1">
    <w:p w14:paraId="0872AC9D" w14:textId="5054B4D4" w:rsidR="009370E7" w:rsidRPr="003664CB" w:rsidRDefault="009370E7" w:rsidP="009370E7">
      <w:pPr>
        <w:pStyle w:val="Voetnoottekst"/>
        <w:rPr>
          <w:rFonts w:ascii="Calibri" w:hAnsi="Calibri" w:cs="Calibri"/>
          <w:sz w:val="20"/>
        </w:rPr>
      </w:pPr>
      <w:r w:rsidRPr="003664CB">
        <w:rPr>
          <w:rStyle w:val="Voetnootmarkering"/>
          <w:rFonts w:ascii="Calibri" w:hAnsi="Calibri" w:cs="Calibri"/>
          <w:sz w:val="20"/>
        </w:rPr>
        <w:footnoteRef/>
      </w:r>
      <w:r w:rsidRPr="003664CB">
        <w:rPr>
          <w:rFonts w:ascii="Calibri" w:hAnsi="Calibri" w:cs="Calibri"/>
          <w:sz w:val="20"/>
        </w:rPr>
        <w:t xml:space="preserve"> Kamerstuk 36 800 VIII,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77A6" w14:textId="77777777" w:rsidR="009370E7" w:rsidRPr="009370E7" w:rsidRDefault="009370E7" w:rsidP="00937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3EF7" w14:textId="77777777" w:rsidR="009370E7" w:rsidRPr="009370E7" w:rsidRDefault="009370E7" w:rsidP="00937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5039" w14:textId="77777777" w:rsidR="009370E7" w:rsidRPr="009370E7" w:rsidRDefault="009370E7" w:rsidP="009370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E7"/>
    <w:rsid w:val="000B3BE6"/>
    <w:rsid w:val="00217BEA"/>
    <w:rsid w:val="003664CB"/>
    <w:rsid w:val="004F4363"/>
    <w:rsid w:val="005E2AC0"/>
    <w:rsid w:val="008759B0"/>
    <w:rsid w:val="009370E7"/>
    <w:rsid w:val="00C07614"/>
    <w:rsid w:val="00D95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924D"/>
  <w15:chartTrackingRefBased/>
  <w15:docId w15:val="{E652B171-ED15-4D48-881B-5567451E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0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0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0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0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0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0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0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0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70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0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0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0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0E7"/>
    <w:rPr>
      <w:rFonts w:eastAsiaTheme="majorEastAsia" w:cstheme="majorBidi"/>
      <w:color w:val="272727" w:themeColor="text1" w:themeTint="D8"/>
    </w:rPr>
  </w:style>
  <w:style w:type="paragraph" w:styleId="Titel">
    <w:name w:val="Title"/>
    <w:basedOn w:val="Standaard"/>
    <w:next w:val="Standaard"/>
    <w:link w:val="TitelChar"/>
    <w:uiPriority w:val="10"/>
    <w:qFormat/>
    <w:rsid w:val="00937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0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0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0E7"/>
    <w:rPr>
      <w:i/>
      <w:iCs/>
      <w:color w:val="404040" w:themeColor="text1" w:themeTint="BF"/>
    </w:rPr>
  </w:style>
  <w:style w:type="paragraph" w:styleId="Lijstalinea">
    <w:name w:val="List Paragraph"/>
    <w:basedOn w:val="Standaard"/>
    <w:uiPriority w:val="34"/>
    <w:qFormat/>
    <w:rsid w:val="009370E7"/>
    <w:pPr>
      <w:ind w:left="720"/>
      <w:contextualSpacing/>
    </w:pPr>
  </w:style>
  <w:style w:type="character" w:styleId="Intensievebenadrukking">
    <w:name w:val="Intense Emphasis"/>
    <w:basedOn w:val="Standaardalinea-lettertype"/>
    <w:uiPriority w:val="21"/>
    <w:qFormat/>
    <w:rsid w:val="009370E7"/>
    <w:rPr>
      <w:i/>
      <w:iCs/>
      <w:color w:val="0F4761" w:themeColor="accent1" w:themeShade="BF"/>
    </w:rPr>
  </w:style>
  <w:style w:type="paragraph" w:styleId="Duidelijkcitaat">
    <w:name w:val="Intense Quote"/>
    <w:basedOn w:val="Standaard"/>
    <w:next w:val="Standaard"/>
    <w:link w:val="DuidelijkcitaatChar"/>
    <w:uiPriority w:val="30"/>
    <w:qFormat/>
    <w:rsid w:val="0093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0E7"/>
    <w:rPr>
      <w:i/>
      <w:iCs/>
      <w:color w:val="0F4761" w:themeColor="accent1" w:themeShade="BF"/>
    </w:rPr>
  </w:style>
  <w:style w:type="character" w:styleId="Intensieveverwijzing">
    <w:name w:val="Intense Reference"/>
    <w:basedOn w:val="Standaardalinea-lettertype"/>
    <w:uiPriority w:val="32"/>
    <w:qFormat/>
    <w:rsid w:val="009370E7"/>
    <w:rPr>
      <w:b/>
      <w:bCs/>
      <w:smallCaps/>
      <w:color w:val="0F4761" w:themeColor="accent1" w:themeShade="BF"/>
      <w:spacing w:val="5"/>
    </w:rPr>
  </w:style>
  <w:style w:type="paragraph" w:styleId="Koptekst">
    <w:name w:val="header"/>
    <w:basedOn w:val="Standaard"/>
    <w:link w:val="KoptekstChar"/>
    <w:rsid w:val="009370E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9370E7"/>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9370E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9370E7"/>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9370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70E7"/>
    <w:rPr>
      <w:rFonts w:ascii="Verdana" w:hAnsi="Verdana"/>
      <w:noProof/>
      <w:sz w:val="13"/>
      <w:lang w:eastAsia="nl-NL"/>
    </w:rPr>
  </w:style>
  <w:style w:type="paragraph" w:customStyle="1" w:styleId="Huisstijl-Gegeven">
    <w:name w:val="Huisstijl-Gegeven"/>
    <w:basedOn w:val="Standaard"/>
    <w:link w:val="Huisstijl-GegevenCharChar"/>
    <w:rsid w:val="009370E7"/>
    <w:pPr>
      <w:spacing w:after="92" w:line="180" w:lineRule="exact"/>
    </w:pPr>
    <w:rPr>
      <w:rFonts w:ascii="Verdana" w:hAnsi="Verdana"/>
      <w:noProof/>
      <w:sz w:val="13"/>
      <w:lang w:eastAsia="nl-NL"/>
    </w:rPr>
  </w:style>
  <w:style w:type="paragraph" w:customStyle="1" w:styleId="Huisstijl-Rubricering">
    <w:name w:val="Huisstijl-Rubricering"/>
    <w:basedOn w:val="Standaard"/>
    <w:rsid w:val="009370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370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370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370E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370E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937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276</ap:Words>
  <ap:Characters>1518</ap:Characters>
  <ap:DocSecurity>0</ap:DocSecurity>
  <ap:Lines>12</ap:Lines>
  <ap:Paragraphs>3</ap:Paragraphs>
  <ap:ScaleCrop>false</ap:ScaleCrop>
  <ap:LinksUpToDate>false</ap:LinksUpToDate>
  <ap:CharactersWithSpaces>1791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2026-04-09T14:59:00.0000000Z</dcterms:created>
  <dcterms:modified xsi:type="dcterms:W3CDTF">2026-04-09T14:59:00.0000000Z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