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B09" w:rsidP="00C22B09" w:rsidRDefault="00C22B09" w14:paraId="4314C876" w14:textId="60B7F061">
      <w:r>
        <w:t>AH 1550</w:t>
      </w:r>
    </w:p>
    <w:p w:rsidR="00C22B09" w:rsidP="00C22B09" w:rsidRDefault="00C22B09" w14:paraId="557AA7F5" w14:textId="77257C84">
      <w:r>
        <w:t>2026Z05353</w:t>
      </w:r>
    </w:p>
    <w:p w:rsidR="00C22B09" w:rsidP="00C22B09" w:rsidRDefault="00C22B09" w14:paraId="11B9C7DE" w14:textId="6AAD1A69">
      <w:r w:rsidRPr="00D25B3E">
        <w:rPr>
          <w:sz w:val="24"/>
          <w:szCs w:val="24"/>
        </w:rPr>
        <w:t>Mededeling van minister Herbert (Economische Zaken en Klimaat) (ontvangen</w:t>
      </w:r>
      <w:r>
        <w:rPr>
          <w:sz w:val="24"/>
          <w:szCs w:val="24"/>
        </w:rPr>
        <w:t xml:space="preserve">  7 april 2026)</w:t>
      </w:r>
    </w:p>
    <w:p w:rsidR="00C22B09" w:rsidP="00C22B09" w:rsidRDefault="00C22B09" w14:paraId="0F5B36DB" w14:textId="77777777">
      <w:pPr>
        <w:rPr>
          <w:szCs w:val="18"/>
        </w:rPr>
      </w:pPr>
      <w:r w:rsidRPr="006103FE">
        <w:rPr>
          <w:szCs w:val="18"/>
        </w:rPr>
        <w:t>De vragen van de leden Kisteman, Van der Maas, Nanninga, Markuszower en Keijzer over de berichten ‘Laat de ondernemer scoren tijdens het WK voetbal’ en ‘Tweede Kamer wil NOS verbieden geld te vragen voor uitzenden WK-duels Oranje in cafés en op pleinen’ (2026Z05353), vragen om nadere interdepartementale afstemming. De vragen kunnen daardoor niet binnen de gebruikelijke termijn, die verloopt op 8 april, worden beantwoord.</w:t>
      </w:r>
    </w:p>
    <w:p w:rsidRPr="006103FE" w:rsidR="00C22B09" w:rsidP="00C22B09" w:rsidRDefault="00C22B09" w14:paraId="395416D2" w14:textId="77777777">
      <w:pPr>
        <w:rPr>
          <w:szCs w:val="18"/>
        </w:rPr>
      </w:pPr>
    </w:p>
    <w:p w:rsidR="00C22B09" w:rsidP="00C22B09" w:rsidRDefault="00C22B09" w14:paraId="69FC5705" w14:textId="77777777">
      <w:pPr>
        <w:rPr>
          <w:szCs w:val="18"/>
        </w:rPr>
      </w:pPr>
      <w:r w:rsidRPr="006103FE">
        <w:rPr>
          <w:szCs w:val="18"/>
        </w:rPr>
        <w:t xml:space="preserve">De vragen betreffen de randvoorwaarden voor ondernemers om activiteiten te organiseren tijdens het WK-voetbal, de rol van de NOS bij het uitzenden van WK-duels, en de daaraan verbonden kosten voor horeca- en evenementenondernemers. </w:t>
      </w:r>
    </w:p>
    <w:p w:rsidRPr="006103FE" w:rsidR="00C22B09" w:rsidP="00C22B09" w:rsidRDefault="00C22B09" w14:paraId="10A347C4" w14:textId="77777777">
      <w:pPr>
        <w:rPr>
          <w:szCs w:val="18"/>
        </w:rPr>
      </w:pPr>
    </w:p>
    <w:p w:rsidR="00C22B09" w:rsidP="00C22B09" w:rsidRDefault="00C22B09" w14:paraId="6304E1B9" w14:textId="77777777">
      <w:pPr>
        <w:rPr>
          <w:rStyle w:val="Zwaar"/>
          <w:b w:val="0"/>
          <w:bCs w:val="0"/>
        </w:rPr>
      </w:pPr>
      <w:r w:rsidRPr="006103FE">
        <w:rPr>
          <w:szCs w:val="18"/>
        </w:rPr>
        <w:t>Ik verwacht de antwoorden uiterlijk 15 april aan uw Kamer toe te zenden.</w:t>
      </w:r>
    </w:p>
    <w:p w:rsidR="00C22B09" w:rsidP="00C22B09" w:rsidRDefault="00C22B09" w14:paraId="4D5466E6" w14:textId="77777777">
      <w:pPr>
        <w:rPr>
          <w:b/>
          <w:bCs/>
        </w:rPr>
      </w:pPr>
    </w:p>
    <w:p w:rsidR="00F76B74" w:rsidRDefault="00F76B74" w14:paraId="163B77F1" w14:textId="77777777"/>
    <w:sectPr w:rsidR="00F76B74" w:rsidSect="00C22B0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4B10" w14:textId="77777777" w:rsidR="00C22B09" w:rsidRDefault="00C22B09" w:rsidP="00C22B09">
      <w:pPr>
        <w:spacing w:after="0" w:line="240" w:lineRule="auto"/>
      </w:pPr>
      <w:r>
        <w:separator/>
      </w:r>
    </w:p>
  </w:endnote>
  <w:endnote w:type="continuationSeparator" w:id="0">
    <w:p w14:paraId="3AA34209" w14:textId="77777777" w:rsidR="00C22B09" w:rsidRDefault="00C22B09" w:rsidP="00C2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AB54" w14:textId="77777777" w:rsidR="00C22B09" w:rsidRPr="00C22B09" w:rsidRDefault="00C22B09" w:rsidP="00C22B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E102" w14:textId="77777777" w:rsidR="00C22B09" w:rsidRPr="00C22B09" w:rsidRDefault="00C22B09" w:rsidP="00C22B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7CA" w14:textId="77777777" w:rsidR="00C22B09" w:rsidRPr="00C22B09" w:rsidRDefault="00C22B09" w:rsidP="00C22B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A3DF" w14:textId="77777777" w:rsidR="00C22B09" w:rsidRDefault="00C22B09" w:rsidP="00C22B09">
      <w:pPr>
        <w:spacing w:after="0" w:line="240" w:lineRule="auto"/>
      </w:pPr>
      <w:r>
        <w:separator/>
      </w:r>
    </w:p>
  </w:footnote>
  <w:footnote w:type="continuationSeparator" w:id="0">
    <w:p w14:paraId="479C47CD" w14:textId="77777777" w:rsidR="00C22B09" w:rsidRDefault="00C22B09" w:rsidP="00C22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B4E6" w14:textId="77777777" w:rsidR="00C22B09" w:rsidRPr="00C22B09" w:rsidRDefault="00C22B09" w:rsidP="00C22B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B76F" w14:textId="77777777" w:rsidR="00C22B09" w:rsidRPr="00C22B09" w:rsidRDefault="00C22B09" w:rsidP="00C22B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2AAA" w14:textId="77777777" w:rsidR="00C22B09" w:rsidRPr="00C22B09" w:rsidRDefault="00C22B09" w:rsidP="00C22B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09"/>
    <w:rsid w:val="00C22B09"/>
    <w:rsid w:val="00D209EA"/>
    <w:rsid w:val="00F76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B9F4"/>
  <w15:chartTrackingRefBased/>
  <w15:docId w15:val="{931E6D60-E210-4E79-87A3-248AC451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2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2B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2B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2B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2B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B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B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B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B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2B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2B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2B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2B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2B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B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B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B09"/>
    <w:rPr>
      <w:rFonts w:eastAsiaTheme="majorEastAsia" w:cstheme="majorBidi"/>
      <w:color w:val="272727" w:themeColor="text1" w:themeTint="D8"/>
    </w:rPr>
  </w:style>
  <w:style w:type="paragraph" w:styleId="Titel">
    <w:name w:val="Title"/>
    <w:basedOn w:val="Standaard"/>
    <w:next w:val="Standaard"/>
    <w:link w:val="TitelChar"/>
    <w:uiPriority w:val="10"/>
    <w:qFormat/>
    <w:rsid w:val="00C2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B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B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B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B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B09"/>
    <w:rPr>
      <w:i/>
      <w:iCs/>
      <w:color w:val="404040" w:themeColor="text1" w:themeTint="BF"/>
    </w:rPr>
  </w:style>
  <w:style w:type="paragraph" w:styleId="Lijstalinea">
    <w:name w:val="List Paragraph"/>
    <w:basedOn w:val="Standaard"/>
    <w:uiPriority w:val="34"/>
    <w:qFormat/>
    <w:rsid w:val="00C22B09"/>
    <w:pPr>
      <w:ind w:left="720"/>
      <w:contextualSpacing/>
    </w:pPr>
  </w:style>
  <w:style w:type="character" w:styleId="Intensievebenadrukking">
    <w:name w:val="Intense Emphasis"/>
    <w:basedOn w:val="Standaardalinea-lettertype"/>
    <w:uiPriority w:val="21"/>
    <w:qFormat/>
    <w:rsid w:val="00C22B09"/>
    <w:rPr>
      <w:i/>
      <w:iCs/>
      <w:color w:val="2F5496" w:themeColor="accent1" w:themeShade="BF"/>
    </w:rPr>
  </w:style>
  <w:style w:type="paragraph" w:styleId="Duidelijkcitaat">
    <w:name w:val="Intense Quote"/>
    <w:basedOn w:val="Standaard"/>
    <w:next w:val="Standaard"/>
    <w:link w:val="DuidelijkcitaatChar"/>
    <w:uiPriority w:val="30"/>
    <w:qFormat/>
    <w:rsid w:val="00C22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2B09"/>
    <w:rPr>
      <w:i/>
      <w:iCs/>
      <w:color w:val="2F5496" w:themeColor="accent1" w:themeShade="BF"/>
    </w:rPr>
  </w:style>
  <w:style w:type="character" w:styleId="Intensieveverwijzing">
    <w:name w:val="Intense Reference"/>
    <w:basedOn w:val="Standaardalinea-lettertype"/>
    <w:uiPriority w:val="32"/>
    <w:qFormat/>
    <w:rsid w:val="00C22B09"/>
    <w:rPr>
      <w:b/>
      <w:bCs/>
      <w:smallCaps/>
      <w:color w:val="2F5496" w:themeColor="accent1" w:themeShade="BF"/>
      <w:spacing w:val="5"/>
    </w:rPr>
  </w:style>
  <w:style w:type="paragraph" w:styleId="Koptekst">
    <w:name w:val="header"/>
    <w:basedOn w:val="Standaard"/>
    <w:link w:val="KoptekstChar"/>
    <w:rsid w:val="00C22B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22B0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22B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22B0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22B0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2B09"/>
    <w:rPr>
      <w:rFonts w:ascii="Verdana" w:hAnsi="Verdana"/>
      <w:noProof/>
      <w:sz w:val="13"/>
      <w:szCs w:val="24"/>
      <w:lang w:eastAsia="nl-NL"/>
    </w:rPr>
  </w:style>
  <w:style w:type="paragraph" w:customStyle="1" w:styleId="Huisstijl-Gegeven">
    <w:name w:val="Huisstijl-Gegeven"/>
    <w:basedOn w:val="Standaard"/>
    <w:link w:val="Huisstijl-GegevenCharChar"/>
    <w:rsid w:val="00C22B0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2B0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22B0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22B0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22B09"/>
    <w:pPr>
      <w:spacing w:after="0"/>
    </w:pPr>
    <w:rPr>
      <w:b/>
    </w:rPr>
  </w:style>
  <w:style w:type="paragraph" w:customStyle="1" w:styleId="Huisstijl-Paginanummering">
    <w:name w:val="Huisstijl-Paginanummering"/>
    <w:basedOn w:val="Standaard"/>
    <w:rsid w:val="00C22B0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22B09"/>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C22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714</ap:Characters>
  <ap:DocSecurity>0</ap:DocSecurity>
  <ap:Lines>5</ap:Lines>
  <ap:Paragraphs>1</ap:Paragraphs>
  <ap:ScaleCrop>false</ap:ScaleCrop>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2026-04-07T19:31:00.0000000Z</dcterms:created>
  <dcterms:modified xsi:type="dcterms:W3CDTF">2026-04-07T19:32:00.0000000Z</dcterms:modified>
  <version/>
  <category/>
</coreProperties>
</file>