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A813E8" w14:paraId="0B097EE2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0D72182E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D16495E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A813E8" w14:paraId="11B4A9F6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06554E97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A813E8" w14:paraId="3579F929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AE8F132" w14:textId="77777777"/>
        </w:tc>
      </w:tr>
      <w:tr w:rsidR="00997775" w:rsidTr="00A813E8" w14:paraId="11575C40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23586640" w14:textId="77777777"/>
        </w:tc>
      </w:tr>
      <w:tr w:rsidR="00997775" w:rsidTr="00A813E8" w14:paraId="5E8400C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F7AC32A" w14:textId="77777777"/>
        </w:tc>
        <w:tc>
          <w:tcPr>
            <w:tcW w:w="7654" w:type="dxa"/>
            <w:gridSpan w:val="2"/>
          </w:tcPr>
          <w:p w:rsidR="00997775" w:rsidRDefault="00997775" w14:paraId="039DF9C7" w14:textId="77777777"/>
        </w:tc>
      </w:tr>
      <w:tr w:rsidR="00A813E8" w:rsidTr="00A813E8" w14:paraId="3EE319A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813E8" w:rsidP="00A813E8" w:rsidRDefault="00A813E8" w14:paraId="091E1EE5" w14:textId="450CEA7E">
            <w:pPr>
              <w:rPr>
                <w:b/>
              </w:rPr>
            </w:pPr>
            <w:r>
              <w:rPr>
                <w:b/>
              </w:rPr>
              <w:t>29 398</w:t>
            </w:r>
          </w:p>
        </w:tc>
        <w:tc>
          <w:tcPr>
            <w:tcW w:w="7654" w:type="dxa"/>
            <w:gridSpan w:val="2"/>
          </w:tcPr>
          <w:p w:rsidR="00A813E8" w:rsidP="00A813E8" w:rsidRDefault="00A813E8" w14:paraId="6393F9CD" w14:textId="03D6E4BE">
            <w:pPr>
              <w:rPr>
                <w:b/>
              </w:rPr>
            </w:pPr>
            <w:r w:rsidRPr="000D1249">
              <w:rPr>
                <w:b/>
                <w:bCs/>
              </w:rPr>
              <w:t>Maatregelen verkeersveiligheid</w:t>
            </w:r>
          </w:p>
        </w:tc>
      </w:tr>
      <w:tr w:rsidR="00A813E8" w:rsidTr="00A813E8" w14:paraId="5D4BA1D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813E8" w:rsidP="00A813E8" w:rsidRDefault="00A813E8" w14:paraId="295C9A0D" w14:textId="77777777"/>
        </w:tc>
        <w:tc>
          <w:tcPr>
            <w:tcW w:w="7654" w:type="dxa"/>
            <w:gridSpan w:val="2"/>
          </w:tcPr>
          <w:p w:rsidR="00A813E8" w:rsidP="00A813E8" w:rsidRDefault="00A813E8" w14:paraId="608EB1E6" w14:textId="77777777"/>
        </w:tc>
      </w:tr>
      <w:tr w:rsidR="00A813E8" w:rsidTr="00A813E8" w14:paraId="1D5BA4E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813E8" w:rsidP="00A813E8" w:rsidRDefault="00A813E8" w14:paraId="398C946A" w14:textId="77777777"/>
        </w:tc>
        <w:tc>
          <w:tcPr>
            <w:tcW w:w="7654" w:type="dxa"/>
            <w:gridSpan w:val="2"/>
          </w:tcPr>
          <w:p w:rsidR="00A813E8" w:rsidP="00A813E8" w:rsidRDefault="00A813E8" w14:paraId="61268225" w14:textId="77777777"/>
        </w:tc>
      </w:tr>
      <w:tr w:rsidR="00A813E8" w:rsidTr="00A813E8" w14:paraId="1D1B173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813E8" w:rsidP="00A813E8" w:rsidRDefault="00A813E8" w14:paraId="5FD1F521" w14:textId="77E16C6E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BE6138">
              <w:rPr>
                <w:b/>
              </w:rPr>
              <w:t>1213</w:t>
            </w:r>
          </w:p>
        </w:tc>
        <w:tc>
          <w:tcPr>
            <w:tcW w:w="7654" w:type="dxa"/>
            <w:gridSpan w:val="2"/>
          </w:tcPr>
          <w:p w:rsidR="00A813E8" w:rsidP="00A813E8" w:rsidRDefault="00A813E8" w14:paraId="14B5CA35" w14:textId="127198ED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BE6138">
              <w:rPr>
                <w:b/>
              </w:rPr>
              <w:t>HET LID EL ABASSI</w:t>
            </w:r>
          </w:p>
        </w:tc>
      </w:tr>
      <w:tr w:rsidR="00A813E8" w:rsidTr="00A813E8" w14:paraId="2AAC61D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813E8" w:rsidP="00A813E8" w:rsidRDefault="00A813E8" w14:paraId="33566928" w14:textId="77777777"/>
        </w:tc>
        <w:tc>
          <w:tcPr>
            <w:tcW w:w="7654" w:type="dxa"/>
            <w:gridSpan w:val="2"/>
          </w:tcPr>
          <w:p w:rsidR="00A813E8" w:rsidP="00A813E8" w:rsidRDefault="00A813E8" w14:paraId="150CE4A6" w14:textId="2C367D10">
            <w:r>
              <w:t>Voorgesteld 8 april 2026</w:t>
            </w:r>
          </w:p>
        </w:tc>
      </w:tr>
      <w:tr w:rsidR="00A813E8" w:rsidTr="00A813E8" w14:paraId="41EAC27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813E8" w:rsidP="00A813E8" w:rsidRDefault="00A813E8" w14:paraId="32331F8C" w14:textId="77777777"/>
        </w:tc>
        <w:tc>
          <w:tcPr>
            <w:tcW w:w="7654" w:type="dxa"/>
            <w:gridSpan w:val="2"/>
          </w:tcPr>
          <w:p w:rsidR="00A813E8" w:rsidP="00A813E8" w:rsidRDefault="00A813E8" w14:paraId="6E4E038A" w14:textId="77777777"/>
        </w:tc>
      </w:tr>
      <w:tr w:rsidR="00A813E8" w:rsidTr="00A813E8" w14:paraId="28C2C87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813E8" w:rsidP="00A813E8" w:rsidRDefault="00A813E8" w14:paraId="66340AE7" w14:textId="77777777"/>
        </w:tc>
        <w:tc>
          <w:tcPr>
            <w:tcW w:w="7654" w:type="dxa"/>
            <w:gridSpan w:val="2"/>
          </w:tcPr>
          <w:p w:rsidR="00A813E8" w:rsidP="00A813E8" w:rsidRDefault="00A813E8" w14:paraId="7593236B" w14:textId="633E0CD3">
            <w:r>
              <w:t>De Kamer,</w:t>
            </w:r>
          </w:p>
        </w:tc>
      </w:tr>
      <w:tr w:rsidR="00A813E8" w:rsidTr="00A813E8" w14:paraId="5B5C549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813E8" w:rsidP="00A813E8" w:rsidRDefault="00A813E8" w14:paraId="53915C2A" w14:textId="77777777"/>
        </w:tc>
        <w:tc>
          <w:tcPr>
            <w:tcW w:w="7654" w:type="dxa"/>
            <w:gridSpan w:val="2"/>
          </w:tcPr>
          <w:p w:rsidR="00A813E8" w:rsidP="00A813E8" w:rsidRDefault="00A813E8" w14:paraId="0A89966C" w14:textId="77777777"/>
        </w:tc>
      </w:tr>
      <w:tr w:rsidR="00A813E8" w:rsidTr="00A813E8" w14:paraId="72408E4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813E8" w:rsidP="00A813E8" w:rsidRDefault="00A813E8" w14:paraId="00254CBE" w14:textId="77777777"/>
        </w:tc>
        <w:tc>
          <w:tcPr>
            <w:tcW w:w="7654" w:type="dxa"/>
            <w:gridSpan w:val="2"/>
          </w:tcPr>
          <w:p w:rsidR="00A813E8" w:rsidP="00A813E8" w:rsidRDefault="00A813E8" w14:paraId="31FDD77C" w14:textId="4814391C">
            <w:r>
              <w:t>gehoord de beraadslaging,</w:t>
            </w:r>
          </w:p>
        </w:tc>
      </w:tr>
      <w:tr w:rsidR="00997775" w:rsidTr="00A813E8" w14:paraId="3EAB0BE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1A041E5" w14:textId="77777777"/>
        </w:tc>
        <w:tc>
          <w:tcPr>
            <w:tcW w:w="7654" w:type="dxa"/>
            <w:gridSpan w:val="2"/>
          </w:tcPr>
          <w:p w:rsidR="00997775" w:rsidRDefault="00997775" w14:paraId="6C0CB5E5" w14:textId="77777777"/>
        </w:tc>
      </w:tr>
      <w:tr w:rsidR="00997775" w:rsidTr="00A813E8" w14:paraId="7C333DE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2F3699D" w14:textId="77777777"/>
        </w:tc>
        <w:tc>
          <w:tcPr>
            <w:tcW w:w="7654" w:type="dxa"/>
            <w:gridSpan w:val="2"/>
          </w:tcPr>
          <w:p w:rsidR="00A813E8" w:rsidP="00A813E8" w:rsidRDefault="00A813E8" w14:paraId="3872F708" w14:textId="77777777">
            <w:r>
              <w:t>constaterende dat uit de WODC-evaluatie blijkt dat verkeersboetes steeds minder worden gezien als veiligheidsinstrument en meer als financieel instrument;</w:t>
            </w:r>
          </w:p>
          <w:p w:rsidR="00BE6138" w:rsidP="00A813E8" w:rsidRDefault="00BE6138" w14:paraId="67CE22D1" w14:textId="77777777"/>
          <w:p w:rsidR="00A813E8" w:rsidP="00A813E8" w:rsidRDefault="00A813E8" w14:paraId="2D7BAFFF" w14:textId="77777777">
            <w:r>
              <w:t>overwegende dat disproportioneel hoge boetes en oplopende verhogingen bij niet-tijdige betaling het vertrouwen van burgers kunnen ondermijnen;</w:t>
            </w:r>
          </w:p>
          <w:p w:rsidR="00BE6138" w:rsidP="00A813E8" w:rsidRDefault="00BE6138" w14:paraId="1AAF3228" w14:textId="77777777"/>
          <w:p w:rsidR="00A813E8" w:rsidP="00A813E8" w:rsidRDefault="00A813E8" w14:paraId="7D1B850D" w14:textId="77777777">
            <w:r>
              <w:t>verzoekt de regering te waarborgen dat verkeersboetes primair worden ingezet als instrument voor verkeersveiligheid en niet als begrotingsmiddel,</w:t>
            </w:r>
          </w:p>
          <w:p w:rsidR="00BE6138" w:rsidP="00A813E8" w:rsidRDefault="00BE6138" w14:paraId="52BE9340" w14:textId="77777777"/>
          <w:p w:rsidR="00A813E8" w:rsidP="00A813E8" w:rsidRDefault="00A813E8" w14:paraId="23CC4580" w14:textId="77777777">
            <w:r>
              <w:t>en gaat over tot de orde van de dag.</w:t>
            </w:r>
          </w:p>
          <w:p w:rsidR="00BE6138" w:rsidP="00A813E8" w:rsidRDefault="00BE6138" w14:paraId="1CC42BF0" w14:textId="77777777"/>
          <w:p w:rsidR="00997775" w:rsidP="00A813E8" w:rsidRDefault="00A813E8" w14:paraId="0F2792B1" w14:textId="26081103">
            <w:r>
              <w:t>El Abassi</w:t>
            </w:r>
          </w:p>
        </w:tc>
      </w:tr>
    </w:tbl>
    <w:p w:rsidR="00997775" w:rsidRDefault="00997775" w14:paraId="54DBC50D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0EDF9F" w14:textId="77777777" w:rsidR="00A813E8" w:rsidRDefault="00A813E8">
      <w:pPr>
        <w:spacing w:line="20" w:lineRule="exact"/>
      </w:pPr>
    </w:p>
  </w:endnote>
  <w:endnote w:type="continuationSeparator" w:id="0">
    <w:p w14:paraId="6ADA1F21" w14:textId="77777777" w:rsidR="00A813E8" w:rsidRDefault="00A813E8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269F6D86" w14:textId="77777777" w:rsidR="00A813E8" w:rsidRDefault="00A813E8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E596AB" w14:textId="77777777" w:rsidR="00A813E8" w:rsidRDefault="00A813E8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07B1759D" w14:textId="77777777" w:rsidR="00A813E8" w:rsidRDefault="00A813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3E8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8C2769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813E8"/>
    <w:rsid w:val="00A95259"/>
    <w:rsid w:val="00AA558D"/>
    <w:rsid w:val="00AB75BE"/>
    <w:rsid w:val="00AC6B87"/>
    <w:rsid w:val="00B511EE"/>
    <w:rsid w:val="00B74E9D"/>
    <w:rsid w:val="00BE6138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5F5BB9"/>
  <w15:docId w15:val="{A33276B5-5CD9-4CC0-A998-99F99CCA3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111</ap:Words>
  <ap:Characters>613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723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2026-04-09T07:12:00.0000000Z</dcterms:created>
  <dcterms:modified xsi:type="dcterms:W3CDTF">2026-04-09T07:47:00.0000000Z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