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0FC" w:rsidRDefault="006C30FC" w14:paraId="0BC67AB3" w14:textId="26FDA885"/>
    <w:p w:rsidR="00F065BA" w:rsidP="00F065BA" w:rsidRDefault="00F065BA" w14:paraId="418BB813" w14:textId="77777777"/>
    <w:p w:rsidR="00F065BA" w:rsidP="00F065BA" w:rsidRDefault="00F065BA" w14:paraId="28088164" w14:textId="77777777"/>
    <w:p w:rsidR="00F065BA" w:rsidP="00F065BA" w:rsidRDefault="00F065BA" w14:paraId="062140DF" w14:textId="77777777"/>
    <w:p w:rsidR="00F065BA" w:rsidP="00F065BA" w:rsidRDefault="00F065BA" w14:paraId="314E36B8" w14:textId="6623F8A9">
      <w:r>
        <w:t>In antwoord op uw brief van 11 maart 2026, de</w:t>
      </w:r>
      <w:r w:rsidR="00A91AA2">
        <w:t>len</w:t>
      </w:r>
      <w:r>
        <w:t xml:space="preserve"> </w:t>
      </w:r>
      <w:r w:rsidR="00A91AA2">
        <w:t>wij</w:t>
      </w:r>
      <w:r>
        <w:t xml:space="preserve"> u mede, dat de vragen van het lid El </w:t>
      </w:r>
      <w:proofErr w:type="spellStart"/>
      <w:r>
        <w:t>Boudjaini</w:t>
      </w:r>
      <w:proofErr w:type="spellEnd"/>
      <w:r>
        <w:t xml:space="preserve"> (D66) over</w:t>
      </w:r>
      <w:r w:rsidRPr="00F065BA">
        <w:t xml:space="preserve"> </w:t>
      </w:r>
      <w:r>
        <w:t>het bericht ‘</w:t>
      </w:r>
      <w:proofErr w:type="spellStart"/>
      <w:r>
        <w:t>Odido</w:t>
      </w:r>
      <w:proofErr w:type="spellEnd"/>
      <w:r>
        <w:t xml:space="preserve">-routers stuurden klantgegevens naar Amerikaans AI-bedrijf’ worden beantwoord zoals aangegeven in de </w:t>
      </w:r>
      <w:bookmarkStart w:name="_Hlk215060440" w:id="0"/>
      <w:r>
        <w:t>bijlage bij deze brief.</w:t>
      </w:r>
    </w:p>
    <w:p w:rsidR="00F065BA" w:rsidP="00F065BA" w:rsidRDefault="00F065BA" w14:paraId="744B005E" w14:textId="77777777"/>
    <w:p w:rsidR="00684E99" w:rsidP="00F065BA" w:rsidRDefault="00684E99" w14:paraId="49C468B5" w14:textId="77777777"/>
    <w:p w:rsidR="00F065BA" w:rsidP="00F065BA" w:rsidRDefault="001D5472" w14:paraId="1BFE9EAC" w14:textId="6CA857F2">
      <w:r w:rsidRPr="00A158F1">
        <w:t xml:space="preserve">De </w:t>
      </w:r>
      <w:r w:rsidR="00285307">
        <w:t>S</w:t>
      </w:r>
      <w:r w:rsidRPr="00A158F1">
        <w:t>taatssecretaris van Justitie en Veiligheid</w:t>
      </w:r>
      <w:r w:rsidRPr="00A158F1" w:rsidR="00FE12FC">
        <w:t>,</w:t>
      </w:r>
    </w:p>
    <w:p w:rsidR="00F065BA" w:rsidP="00F065BA" w:rsidRDefault="00F065BA" w14:paraId="5A32EF6D" w14:textId="77777777"/>
    <w:p w:rsidR="00F065BA" w:rsidP="00F065BA" w:rsidRDefault="00F065BA" w14:paraId="66C7E5F8" w14:textId="77777777"/>
    <w:p w:rsidR="004559CB" w:rsidP="00F065BA" w:rsidRDefault="004559CB" w14:paraId="37E5B48F" w14:textId="77777777"/>
    <w:p w:rsidR="00F065BA" w:rsidP="00F065BA" w:rsidRDefault="00F065BA" w14:paraId="33439EE6" w14:textId="77777777"/>
    <w:bookmarkEnd w:id="0"/>
    <w:p w:rsidR="006C30FC" w:rsidRDefault="00285307" w14:paraId="585DD295" w14:textId="1D821E03">
      <w:r>
        <w:t>Claudia van Bruggen</w:t>
      </w:r>
    </w:p>
    <w:p w:rsidR="00FE12FC" w:rsidRDefault="00FE12FC" w14:paraId="54DF9EEE" w14:textId="77777777"/>
    <w:p w:rsidR="00956152" w:rsidRDefault="00956152" w14:paraId="37152AB1" w14:textId="77777777"/>
    <w:p w:rsidR="00027275" w:rsidRDefault="00027275" w14:paraId="5B7A4C98" w14:textId="5BE9A209">
      <w:r>
        <w:t xml:space="preserve">De </w:t>
      </w:r>
      <w:r w:rsidR="00285307">
        <w:t>S</w:t>
      </w:r>
      <w:r>
        <w:t>taatssecretaris van Economische Zaken</w:t>
      </w:r>
      <w:r w:rsidR="00331A02">
        <w:t>,</w:t>
      </w:r>
    </w:p>
    <w:p w:rsidRPr="00027275" w:rsidR="00956152" w:rsidRDefault="00027275" w14:paraId="06069357" w14:textId="03CC9B9B">
      <w:pPr>
        <w:rPr>
          <w:i/>
          <w:iCs/>
        </w:rPr>
      </w:pPr>
      <w:r w:rsidRPr="00027275">
        <w:rPr>
          <w:i/>
          <w:iCs/>
        </w:rPr>
        <w:t>Digitale Economie en Soevereiniteit</w:t>
      </w:r>
    </w:p>
    <w:p w:rsidR="00956152" w:rsidRDefault="00956152" w14:paraId="08F14240" w14:textId="77777777"/>
    <w:p w:rsidR="004559CB" w:rsidRDefault="004559CB" w14:paraId="503C6F04" w14:textId="77777777"/>
    <w:p w:rsidR="00956152" w:rsidRDefault="00956152" w14:paraId="25164635" w14:textId="77777777"/>
    <w:p w:rsidR="00956152" w:rsidRDefault="00956152" w14:paraId="4D5C13E5" w14:textId="77777777"/>
    <w:p w:rsidR="00027275" w:rsidP="00027275" w:rsidRDefault="002E28B5" w14:paraId="2F0D2962" w14:textId="15DEDB83">
      <w:r w:rsidRPr="002E28B5">
        <w:t xml:space="preserve">W.J.M. Aerdts </w:t>
      </w:r>
    </w:p>
    <w:p w:rsidR="00956152" w:rsidRDefault="00956152" w14:paraId="6359E6BE" w14:textId="77777777"/>
    <w:p w:rsidR="00956152" w:rsidRDefault="00956152" w14:paraId="1AF05436" w14:textId="77777777"/>
    <w:p w:rsidR="00956152" w:rsidRDefault="00956152" w14:paraId="06297949" w14:textId="77777777"/>
    <w:p w:rsidR="00DE1F8A" w:rsidP="00F065BA" w:rsidRDefault="00DE1F8A" w14:paraId="1A87AC43" w14:textId="77777777"/>
    <w:p w:rsidR="004559CB" w:rsidP="004559CB" w:rsidRDefault="004559CB" w14:paraId="51E8397F" w14:textId="77777777">
      <w:pPr>
        <w:spacing w:line="240" w:lineRule="auto"/>
        <w:rPr>
          <w:b/>
          <w:bCs/>
        </w:rPr>
      </w:pPr>
    </w:p>
    <w:p w:rsidR="004559CB" w:rsidP="004559CB" w:rsidRDefault="004559CB" w14:paraId="794929FB" w14:textId="77777777">
      <w:pPr>
        <w:spacing w:line="240" w:lineRule="auto"/>
        <w:rPr>
          <w:b/>
          <w:bCs/>
        </w:rPr>
      </w:pPr>
    </w:p>
    <w:p w:rsidR="004559CB" w:rsidP="004559CB" w:rsidRDefault="004559CB" w14:paraId="53DF0928" w14:textId="77777777">
      <w:pPr>
        <w:spacing w:line="240" w:lineRule="auto"/>
        <w:rPr>
          <w:b/>
          <w:bCs/>
        </w:rPr>
      </w:pPr>
    </w:p>
    <w:p w:rsidR="004559CB" w:rsidP="004559CB" w:rsidRDefault="004559CB" w14:paraId="7A8117C1" w14:textId="77777777">
      <w:pPr>
        <w:spacing w:line="240" w:lineRule="auto"/>
        <w:rPr>
          <w:b/>
          <w:bCs/>
        </w:rPr>
      </w:pPr>
    </w:p>
    <w:p w:rsidR="004559CB" w:rsidP="004559CB" w:rsidRDefault="004559CB" w14:paraId="580827BA" w14:textId="77777777">
      <w:pPr>
        <w:spacing w:line="240" w:lineRule="auto"/>
        <w:rPr>
          <w:b/>
          <w:bCs/>
        </w:rPr>
      </w:pPr>
    </w:p>
    <w:p w:rsidR="004559CB" w:rsidP="004559CB" w:rsidRDefault="004559CB" w14:paraId="426F6C38" w14:textId="77777777">
      <w:pPr>
        <w:spacing w:line="240" w:lineRule="auto"/>
        <w:rPr>
          <w:b/>
          <w:bCs/>
        </w:rPr>
      </w:pPr>
    </w:p>
    <w:p w:rsidR="004559CB" w:rsidP="004559CB" w:rsidRDefault="004559CB" w14:paraId="197F0B84" w14:textId="77777777">
      <w:pPr>
        <w:spacing w:line="240" w:lineRule="auto"/>
        <w:rPr>
          <w:b/>
          <w:bCs/>
        </w:rPr>
      </w:pPr>
    </w:p>
    <w:p w:rsidR="004559CB" w:rsidP="004559CB" w:rsidRDefault="004559CB" w14:paraId="4EC82B96" w14:textId="77777777">
      <w:pPr>
        <w:spacing w:line="240" w:lineRule="auto"/>
        <w:rPr>
          <w:b/>
          <w:bCs/>
        </w:rPr>
      </w:pPr>
    </w:p>
    <w:p w:rsidR="004559CB" w:rsidP="004559CB" w:rsidRDefault="004559CB" w14:paraId="725B641A" w14:textId="77777777">
      <w:pPr>
        <w:spacing w:line="240" w:lineRule="auto"/>
        <w:rPr>
          <w:b/>
          <w:bCs/>
        </w:rPr>
      </w:pPr>
    </w:p>
    <w:p w:rsidR="00DA61BE" w:rsidP="004559CB" w:rsidRDefault="00DA61BE" w14:paraId="1EDE6162" w14:textId="77777777">
      <w:pPr>
        <w:pBdr>
          <w:bottom w:val="single" w:color="auto" w:sz="4" w:space="1"/>
        </w:pBdr>
        <w:spacing w:line="240" w:lineRule="auto"/>
        <w:rPr>
          <w:b/>
          <w:bCs/>
        </w:rPr>
      </w:pPr>
    </w:p>
    <w:p w:rsidR="004559CB" w:rsidP="004559CB" w:rsidRDefault="007E7354" w14:paraId="3E18FEB1" w14:textId="30AE040E">
      <w:pPr>
        <w:pBdr>
          <w:bottom w:val="single" w:color="auto" w:sz="4" w:space="1"/>
        </w:pBdr>
        <w:spacing w:line="240" w:lineRule="auto"/>
        <w:rPr>
          <w:b/>
          <w:bCs/>
        </w:rPr>
      </w:pPr>
      <w:r w:rsidRPr="00825A7B">
        <w:rPr>
          <w:b/>
          <w:bCs/>
        </w:rPr>
        <w:t xml:space="preserve">Vragen van het lid El </w:t>
      </w:r>
      <w:proofErr w:type="spellStart"/>
      <w:r w:rsidRPr="00825A7B">
        <w:rPr>
          <w:b/>
          <w:bCs/>
        </w:rPr>
        <w:t>Boujdaini</w:t>
      </w:r>
      <w:proofErr w:type="spellEnd"/>
      <w:r w:rsidRPr="00825A7B">
        <w:rPr>
          <w:b/>
          <w:bCs/>
        </w:rPr>
        <w:t xml:space="preserve"> (D66) aan de minister van Justitie en Veiligheid en de staatssecretaris van Economische Zaken en Klimaat over het bericht '</w:t>
      </w:r>
      <w:proofErr w:type="spellStart"/>
      <w:r w:rsidRPr="00825A7B">
        <w:rPr>
          <w:b/>
          <w:bCs/>
        </w:rPr>
        <w:t>Odido</w:t>
      </w:r>
      <w:proofErr w:type="spellEnd"/>
      <w:r w:rsidRPr="00825A7B">
        <w:rPr>
          <w:b/>
          <w:bCs/>
        </w:rPr>
        <w:t>-routers stuurden klantgegevens naar Amerikaans AI-</w:t>
      </w:r>
      <w:r>
        <w:rPr>
          <w:b/>
          <w:bCs/>
        </w:rPr>
        <w:t>bedrijf’</w:t>
      </w:r>
      <w:r w:rsidR="004559CB">
        <w:rPr>
          <w:b/>
          <w:bCs/>
        </w:rPr>
        <w:br/>
      </w:r>
      <w:r w:rsidRPr="004559CB" w:rsidR="004559CB">
        <w:rPr>
          <w:b/>
          <w:bCs/>
        </w:rPr>
        <w:t>(ingezonden 11 maart 2026</w:t>
      </w:r>
      <w:r w:rsidRPr="004559CB" w:rsidR="004559CB">
        <w:rPr>
          <w:b/>
          <w:bCs/>
        </w:rPr>
        <w:t>,</w:t>
      </w:r>
      <w:r w:rsidR="004559CB">
        <w:t xml:space="preserve"> </w:t>
      </w:r>
      <w:r w:rsidR="004559CB">
        <w:rPr>
          <w:b/>
          <w:bCs/>
        </w:rPr>
        <w:t>2026Z04886</w:t>
      </w:r>
      <w:r w:rsidRPr="004559CB" w:rsidR="004559CB">
        <w:rPr>
          <w:b/>
          <w:bCs/>
        </w:rPr>
        <w:t>)</w:t>
      </w:r>
    </w:p>
    <w:p w:rsidR="00DA61BE" w:rsidP="00F065BA" w:rsidRDefault="00DA61BE" w14:paraId="190D46D6" w14:textId="77777777">
      <w:pPr>
        <w:rPr>
          <w:b/>
          <w:bCs/>
        </w:rPr>
      </w:pPr>
    </w:p>
    <w:p w:rsidR="00412AE3" w:rsidP="00F065BA" w:rsidRDefault="007E7354" w14:paraId="60739DA3" w14:textId="1AD2838C">
      <w:pPr>
        <w:rPr>
          <w:b/>
          <w:bCs/>
        </w:rPr>
      </w:pPr>
      <w:r>
        <w:rPr>
          <w:b/>
          <w:bCs/>
        </w:rPr>
        <w:br/>
      </w:r>
      <w:r w:rsidR="00DA61BE">
        <w:rPr>
          <w:b/>
          <w:bCs/>
        </w:rPr>
        <w:t xml:space="preserve">Vraag 1 </w:t>
      </w:r>
      <w:r w:rsidRPr="00825A7B" w:rsidR="00F065BA">
        <w:rPr>
          <w:b/>
          <w:bCs/>
        </w:rPr>
        <w:br/>
        <w:t xml:space="preserve">Bent u bekend met het bericht dat telecomprovider </w:t>
      </w:r>
      <w:proofErr w:type="spellStart"/>
      <w:r w:rsidRPr="00825A7B" w:rsidR="00F065BA">
        <w:rPr>
          <w:b/>
          <w:bCs/>
        </w:rPr>
        <w:t>Odido</w:t>
      </w:r>
      <w:proofErr w:type="spellEnd"/>
      <w:r w:rsidRPr="00825A7B" w:rsidR="00F065BA">
        <w:rPr>
          <w:b/>
          <w:bCs/>
        </w:rPr>
        <w:t xml:space="preserve"> zonder medeweten van klanten MAC-adressen en </w:t>
      </w:r>
      <w:proofErr w:type="spellStart"/>
      <w:r w:rsidRPr="00825A7B" w:rsidR="00F065BA">
        <w:rPr>
          <w:b/>
          <w:bCs/>
        </w:rPr>
        <w:t>apparaatnamen</w:t>
      </w:r>
      <w:proofErr w:type="spellEnd"/>
      <w:r w:rsidRPr="00825A7B" w:rsidR="00F065BA">
        <w:rPr>
          <w:b/>
          <w:bCs/>
        </w:rPr>
        <w:t xml:space="preserve"> uit consumentenrouters heeft doorgestuurd naar een Amerikaans AI-bedrijf? 1)</w:t>
      </w:r>
    </w:p>
    <w:p w:rsidR="00412AE3" w:rsidP="00F065BA" w:rsidRDefault="00412AE3" w14:paraId="38C49B68" w14:textId="77777777">
      <w:pPr>
        <w:rPr>
          <w:b/>
          <w:bCs/>
        </w:rPr>
      </w:pPr>
    </w:p>
    <w:p w:rsidR="00DA61BE" w:rsidP="00F065BA" w:rsidRDefault="00DA61BE" w14:paraId="541AC136" w14:textId="6AF0DB1F">
      <w:pPr>
        <w:rPr>
          <w:b/>
          <w:bCs/>
        </w:rPr>
      </w:pPr>
      <w:r>
        <w:rPr>
          <w:b/>
          <w:bCs/>
        </w:rPr>
        <w:t>Antwoord op vraag 1</w:t>
      </w:r>
    </w:p>
    <w:p w:rsidRPr="00825A7B" w:rsidR="00F065BA" w:rsidP="00F065BA" w:rsidRDefault="00412AE3" w14:paraId="550E4868" w14:textId="3A6C0B6F">
      <w:pPr>
        <w:rPr>
          <w:b/>
          <w:bCs/>
        </w:rPr>
      </w:pPr>
      <w:r>
        <w:t xml:space="preserve">Ja. </w:t>
      </w:r>
      <w:r w:rsidRPr="00825A7B" w:rsidR="00F065BA">
        <w:rPr>
          <w:b/>
          <w:bCs/>
        </w:rPr>
        <w:br/>
      </w:r>
    </w:p>
    <w:p w:rsidR="00412AE3" w:rsidP="00F065BA" w:rsidRDefault="00DA61BE" w14:paraId="2CCBAFF1" w14:textId="047B8F8D">
      <w:pPr>
        <w:rPr>
          <w:b/>
          <w:bCs/>
        </w:rPr>
      </w:pPr>
      <w:r>
        <w:rPr>
          <w:b/>
          <w:bCs/>
        </w:rPr>
        <w:t>Vraag 2</w:t>
      </w:r>
      <w:r w:rsidRPr="00825A7B" w:rsidR="00F065BA">
        <w:rPr>
          <w:b/>
          <w:bCs/>
        </w:rPr>
        <w:br/>
        <w:t xml:space="preserve">Kunt u toelichten in hoeverre MAC-adressen en </w:t>
      </w:r>
      <w:proofErr w:type="spellStart"/>
      <w:r w:rsidRPr="00825A7B" w:rsidR="00F065BA">
        <w:rPr>
          <w:b/>
          <w:bCs/>
        </w:rPr>
        <w:t>apparaatnamen</w:t>
      </w:r>
      <w:proofErr w:type="spellEnd"/>
      <w:r w:rsidRPr="00825A7B" w:rsidR="00F065BA">
        <w:rPr>
          <w:b/>
          <w:bCs/>
        </w:rPr>
        <w:t xml:space="preserve"> volgens de Algemene verordening gegevensbescherming (AVG) als persoonsgegevens kunnen worden beschouwd?</w:t>
      </w:r>
    </w:p>
    <w:p w:rsidR="00412AE3" w:rsidP="00F065BA" w:rsidRDefault="00412AE3" w14:paraId="59C3BD22" w14:textId="77777777">
      <w:pPr>
        <w:rPr>
          <w:b/>
          <w:bCs/>
        </w:rPr>
      </w:pPr>
    </w:p>
    <w:p w:rsidR="00DA61BE" w:rsidP="00F065BA" w:rsidRDefault="00DA61BE" w14:paraId="6C8B1829" w14:textId="6535E404">
      <w:pPr>
        <w:rPr>
          <w:b/>
          <w:bCs/>
        </w:rPr>
      </w:pPr>
      <w:r>
        <w:rPr>
          <w:b/>
          <w:bCs/>
        </w:rPr>
        <w:t>Antwoord op vraag 2</w:t>
      </w:r>
    </w:p>
    <w:p w:rsidR="00D92550" w:rsidP="00F065BA" w:rsidRDefault="00412AE3" w14:paraId="0F5484E7" w14:textId="0055CD54">
      <w:r w:rsidRPr="00412AE3">
        <w:t>Alle informatie over een geïdentificeerde of identificeerbare natuurlijke persoon kan een persoonsgegeven zijn</w:t>
      </w:r>
      <w:r w:rsidR="005365A2">
        <w:t xml:space="preserve"> (artikel 4, eerste lid, van de </w:t>
      </w:r>
      <w:r w:rsidR="00891FC2">
        <w:t>Algemene Verordening Gegevensbescherming, AVG</w:t>
      </w:r>
      <w:r w:rsidR="005365A2">
        <w:t>)</w:t>
      </w:r>
      <w:r w:rsidRPr="00412AE3">
        <w:t xml:space="preserve">. </w:t>
      </w:r>
      <w:r w:rsidR="001A5B1E">
        <w:t>Ook</w:t>
      </w:r>
      <w:r w:rsidRPr="00412AE3" w:rsidR="001A5B1E">
        <w:t xml:space="preserve"> </w:t>
      </w:r>
      <w:r w:rsidRPr="00412AE3">
        <w:t xml:space="preserve">een MAC-adres of een </w:t>
      </w:r>
      <w:proofErr w:type="spellStart"/>
      <w:r w:rsidRPr="00412AE3">
        <w:t>apparaatnaam</w:t>
      </w:r>
      <w:proofErr w:type="spellEnd"/>
      <w:r w:rsidRPr="00412AE3">
        <w:t xml:space="preserve"> </w:t>
      </w:r>
      <w:r w:rsidR="001A5B1E">
        <w:t>kan</w:t>
      </w:r>
      <w:r w:rsidRPr="00412AE3">
        <w:t xml:space="preserve"> als persoonsgegeven worden beschouwd. </w:t>
      </w:r>
    </w:p>
    <w:p w:rsidR="00A158F1" w:rsidP="00F065BA" w:rsidRDefault="00A158F1" w14:paraId="1EFAF720" w14:textId="77777777"/>
    <w:p w:rsidR="00F065BA" w:rsidP="00F065BA" w:rsidRDefault="00DA61BE" w14:paraId="3BAA19E5" w14:textId="1A106843">
      <w:pPr>
        <w:rPr>
          <w:b/>
          <w:bCs/>
        </w:rPr>
      </w:pPr>
      <w:r>
        <w:rPr>
          <w:b/>
          <w:bCs/>
        </w:rPr>
        <w:t>Vraag 3</w:t>
      </w:r>
      <w:r w:rsidRPr="00825A7B" w:rsidR="00F065BA">
        <w:rPr>
          <w:b/>
          <w:bCs/>
        </w:rPr>
        <w:br/>
        <w:t xml:space="preserve">Hoe beoordeelt u de </w:t>
      </w:r>
      <w:proofErr w:type="spellStart"/>
      <w:r w:rsidRPr="00825A7B" w:rsidR="00F065BA">
        <w:rPr>
          <w:b/>
          <w:bCs/>
        </w:rPr>
        <w:t>privacyrisico's</w:t>
      </w:r>
      <w:proofErr w:type="spellEnd"/>
      <w:r w:rsidRPr="00825A7B" w:rsidR="00F065BA">
        <w:rPr>
          <w:b/>
          <w:bCs/>
        </w:rPr>
        <w:t xml:space="preserve"> van het verzamelen en delen van deze gegevens, omdat daarmee mogelijk ook huishoudens kunnen worden herkend of gevolgd?</w:t>
      </w:r>
      <w:r w:rsidRPr="00825A7B" w:rsidR="00F065BA">
        <w:rPr>
          <w:b/>
          <w:bCs/>
        </w:rPr>
        <w:br/>
      </w:r>
    </w:p>
    <w:p w:rsidR="00DA61BE" w:rsidP="00F065BA" w:rsidRDefault="00DA61BE" w14:paraId="0287822A" w14:textId="0735C755">
      <w:pPr>
        <w:rPr>
          <w:b/>
          <w:bCs/>
        </w:rPr>
      </w:pPr>
      <w:r>
        <w:rPr>
          <w:b/>
          <w:bCs/>
        </w:rPr>
        <w:t>Antwoord op vraag 3</w:t>
      </w:r>
    </w:p>
    <w:p w:rsidRPr="00412AE3" w:rsidR="00412AE3" w:rsidP="00412AE3" w:rsidRDefault="00FA2E94" w14:paraId="62926385" w14:textId="6293FFD4">
      <w:r>
        <w:t>Het is</w:t>
      </w:r>
      <w:r w:rsidR="005365A2">
        <w:t xml:space="preserve"> van belang dat</w:t>
      </w:r>
      <w:r w:rsidRPr="00412AE3" w:rsidR="00412AE3">
        <w:t xml:space="preserve"> persoonsgegevens worden verwerkt op een wijze die rechtmatig, behoorlijk en transparant is. Een verwerking is bijvoorbeeld rechtmatig, als er toestemming voor is gegeven, </w:t>
      </w:r>
      <w:r w:rsidR="001D5472">
        <w:t xml:space="preserve">een gerechtvaardigd belang is </w:t>
      </w:r>
      <w:r w:rsidRPr="00412AE3" w:rsidR="00412AE3">
        <w:t xml:space="preserve">of als de verwerking noodzakelijk is voor de uitvoering van een overeenkomst. </w:t>
      </w:r>
      <w:r w:rsidRPr="002B6A1A" w:rsidR="002B6A1A">
        <w:t>Het is niet aan het kabinet</w:t>
      </w:r>
      <w:r w:rsidR="002B6A1A">
        <w:t xml:space="preserve"> binnen het stelsel van de AVG om in te gaan op individuele gevallen</w:t>
      </w:r>
      <w:r w:rsidRPr="002B6A1A" w:rsidR="002B6A1A">
        <w:t xml:space="preserve">, maar in eerste instantie aan de </w:t>
      </w:r>
      <w:r w:rsidR="002B6A1A">
        <w:t>Autoriteit Persoonsgegevens (</w:t>
      </w:r>
      <w:r w:rsidRPr="002B6A1A" w:rsidR="002B6A1A">
        <w:t>AP</w:t>
      </w:r>
      <w:r w:rsidR="002B6A1A">
        <w:t>)</w:t>
      </w:r>
      <w:r w:rsidRPr="002B6A1A" w:rsidR="002B6A1A">
        <w:t>. De taken en bevoegdheden om op te treden tegen overtredingen zijn vastgelegd in de AVG. De AP kan daartoe handhaven</w:t>
      </w:r>
      <w:r w:rsidR="001A5B1E">
        <w:t>d</w:t>
      </w:r>
      <w:r w:rsidR="002B6A1A">
        <w:t xml:space="preserve"> optreden</w:t>
      </w:r>
      <w:r w:rsidRPr="002B6A1A" w:rsidR="002B6A1A">
        <w:t>, advies verstrekken</w:t>
      </w:r>
      <w:r w:rsidR="002B6A1A">
        <w:t xml:space="preserve"> en </w:t>
      </w:r>
      <w:r w:rsidRPr="002B6A1A" w:rsidR="002B6A1A">
        <w:t>klachten behandelen over een inbreuk op de bescherming van persoonsgegevens. Zij toets</w:t>
      </w:r>
      <w:r w:rsidR="002B6A1A">
        <w:t>t</w:t>
      </w:r>
      <w:r w:rsidRPr="002B6A1A" w:rsidR="002B6A1A">
        <w:t xml:space="preserve"> </w:t>
      </w:r>
      <w:r w:rsidRPr="002E28B5" w:rsidR="002B6A1A">
        <w:t>of sprake is van strijdigheid met de Europese gegevensbeschermingsregels.</w:t>
      </w:r>
      <w:r w:rsidRPr="002E28B5" w:rsidR="005365A2">
        <w:t xml:space="preserve"> </w:t>
      </w:r>
      <w:r w:rsidRPr="008032C6" w:rsidR="005365A2">
        <w:t xml:space="preserve">De AP is op de hoogte van de genoemde berichtgeving over </w:t>
      </w:r>
      <w:proofErr w:type="spellStart"/>
      <w:r w:rsidRPr="008032C6" w:rsidR="005365A2">
        <w:t>Odido</w:t>
      </w:r>
      <w:proofErr w:type="spellEnd"/>
      <w:r w:rsidRPr="002E28B5" w:rsidR="005365A2">
        <w:t>.</w:t>
      </w:r>
      <w:r w:rsidRPr="00A158F1" w:rsidR="005365A2">
        <w:t xml:space="preserve"> </w:t>
      </w:r>
    </w:p>
    <w:p w:rsidRPr="00825A7B" w:rsidR="00412AE3" w:rsidP="00F065BA" w:rsidRDefault="00412AE3" w14:paraId="1316A8C9" w14:textId="77777777">
      <w:pPr>
        <w:rPr>
          <w:b/>
          <w:bCs/>
        </w:rPr>
      </w:pPr>
    </w:p>
    <w:p w:rsidR="00412AE3" w:rsidP="00F065BA" w:rsidRDefault="00DA61BE" w14:paraId="152CD311" w14:textId="5CAAB8DC">
      <w:pPr>
        <w:rPr>
          <w:b/>
          <w:bCs/>
        </w:rPr>
      </w:pPr>
      <w:r>
        <w:rPr>
          <w:b/>
          <w:bCs/>
        </w:rPr>
        <w:t>Vraag 4</w:t>
      </w:r>
      <w:r w:rsidRPr="00825A7B" w:rsidR="00F065BA">
        <w:rPr>
          <w:b/>
          <w:bCs/>
        </w:rPr>
        <w:br/>
        <w:t>Hoe beoordeelt u het feit dat deze gegevens naar een Amerikaans AI-bedrijf zijn doorgestuurd?</w:t>
      </w:r>
    </w:p>
    <w:p w:rsidR="00412AE3" w:rsidP="00F065BA" w:rsidRDefault="00412AE3" w14:paraId="5A584B70" w14:textId="77777777">
      <w:pPr>
        <w:rPr>
          <w:b/>
          <w:bCs/>
        </w:rPr>
      </w:pPr>
    </w:p>
    <w:p w:rsidR="00DA61BE" w:rsidP="00412AE3" w:rsidRDefault="00DA61BE" w14:paraId="5BC8AEBC" w14:textId="77777777"/>
    <w:p w:rsidRPr="00DA61BE" w:rsidR="00DA61BE" w:rsidP="00412AE3" w:rsidRDefault="00DA61BE" w14:paraId="1CDDC5A1" w14:textId="5CA66065">
      <w:pPr>
        <w:rPr>
          <w:b/>
          <w:bCs/>
        </w:rPr>
      </w:pPr>
      <w:r w:rsidRPr="00DA61BE">
        <w:rPr>
          <w:b/>
          <w:bCs/>
        </w:rPr>
        <w:t>Antwoord op vraag 4</w:t>
      </w:r>
    </w:p>
    <w:p w:rsidRPr="00412AE3" w:rsidR="00412AE3" w:rsidP="00412AE3" w:rsidRDefault="00412AE3" w14:paraId="1697E14D" w14:textId="3CE44953">
      <w:r w:rsidRPr="00412AE3">
        <w:t xml:space="preserve">Doorgifte van persoonsgegevens naar een bedrijf dat buiten de Europese Economische Ruimte (EER) is gevestigd is </w:t>
      </w:r>
      <w:r w:rsidR="00935625">
        <w:t xml:space="preserve">op grond van de AVG </w:t>
      </w:r>
      <w:r w:rsidRPr="00412AE3">
        <w:t xml:space="preserve">alleen </w:t>
      </w:r>
      <w:r w:rsidR="00886B00">
        <w:t>toegestaan</w:t>
      </w:r>
      <w:r w:rsidRPr="00412AE3" w:rsidR="00886B00">
        <w:t xml:space="preserve"> </w:t>
      </w:r>
      <w:r w:rsidRPr="00412AE3">
        <w:lastRenderedPageBreak/>
        <w:t xml:space="preserve">onder voorwaarden. </w:t>
      </w:r>
      <w:r w:rsidRPr="007A392B" w:rsidR="007A392B">
        <w:t xml:space="preserve">Persoonsgegevens mogen alleen buiten de EER worden </w:t>
      </w:r>
      <w:r w:rsidR="00886B00">
        <w:t>verwerkt</w:t>
      </w:r>
      <w:r w:rsidRPr="007A392B" w:rsidR="007A392B">
        <w:t xml:space="preserve"> in overeenstemming met de voorwaarden voor dergelijke doorgiften die zijn vastgelegd in </w:t>
      </w:r>
      <w:r w:rsidRPr="002E28B5" w:rsidR="007A392B">
        <w:t xml:space="preserve">hoofdstuk V van de AVG. </w:t>
      </w:r>
      <w:r w:rsidRPr="002E28B5">
        <w:t>Bijvoorbeeld als de Europese Commissie een adequaatheidsbesluit heeft genomen</w:t>
      </w:r>
      <w:r w:rsidRPr="002E28B5" w:rsidR="00886B00">
        <w:t xml:space="preserve"> o</w:t>
      </w:r>
      <w:r w:rsidRPr="002E28B5">
        <w:t xml:space="preserve">f dat er </w:t>
      </w:r>
      <w:r w:rsidRPr="002E28B5" w:rsidR="007A392B">
        <w:t>door</w:t>
      </w:r>
      <w:r w:rsidRPr="002E28B5">
        <w:t xml:space="preserve"> het bedrijf </w:t>
      </w:r>
      <w:r w:rsidRPr="002E28B5" w:rsidR="007A392B">
        <w:t>passende waarborgen</w:t>
      </w:r>
      <w:r w:rsidRPr="002E28B5">
        <w:t xml:space="preserve"> zijn </w:t>
      </w:r>
      <w:r w:rsidRPr="002E28B5" w:rsidR="007A392B">
        <w:t>genomen</w:t>
      </w:r>
      <w:r w:rsidRPr="008032C6">
        <w:t xml:space="preserve">. </w:t>
      </w:r>
      <w:r w:rsidRPr="008032C6" w:rsidR="00FA2E94">
        <w:t>Of in deze casus wel of geen grondslag was voor het al dan niet delen van deze gegevens buiten de EER</w:t>
      </w:r>
      <w:r w:rsidRPr="008032C6" w:rsidR="00886B00">
        <w:t>,</w:t>
      </w:r>
      <w:r w:rsidRPr="008032C6" w:rsidR="00FA2E94">
        <w:t xml:space="preserve"> </w:t>
      </w:r>
      <w:r w:rsidRPr="008032C6" w:rsidR="00F803BF">
        <w:t>evenals de vraag of de waarborgen van hoofdstuk V van de AVG in acht zijn genomen</w:t>
      </w:r>
      <w:r w:rsidRPr="008032C6" w:rsidR="00FA2E94">
        <w:t xml:space="preserve">, </w:t>
      </w:r>
      <w:r w:rsidRPr="008032C6" w:rsidR="00886B00">
        <w:t xml:space="preserve">is niet aan het kabinet om te beoordelen, </w:t>
      </w:r>
      <w:r w:rsidRPr="008032C6" w:rsidR="00FA2E94">
        <w:t>maar aan de toezichthouder</w:t>
      </w:r>
      <w:r w:rsidRPr="008032C6" w:rsidR="005365A2">
        <w:t xml:space="preserve">. De </w:t>
      </w:r>
      <w:r w:rsidRPr="008032C6" w:rsidR="00891FC2">
        <w:t>AP</w:t>
      </w:r>
      <w:r w:rsidRPr="008032C6" w:rsidR="00BA2165">
        <w:t xml:space="preserve"> </w:t>
      </w:r>
      <w:r w:rsidRPr="008032C6" w:rsidR="00A83D6D">
        <w:t>is</w:t>
      </w:r>
      <w:r w:rsidRPr="008032C6" w:rsidR="005365A2">
        <w:t xml:space="preserve"> op de hoogte van de genoemde berichtgeving over </w:t>
      </w:r>
      <w:proofErr w:type="spellStart"/>
      <w:r w:rsidRPr="008032C6" w:rsidR="005365A2">
        <w:t>Odido</w:t>
      </w:r>
      <w:proofErr w:type="spellEnd"/>
      <w:r w:rsidRPr="008032C6" w:rsidR="005365A2">
        <w:t>.</w:t>
      </w:r>
    </w:p>
    <w:p w:rsidRPr="00825A7B" w:rsidR="00F065BA" w:rsidP="00F065BA" w:rsidRDefault="00F065BA" w14:paraId="07B03F23" w14:textId="70B3DDE9">
      <w:pPr>
        <w:rPr>
          <w:b/>
          <w:bCs/>
        </w:rPr>
      </w:pPr>
    </w:p>
    <w:p w:rsidR="00412AE3" w:rsidP="00F065BA" w:rsidRDefault="00DA61BE" w14:paraId="402EFA8C" w14:textId="060E4C45">
      <w:pPr>
        <w:rPr>
          <w:b/>
          <w:bCs/>
        </w:rPr>
      </w:pPr>
      <w:r>
        <w:rPr>
          <w:b/>
          <w:bCs/>
        </w:rPr>
        <w:t>Vraag 5</w:t>
      </w:r>
      <w:r w:rsidRPr="00825A7B" w:rsidR="00F065BA">
        <w:rPr>
          <w:b/>
          <w:bCs/>
        </w:rPr>
        <w:br/>
        <w:t>Deelt u de opvatting van de Autoriteit Persoonsgegevens dat MAC-adressen kunnen worden beschouwd als persoonsgegevens? Zo ja, welke eisen gelden voor het verzamelen en delen van deze gegevens door telecomproviders?</w:t>
      </w:r>
    </w:p>
    <w:p w:rsidR="00412AE3" w:rsidP="00F065BA" w:rsidRDefault="00412AE3" w14:paraId="16B40350" w14:textId="77777777">
      <w:pPr>
        <w:rPr>
          <w:b/>
          <w:bCs/>
        </w:rPr>
      </w:pPr>
    </w:p>
    <w:p w:rsidR="00DA61BE" w:rsidP="00F065BA" w:rsidRDefault="00DA61BE" w14:paraId="63547D04" w14:textId="4C718990">
      <w:pPr>
        <w:rPr>
          <w:b/>
          <w:bCs/>
        </w:rPr>
      </w:pPr>
      <w:r>
        <w:rPr>
          <w:b/>
          <w:bCs/>
        </w:rPr>
        <w:t>Antwoord op vraag 5</w:t>
      </w:r>
    </w:p>
    <w:p w:rsidRPr="00825A7B" w:rsidR="00F065BA" w:rsidP="00F065BA" w:rsidRDefault="00412AE3" w14:paraId="0F72C622" w14:textId="174166DE">
      <w:pPr>
        <w:rPr>
          <w:b/>
          <w:bCs/>
        </w:rPr>
      </w:pPr>
      <w:r>
        <w:t xml:space="preserve">Ja. </w:t>
      </w:r>
      <w:r w:rsidRPr="00412AE3">
        <w:t xml:space="preserve">Zie het antwoord op vraag 2. De </w:t>
      </w:r>
      <w:r w:rsidR="00891FC2">
        <w:t>AVG</w:t>
      </w:r>
      <w:r w:rsidRPr="00412AE3">
        <w:t xml:space="preserve"> geeft </w:t>
      </w:r>
      <w:r w:rsidR="003E680B">
        <w:t xml:space="preserve">algemene </w:t>
      </w:r>
      <w:r w:rsidRPr="00412AE3">
        <w:t>regels voor de verwerking van persoonsgegevens.</w:t>
      </w:r>
      <w:r w:rsidR="003E680B">
        <w:t xml:space="preserve"> Daarnaast </w:t>
      </w:r>
      <w:r w:rsidR="00891FC2">
        <w:t xml:space="preserve">stelt de Telecommunicatiewet specifieke regels voor telecomaanbieders. </w:t>
      </w:r>
      <w:r w:rsidR="003E680B">
        <w:t xml:space="preserve"> </w:t>
      </w:r>
      <w:r w:rsidRPr="00825A7B" w:rsidR="00F065BA">
        <w:rPr>
          <w:b/>
          <w:bCs/>
        </w:rPr>
        <w:br/>
      </w:r>
    </w:p>
    <w:p w:rsidR="00412AE3" w:rsidP="00F065BA" w:rsidRDefault="00DA61BE" w14:paraId="2E2A855F" w14:textId="506059D8">
      <w:pPr>
        <w:rPr>
          <w:b/>
          <w:bCs/>
        </w:rPr>
      </w:pPr>
      <w:r>
        <w:rPr>
          <w:b/>
          <w:bCs/>
        </w:rPr>
        <w:t>Vraag 6</w:t>
      </w:r>
      <w:r w:rsidRPr="00825A7B" w:rsidR="00F065BA">
        <w:rPr>
          <w:b/>
          <w:bCs/>
        </w:rPr>
        <w:br/>
        <w:t>Welke risico’s ziet u voor de privacy en veiligheid van burgers wanneer grote hoeveelheden metadata over wifi-netwerken en apparaten worden verzameld en mogelijk gecombineerd met andere datasets?</w:t>
      </w:r>
    </w:p>
    <w:p w:rsidR="00412AE3" w:rsidP="00F065BA" w:rsidRDefault="00412AE3" w14:paraId="584453CE" w14:textId="77777777">
      <w:pPr>
        <w:rPr>
          <w:b/>
          <w:bCs/>
        </w:rPr>
      </w:pPr>
    </w:p>
    <w:p w:rsidR="00DA61BE" w:rsidP="00F065BA" w:rsidRDefault="00DA61BE" w14:paraId="5502E370" w14:textId="27AFB651">
      <w:pPr>
        <w:rPr>
          <w:b/>
          <w:bCs/>
        </w:rPr>
      </w:pPr>
      <w:r>
        <w:rPr>
          <w:b/>
          <w:bCs/>
        </w:rPr>
        <w:t>Antwoord op vraag 6</w:t>
      </w:r>
    </w:p>
    <w:p w:rsidR="00FC7F10" w:rsidP="00F065BA" w:rsidRDefault="0083085E" w14:paraId="0230AE2C" w14:textId="05E86BF9">
      <w:r>
        <w:t xml:space="preserve">Dat hangt af van de omstandigheden van het geval. Een </w:t>
      </w:r>
      <w:r w:rsidR="003107C6">
        <w:t xml:space="preserve">risico dat volgt uit </w:t>
      </w:r>
      <w:r>
        <w:t xml:space="preserve">het niet naleven van de AVG is in ieder geval dat de betrokkenen hun rechten niet (volledig) kunnen uitoefenen. Denk hierbij aan het inzien, corrigeren, of verwijderen van hun eigen persoonsgegevens. </w:t>
      </w:r>
    </w:p>
    <w:p w:rsidRPr="008032C6" w:rsidR="00F065BA" w:rsidP="00F065BA" w:rsidRDefault="00F065BA" w14:paraId="4127C478" w14:textId="42C834BC"/>
    <w:p w:rsidR="00412AE3" w:rsidP="00F065BA" w:rsidRDefault="00DA61BE" w14:paraId="3C900881" w14:textId="1A647906">
      <w:pPr>
        <w:rPr>
          <w:b/>
          <w:bCs/>
        </w:rPr>
      </w:pPr>
      <w:r>
        <w:rPr>
          <w:b/>
          <w:bCs/>
        </w:rPr>
        <w:t>Vraag 7</w:t>
      </w:r>
      <w:r w:rsidRPr="00825A7B" w:rsidR="00F065BA">
        <w:rPr>
          <w:b/>
          <w:bCs/>
        </w:rPr>
        <w:br/>
        <w:t xml:space="preserve">Is de Autoriteit Persoonsgegevens betrokken bij deze kwestie en wordt onderzocht of </w:t>
      </w:r>
      <w:proofErr w:type="spellStart"/>
      <w:r w:rsidRPr="00825A7B" w:rsidR="00F065BA">
        <w:rPr>
          <w:b/>
          <w:bCs/>
        </w:rPr>
        <w:t>Odido</w:t>
      </w:r>
      <w:proofErr w:type="spellEnd"/>
      <w:r w:rsidRPr="00825A7B" w:rsidR="00F065BA">
        <w:rPr>
          <w:b/>
          <w:bCs/>
        </w:rPr>
        <w:t xml:space="preserve"> de privacyregels heeft nageleefd?</w:t>
      </w:r>
    </w:p>
    <w:p w:rsidR="00412AE3" w:rsidP="00F065BA" w:rsidRDefault="00412AE3" w14:paraId="16E1921E" w14:textId="77777777">
      <w:pPr>
        <w:rPr>
          <w:b/>
          <w:bCs/>
        </w:rPr>
      </w:pPr>
    </w:p>
    <w:p w:rsidR="00DA61BE" w:rsidP="00F065BA" w:rsidRDefault="00DA61BE" w14:paraId="2118B3CD" w14:textId="2FF8BECF">
      <w:pPr>
        <w:rPr>
          <w:b/>
          <w:bCs/>
        </w:rPr>
      </w:pPr>
      <w:r>
        <w:rPr>
          <w:b/>
          <w:bCs/>
        </w:rPr>
        <w:t>Antwoord op vraag 7</w:t>
      </w:r>
    </w:p>
    <w:p w:rsidR="00F065BA" w:rsidP="00F065BA" w:rsidRDefault="00891FC2" w14:paraId="2DA8F953" w14:textId="59332098">
      <w:pPr>
        <w:rPr>
          <w:b/>
          <w:bCs/>
        </w:rPr>
      </w:pPr>
      <w:r w:rsidRPr="008032C6">
        <w:t xml:space="preserve">De AP </w:t>
      </w:r>
      <w:r w:rsidRPr="008032C6" w:rsidR="00A83D6D">
        <w:t>is</w:t>
      </w:r>
      <w:r w:rsidRPr="008032C6">
        <w:t xml:space="preserve"> op de hoogte van de genoemde berichtgeving over </w:t>
      </w:r>
      <w:proofErr w:type="spellStart"/>
      <w:r w:rsidRPr="008032C6">
        <w:t>Odido</w:t>
      </w:r>
      <w:proofErr w:type="spellEnd"/>
      <w:r w:rsidRPr="008032C6">
        <w:t xml:space="preserve">. </w:t>
      </w:r>
      <w:r w:rsidRPr="008032C6" w:rsidR="00593445">
        <w:t xml:space="preserve">Het is aan de AP om opheldering te vragen aan </w:t>
      </w:r>
      <w:proofErr w:type="spellStart"/>
      <w:r w:rsidRPr="008032C6" w:rsidR="00593445">
        <w:t>Odido</w:t>
      </w:r>
      <w:proofErr w:type="spellEnd"/>
      <w:r w:rsidRPr="008032C6" w:rsidR="00593445">
        <w:t>.</w:t>
      </w:r>
      <w:r w:rsidR="009324C2">
        <w:t xml:space="preserve"> </w:t>
      </w:r>
      <w:r w:rsidRPr="00825A7B" w:rsidR="00F065BA">
        <w:rPr>
          <w:b/>
          <w:bCs/>
        </w:rPr>
        <w:br/>
      </w:r>
    </w:p>
    <w:p w:rsidR="007373E4" w:rsidP="00F065BA" w:rsidRDefault="00DA61BE" w14:paraId="7E0ECFA1" w14:textId="4395A221">
      <w:pPr>
        <w:rPr>
          <w:b/>
          <w:bCs/>
        </w:rPr>
      </w:pPr>
      <w:r>
        <w:rPr>
          <w:b/>
          <w:bCs/>
        </w:rPr>
        <w:t>Vraag 8</w:t>
      </w:r>
    </w:p>
    <w:p w:rsidRPr="00825A7B" w:rsidR="00F065BA" w:rsidP="00F065BA" w:rsidRDefault="00F065BA" w14:paraId="4671B4CD" w14:textId="5B8C4B98">
      <w:pPr>
        <w:rPr>
          <w:b/>
          <w:bCs/>
        </w:rPr>
      </w:pPr>
      <w:r w:rsidRPr="00825A7B">
        <w:rPr>
          <w:b/>
          <w:bCs/>
        </w:rPr>
        <w:t xml:space="preserve">Welke stappen verwacht u van </w:t>
      </w:r>
      <w:proofErr w:type="spellStart"/>
      <w:r w:rsidRPr="00825A7B">
        <w:rPr>
          <w:b/>
          <w:bCs/>
        </w:rPr>
        <w:t>Odido</w:t>
      </w:r>
      <w:proofErr w:type="spellEnd"/>
      <w:r w:rsidRPr="00825A7B">
        <w:rPr>
          <w:b/>
          <w:bCs/>
        </w:rPr>
        <w:t xml:space="preserve"> richting klanten, bijvoorbeeld om hen te informeren over welke gegevens zijn gedeeld en welke maatregelen worden genomen om dit in de toekomst te voorkomen?</w:t>
      </w:r>
      <w:r w:rsidRPr="00825A7B">
        <w:rPr>
          <w:b/>
          <w:bCs/>
        </w:rPr>
        <w:br/>
      </w:r>
    </w:p>
    <w:p w:rsidR="00DA61BE" w:rsidP="00F065BA" w:rsidRDefault="00DA61BE" w14:paraId="7D31984B" w14:textId="77777777"/>
    <w:p w:rsidRPr="00DA61BE" w:rsidR="00DA61BE" w:rsidP="00F065BA" w:rsidRDefault="00DA61BE" w14:paraId="5E5060DE" w14:textId="3C1FE7D7">
      <w:pPr>
        <w:rPr>
          <w:b/>
          <w:bCs/>
        </w:rPr>
      </w:pPr>
      <w:r w:rsidRPr="00DA61BE">
        <w:rPr>
          <w:b/>
          <w:bCs/>
        </w:rPr>
        <w:t>Antwoord op vraag 8</w:t>
      </w:r>
    </w:p>
    <w:p w:rsidRPr="00412AE3" w:rsidR="00684E99" w:rsidP="00F065BA" w:rsidRDefault="001A5B1E" w14:paraId="08797B3A" w14:textId="72AC7D50">
      <w:r>
        <w:t>Dit</w:t>
      </w:r>
      <w:r w:rsidRPr="002B6A1A" w:rsidR="002B6A1A">
        <w:t xml:space="preserve"> is niet aan het kabinet, maar in eerste instantie aan de AP. De </w:t>
      </w:r>
      <w:r>
        <w:t xml:space="preserve">AP </w:t>
      </w:r>
      <w:r w:rsidRPr="002B6A1A" w:rsidR="002B6A1A">
        <w:t>toets</w:t>
      </w:r>
      <w:r w:rsidR="002B6A1A">
        <w:t>t</w:t>
      </w:r>
      <w:r w:rsidRPr="002B6A1A" w:rsidR="002B6A1A">
        <w:t xml:space="preserve"> of sprake is van strijdigheid met de Europese gegevensbeschermingsregels</w:t>
      </w:r>
      <w:r w:rsidR="0083085E">
        <w:t>.</w:t>
      </w:r>
      <w:r w:rsidRPr="00A158F1" w:rsidR="0083085E">
        <w:t xml:space="preserve"> </w:t>
      </w:r>
      <w:r w:rsidR="00886B00">
        <w:t>In zijn algemeenheid hangt het van meerdere factoren af</w:t>
      </w:r>
      <w:r w:rsidR="007A392B">
        <w:t>.</w:t>
      </w:r>
      <w:r w:rsidRPr="005365A2" w:rsidR="007A392B">
        <w:t xml:space="preserve"> </w:t>
      </w:r>
      <w:r w:rsidR="00886B00">
        <w:t>Onder andere de vraag of er een grondslag is voor het verwerken van deze gegevens en</w:t>
      </w:r>
      <w:r w:rsidR="00A158F1">
        <w:t>,</w:t>
      </w:r>
      <w:r w:rsidR="00886B00">
        <w:t xml:space="preserve"> indien er sprake is van doorgifte buiten de EER</w:t>
      </w:r>
      <w:r w:rsidR="00A158F1">
        <w:t>,</w:t>
      </w:r>
      <w:r w:rsidR="00886B00">
        <w:t xml:space="preserve"> of de waarborgen van de AVG in acht zijn genomen. </w:t>
      </w:r>
    </w:p>
    <w:p w:rsidR="00412AE3" w:rsidP="00F065BA" w:rsidRDefault="00412AE3" w14:paraId="40215FD2" w14:textId="77777777">
      <w:pPr>
        <w:rPr>
          <w:b/>
          <w:bCs/>
        </w:rPr>
      </w:pPr>
    </w:p>
    <w:p w:rsidR="003428C9" w:rsidP="00F065BA" w:rsidRDefault="00DA61BE" w14:paraId="1CB46775" w14:textId="0660341C">
      <w:pPr>
        <w:rPr>
          <w:b/>
          <w:bCs/>
        </w:rPr>
      </w:pPr>
      <w:r>
        <w:rPr>
          <w:b/>
          <w:bCs/>
        </w:rPr>
        <w:lastRenderedPageBreak/>
        <w:t>Vraag 9</w:t>
      </w:r>
      <w:r w:rsidRPr="00825A7B" w:rsidR="00F065BA">
        <w:rPr>
          <w:b/>
          <w:bCs/>
        </w:rPr>
        <w:br/>
        <w:t>Ziet u aanleiding om strengere eisen te stellen aan telecomproviders die AI-diensten gebruiken, zodat gegevens van gebruikers beter worden beschermd en transparanter wordt omgegaan met dataverzameling?</w:t>
      </w:r>
    </w:p>
    <w:p w:rsidR="003428C9" w:rsidP="00F065BA" w:rsidRDefault="003428C9" w14:paraId="041E62AE" w14:textId="77777777">
      <w:pPr>
        <w:rPr>
          <w:b/>
          <w:bCs/>
        </w:rPr>
      </w:pPr>
    </w:p>
    <w:p w:rsidR="00DA61BE" w:rsidP="00F065BA" w:rsidRDefault="00DA61BE" w14:paraId="4816A140" w14:textId="2B04FE63">
      <w:pPr>
        <w:rPr>
          <w:b/>
          <w:bCs/>
        </w:rPr>
      </w:pPr>
      <w:r>
        <w:rPr>
          <w:b/>
          <w:bCs/>
        </w:rPr>
        <w:t>Antwoord op vraag 9</w:t>
      </w:r>
    </w:p>
    <w:p w:rsidRPr="003428C9" w:rsidR="00F065BA" w:rsidP="00F065BA" w:rsidRDefault="003428C9" w14:paraId="1331F989" w14:textId="19DC59FB">
      <w:r w:rsidRPr="003428C9">
        <w:t xml:space="preserve">Nee. </w:t>
      </w:r>
      <w:r w:rsidR="0083085E">
        <w:t xml:space="preserve">De AVG geeft duidelijke regels voor de bescherming van persoonsgegevens. Daarnaast stelt de Telecommunicatiewet specifieke regels voor telecomaanbieders. </w:t>
      </w:r>
      <w:r w:rsidR="002B6A1A">
        <w:t xml:space="preserve">Ook de AI-verordening </w:t>
      </w:r>
      <w:r w:rsidR="001A5B1E">
        <w:t>kent</w:t>
      </w:r>
      <w:r w:rsidR="002B6A1A">
        <w:t xml:space="preserve"> een duidelijk</w:t>
      </w:r>
      <w:r w:rsidR="001A5B1E">
        <w:t>e</w:t>
      </w:r>
      <w:r w:rsidR="002B6A1A">
        <w:t xml:space="preserve"> set van regels.</w:t>
      </w:r>
      <w:r w:rsidR="001A5B1E">
        <w:t xml:space="preserve"> </w:t>
      </w:r>
      <w:r w:rsidR="00FC7F10">
        <w:t xml:space="preserve">Er is </w:t>
      </w:r>
      <w:r w:rsidRPr="003428C9">
        <w:t xml:space="preserve">wel aanleiding om </w:t>
      </w:r>
      <w:r w:rsidR="001F2E18">
        <w:t>het</w:t>
      </w:r>
      <w:r w:rsidRPr="003428C9" w:rsidR="001F2E18">
        <w:t xml:space="preserve"> </w:t>
      </w:r>
      <w:r w:rsidRPr="003428C9">
        <w:t xml:space="preserve">gesprek te </w:t>
      </w:r>
      <w:r w:rsidR="001F2E18">
        <w:t>voeren</w:t>
      </w:r>
      <w:r w:rsidRPr="003428C9" w:rsidR="001F2E18">
        <w:t xml:space="preserve"> </w:t>
      </w:r>
      <w:r w:rsidRPr="003428C9">
        <w:t xml:space="preserve">met </w:t>
      </w:r>
      <w:r w:rsidR="00886B00">
        <w:t>het veld</w:t>
      </w:r>
      <w:r w:rsidRPr="003428C9">
        <w:t xml:space="preserve">, </w:t>
      </w:r>
      <w:r w:rsidR="00886B00">
        <w:t>waaronder</w:t>
      </w:r>
      <w:r w:rsidRPr="003428C9" w:rsidR="00886B00">
        <w:t xml:space="preserve"> </w:t>
      </w:r>
      <w:r w:rsidR="00891FC2">
        <w:t>telecomaanbieders</w:t>
      </w:r>
      <w:r w:rsidRPr="003428C9">
        <w:t>, over</w:t>
      </w:r>
      <w:r w:rsidR="00355D11">
        <w:t xml:space="preserve"> de bescherming van persoonsgegevens in de praktijk</w:t>
      </w:r>
      <w:r w:rsidR="00285307">
        <w:t>.</w:t>
      </w:r>
      <w:r w:rsidRPr="003428C9">
        <w:t xml:space="preserve"> </w:t>
      </w:r>
      <w:r w:rsidR="00886B00">
        <w:t>Vervolgens</w:t>
      </w:r>
      <w:r w:rsidRPr="003428C9" w:rsidR="00886B00">
        <w:t xml:space="preserve"> </w:t>
      </w:r>
      <w:r w:rsidRPr="003428C9">
        <w:t>zal dit betr</w:t>
      </w:r>
      <w:r w:rsidR="00FC7F10">
        <w:t>okken worden</w:t>
      </w:r>
      <w:r w:rsidRPr="003428C9">
        <w:t xml:space="preserve"> bij het voornemen om de toepassing van de AVG in Nederland tegen het licht te houden. </w:t>
      </w:r>
      <w:r w:rsidRPr="003428C9" w:rsidR="00F065BA">
        <w:br/>
      </w:r>
    </w:p>
    <w:p w:rsidR="00F065BA" w:rsidP="00F065BA" w:rsidRDefault="00DA61BE" w14:paraId="7F3EC72B" w14:textId="4A6E28F8">
      <w:pPr>
        <w:rPr>
          <w:b/>
          <w:bCs/>
        </w:rPr>
      </w:pPr>
      <w:r>
        <w:rPr>
          <w:b/>
          <w:bCs/>
        </w:rPr>
        <w:t>Vraag 10</w:t>
      </w:r>
      <w:r w:rsidRPr="00825A7B" w:rsidR="00F065BA">
        <w:rPr>
          <w:b/>
          <w:bCs/>
        </w:rPr>
        <w:br/>
        <w:t>Kunt u de vragen afzonderlijk beantwoorden en dit doen voor 23 maart 2026 vanwege het wetgevingsoverleg over de Cyberbeveiligingswet en de Wet weerbaarheid kritieke entiteiten?</w:t>
      </w:r>
      <w:r w:rsidRPr="00825A7B" w:rsidR="00F065BA">
        <w:rPr>
          <w:b/>
          <w:bCs/>
        </w:rPr>
        <w:br/>
      </w:r>
    </w:p>
    <w:p w:rsidRPr="00825A7B" w:rsidR="00DA61BE" w:rsidP="00F065BA" w:rsidRDefault="00DA61BE" w14:paraId="029CF1FB" w14:textId="79CAF880">
      <w:pPr>
        <w:rPr>
          <w:b/>
          <w:bCs/>
        </w:rPr>
      </w:pPr>
      <w:r>
        <w:rPr>
          <w:b/>
          <w:bCs/>
        </w:rPr>
        <w:t>Antwoord op vraag 10</w:t>
      </w:r>
    </w:p>
    <w:p w:rsidR="00F065BA" w:rsidP="00F065BA" w:rsidRDefault="008A3A6E" w14:paraId="266BCAFD" w14:textId="63529AC9">
      <w:r>
        <w:t xml:space="preserve">Dat is helaas niet gelukt. </w:t>
      </w:r>
      <w:r w:rsidRPr="00825A7B" w:rsidR="00F065BA">
        <w:rPr>
          <w:b/>
          <w:bCs/>
        </w:rPr>
        <w:br/>
      </w:r>
    </w:p>
    <w:p w:rsidR="00F065BA" w:rsidP="00F065BA" w:rsidRDefault="00F065BA" w14:paraId="105703E3" w14:textId="77777777">
      <w:r>
        <w:t xml:space="preserve">1) Telegraaf, </w:t>
      </w:r>
      <w:proofErr w:type="spellStart"/>
      <w:r>
        <w:t>Odido</w:t>
      </w:r>
      <w:proofErr w:type="spellEnd"/>
      <w:r>
        <w:t>-routers stuurden informatie over klanten naar Amerikaans AI-bedrijf zonder dat ze dat wisten (www.telegraaf.nl/lifestyle/tech/odido-routers-stuurden-stiekem-informatie-over-klanten-naar-amerikaans-ai-bedrijf/139305838.html?utm_medium=referral&amp;utm_campaign=share).</w:t>
      </w:r>
      <w:r>
        <w:br/>
      </w:r>
    </w:p>
    <w:p w:rsidR="00F065BA" w:rsidP="00F065BA" w:rsidRDefault="00F065BA" w14:paraId="753CC2E0" w14:textId="77777777"/>
    <w:p w:rsidR="00F065BA" w:rsidRDefault="00F065BA" w14:paraId="439D423C" w14:textId="77777777"/>
    <w:sectPr w:rsidR="00F065BA">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C831" w14:textId="77777777" w:rsidR="00A066B7" w:rsidRDefault="00A066B7">
      <w:pPr>
        <w:spacing w:line="240" w:lineRule="auto"/>
      </w:pPr>
      <w:r>
        <w:separator/>
      </w:r>
    </w:p>
  </w:endnote>
  <w:endnote w:type="continuationSeparator" w:id="0">
    <w:p w14:paraId="38D7B050" w14:textId="77777777" w:rsidR="00A066B7" w:rsidRDefault="00A06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15CD" w14:textId="4B5CC462" w:rsidR="00FC7F10" w:rsidRDefault="00FC7F10">
    <w:pPr>
      <w:pStyle w:val="Voettekst"/>
    </w:pPr>
    <w:r>
      <w:rPr>
        <w:noProof/>
      </w:rPr>
      <mc:AlternateContent>
        <mc:Choice Requires="wps">
          <w:drawing>
            <wp:anchor distT="0" distB="0" distL="0" distR="0" simplePos="0" relativeHeight="251665408" behindDoc="0" locked="0" layoutInCell="1" allowOverlap="1" wp14:anchorId="40E6CF46" wp14:editId="7FFDC492">
              <wp:simplePos x="635" y="635"/>
              <wp:positionH relativeFrom="page">
                <wp:align>left</wp:align>
              </wp:positionH>
              <wp:positionV relativeFrom="page">
                <wp:align>bottom</wp:align>
              </wp:positionV>
              <wp:extent cx="1009015" cy="345440"/>
              <wp:effectExtent l="0" t="0" r="635" b="0"/>
              <wp:wrapNone/>
              <wp:docPr id="59518844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FC4C724" w14:textId="1B1888A5" w:rsidR="00FC7F10" w:rsidRPr="00FC7F10" w:rsidRDefault="00FC7F10" w:rsidP="00FC7F10">
                          <w:pPr>
                            <w:rPr>
                              <w:rFonts w:ascii="Aptos" w:eastAsia="Aptos" w:hAnsi="Aptos" w:cs="Aptos"/>
                              <w:noProof/>
                              <w:sz w:val="20"/>
                              <w:szCs w:val="20"/>
                            </w:rPr>
                          </w:pPr>
                          <w:r w:rsidRPr="00FC7F1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E6CF46"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dFFAIAACI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64oW4/g7qE+4lYMz4d7ydYutN8yHJ+aQYVwE&#10;VRse8ZAKuorCYFHSgPv1lj/mI/AYpaRDxVTUoKQpUT8MEjKbF3keFZb+0HCjsUvG9Cafx7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AQqudF&#10;FAIAACIEAAAOAAAAAAAAAAAAAAAAAC4CAABkcnMvZTJvRG9jLnhtbFBLAQItABQABgAIAAAAIQDO&#10;zVuc2gAAAAQBAAAPAAAAAAAAAAAAAAAAAG4EAABkcnMvZG93bnJldi54bWxQSwUGAAAAAAQABADz&#10;AAAAdQUAAAAA&#10;" filled="f" stroked="f">
              <v:textbox style="mso-fit-shape-to-text:t" inset="20pt,0,0,15pt">
                <w:txbxContent>
                  <w:p w14:paraId="5FC4C724" w14:textId="1B1888A5" w:rsidR="00FC7F10" w:rsidRPr="00FC7F10" w:rsidRDefault="00FC7F10" w:rsidP="00FC7F10">
                    <w:pPr>
                      <w:rPr>
                        <w:rFonts w:ascii="Aptos" w:eastAsia="Aptos" w:hAnsi="Aptos" w:cs="Aptos"/>
                        <w:noProof/>
                        <w:sz w:val="20"/>
                        <w:szCs w:val="20"/>
                      </w:rPr>
                    </w:pPr>
                    <w:r w:rsidRPr="00FC7F10">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7E26" w14:textId="34D0833D" w:rsidR="00FC7F10" w:rsidRDefault="00FC7F10">
    <w:pPr>
      <w:pStyle w:val="Voettekst"/>
    </w:pPr>
    <w:r>
      <w:rPr>
        <w:noProof/>
      </w:rPr>
      <mc:AlternateContent>
        <mc:Choice Requires="wps">
          <w:drawing>
            <wp:anchor distT="0" distB="0" distL="0" distR="0" simplePos="0" relativeHeight="251666432" behindDoc="0" locked="0" layoutInCell="1" allowOverlap="1" wp14:anchorId="3E478E55" wp14:editId="319A3608">
              <wp:simplePos x="1009650" y="10604500"/>
              <wp:positionH relativeFrom="page">
                <wp:align>left</wp:align>
              </wp:positionH>
              <wp:positionV relativeFrom="page">
                <wp:align>bottom</wp:align>
              </wp:positionV>
              <wp:extent cx="1009015" cy="345440"/>
              <wp:effectExtent l="0" t="0" r="635" b="0"/>
              <wp:wrapNone/>
              <wp:docPr id="170977770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373428E" w14:textId="526FAD82" w:rsidR="00FC7F10" w:rsidRPr="00FC7F10" w:rsidRDefault="00FC7F10" w:rsidP="00FC7F10">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78E55"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bNFAIAACIEAAAOAAAAZHJzL2Uyb0RvYy54bWysU01v2zAMvQ/YfxB0X+xk8b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BSUcY5/nxXyecM2ut63z4bsATaJRUYe0JLTY&#10;ceMDdsTUMSU2M7BulUrUKPOXAxOjJ7uOGK3Q73rS1hUtxvF3UJ9wKwdnwr3l6xZbb5gPT8whw7gI&#10;qjY84iEVdBWFwaKkAffrLX/MR+AxSkmHiqmoQUlTon4YJGRWzPM8Kiz9oeFGY5eM6U1exLg56DtA&#10;MU7x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DgJWbN&#10;FAIAACIEAAAOAAAAAAAAAAAAAAAAAC4CAABkcnMvZTJvRG9jLnhtbFBLAQItABQABgAIAAAAIQDO&#10;zVuc2gAAAAQBAAAPAAAAAAAAAAAAAAAAAG4EAABkcnMvZG93bnJldi54bWxQSwUGAAAAAAQABADz&#10;AAAAdQUAAAAA&#10;" filled="f" stroked="f">
              <v:textbox style="mso-fit-shape-to-text:t" inset="20pt,0,0,15pt">
                <w:txbxContent>
                  <w:p w14:paraId="2373428E" w14:textId="526FAD82" w:rsidR="00FC7F10" w:rsidRPr="00FC7F10" w:rsidRDefault="00FC7F10" w:rsidP="00FC7F10">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DEA8" w14:textId="0B72E2E4" w:rsidR="00FC7F10" w:rsidRDefault="00FC7F10">
    <w:pPr>
      <w:pStyle w:val="Voettekst"/>
    </w:pPr>
    <w:r>
      <w:rPr>
        <w:noProof/>
      </w:rPr>
      <mc:AlternateContent>
        <mc:Choice Requires="wps">
          <w:drawing>
            <wp:anchor distT="0" distB="0" distL="0" distR="0" simplePos="0" relativeHeight="251664384" behindDoc="0" locked="0" layoutInCell="1" allowOverlap="1" wp14:anchorId="5176F60E" wp14:editId="42963EF5">
              <wp:simplePos x="635" y="635"/>
              <wp:positionH relativeFrom="page">
                <wp:align>left</wp:align>
              </wp:positionH>
              <wp:positionV relativeFrom="page">
                <wp:align>bottom</wp:align>
              </wp:positionV>
              <wp:extent cx="1009015" cy="345440"/>
              <wp:effectExtent l="0" t="0" r="635" b="0"/>
              <wp:wrapNone/>
              <wp:docPr id="11977567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CD59F0A" w14:textId="652086CC" w:rsidR="00FC7F10" w:rsidRPr="00FC7F10" w:rsidRDefault="00FC7F10" w:rsidP="00FC7F10">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76F60E" id="_x0000_t202" coordsize="21600,21600" o:spt="202" path="m,l,21600r21600,l21600,xe">
              <v:stroke joinstyle="miter"/>
              <v:path gradientshapeok="t" o:connecttype="rect"/>
            </v:shapetype>
            <v:shape id="Tekstvak 1" o:spid="_x0000_s1040"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ZrQb&#10;FAIAACMEAAAOAAAAAAAAAAAAAAAAAC4CAABkcnMvZTJvRG9jLnhtbFBLAQItABQABgAIAAAAIQDO&#10;zVuc2gAAAAQBAAAPAAAAAAAAAAAAAAAAAG4EAABkcnMvZG93bnJldi54bWxQSwUGAAAAAAQABADz&#10;AAAAdQUAAAAA&#10;" filled="f" stroked="f">
              <v:textbox style="mso-fit-shape-to-text:t" inset="20pt,0,0,15pt">
                <w:txbxContent>
                  <w:p w14:paraId="4CD59F0A" w14:textId="652086CC" w:rsidR="00FC7F10" w:rsidRPr="00FC7F10" w:rsidRDefault="00FC7F10" w:rsidP="00FC7F10">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9B02" w14:textId="77777777" w:rsidR="00A066B7" w:rsidRDefault="00A066B7">
      <w:pPr>
        <w:spacing w:line="240" w:lineRule="auto"/>
      </w:pPr>
      <w:r>
        <w:separator/>
      </w:r>
    </w:p>
  </w:footnote>
  <w:footnote w:type="continuationSeparator" w:id="0">
    <w:p w14:paraId="1839D35B" w14:textId="77777777" w:rsidR="00A066B7" w:rsidRDefault="00A066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C8EF" w14:textId="77777777" w:rsidR="006C30FC" w:rsidRDefault="003428C9">
    <w:r>
      <w:rPr>
        <w:noProof/>
      </w:rPr>
      <mc:AlternateContent>
        <mc:Choice Requires="wps">
          <w:drawing>
            <wp:anchor distT="0" distB="0" distL="0" distR="0" simplePos="0" relativeHeight="251652096" behindDoc="0" locked="1" layoutInCell="1" allowOverlap="1" wp14:anchorId="602AE3DF" wp14:editId="6874DC8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408E9F" w14:textId="77777777" w:rsidR="00E55825" w:rsidRDefault="00E55825"/>
                      </w:txbxContent>
                    </wps:txbx>
                    <wps:bodyPr vert="horz" wrap="square" lIns="0" tIns="0" rIns="0" bIns="0" anchor="t" anchorCtr="0"/>
                  </wps:wsp>
                </a:graphicData>
              </a:graphic>
            </wp:anchor>
          </w:drawing>
        </mc:Choice>
        <mc:Fallback>
          <w:pict>
            <v:shapetype w14:anchorId="602AE3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4408E9F" w14:textId="77777777" w:rsidR="00E55825" w:rsidRDefault="00E5582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63CB37B" wp14:editId="41BE555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A19D02" w14:textId="77777777" w:rsidR="006C30FC" w:rsidRDefault="003428C9">
                          <w:pPr>
                            <w:pStyle w:val="Referentiegegevensbold"/>
                          </w:pPr>
                          <w:r>
                            <w:t>Directoraat-Generaal Rechtspleging en Rechtshandhaving</w:t>
                          </w:r>
                        </w:p>
                        <w:p w14:paraId="71CE5935" w14:textId="1B00F015" w:rsidR="006C30FC" w:rsidRDefault="003428C9" w:rsidP="00757B3D">
                          <w:pPr>
                            <w:pStyle w:val="Referentiegegevens"/>
                          </w:pPr>
                          <w:r>
                            <w:t xml:space="preserve">Directie </w:t>
                          </w:r>
                          <w:r w:rsidR="00757B3D">
                            <w:t>Rechtsbestel</w:t>
                          </w:r>
                        </w:p>
                        <w:p w14:paraId="4139C85B" w14:textId="77777777" w:rsidR="00757B3D" w:rsidRPr="00757B3D" w:rsidRDefault="00757B3D" w:rsidP="00757B3D"/>
                        <w:p w14:paraId="14412A10" w14:textId="77777777" w:rsidR="006C30FC" w:rsidRDefault="003428C9">
                          <w:pPr>
                            <w:pStyle w:val="Referentiegegevensbold"/>
                          </w:pPr>
                          <w:r>
                            <w:t>Datum</w:t>
                          </w:r>
                        </w:p>
                        <w:p w14:paraId="22F75931" w14:textId="6F97E160" w:rsidR="006C30FC" w:rsidRDefault="006B60CE">
                          <w:pPr>
                            <w:pStyle w:val="Referentiegegevens"/>
                          </w:pPr>
                          <w:sdt>
                            <w:sdtPr>
                              <w:id w:val="1916508502"/>
                              <w:date w:fullDate="2026-04-08T00:00:00Z">
                                <w:dateFormat w:val="d MMMM yyyy"/>
                                <w:lid w:val="nl"/>
                                <w:storeMappedDataAs w:val="dateTime"/>
                                <w:calendar w:val="gregorian"/>
                              </w:date>
                            </w:sdtPr>
                            <w:sdtEndPr/>
                            <w:sdtContent>
                              <w:r w:rsidR="00DA61BE">
                                <w:rPr>
                                  <w:lang w:val="nl"/>
                                </w:rPr>
                                <w:t>8 april 2026</w:t>
                              </w:r>
                            </w:sdtContent>
                          </w:sdt>
                        </w:p>
                        <w:p w14:paraId="06257B2E" w14:textId="77777777" w:rsidR="006C30FC" w:rsidRDefault="006C30FC">
                          <w:pPr>
                            <w:pStyle w:val="WitregelW1"/>
                          </w:pPr>
                        </w:p>
                        <w:p w14:paraId="66F34709" w14:textId="77777777" w:rsidR="006C30FC" w:rsidRDefault="003428C9">
                          <w:pPr>
                            <w:pStyle w:val="Referentiegegevensbold"/>
                          </w:pPr>
                          <w:r>
                            <w:t>Onze referentie</w:t>
                          </w:r>
                        </w:p>
                        <w:p w14:paraId="1DF90E5F" w14:textId="77777777" w:rsidR="006C30FC" w:rsidRDefault="003428C9">
                          <w:pPr>
                            <w:pStyle w:val="Referentiegegevens"/>
                          </w:pPr>
                          <w:r>
                            <w:t>7281342</w:t>
                          </w:r>
                        </w:p>
                      </w:txbxContent>
                    </wps:txbx>
                    <wps:bodyPr vert="horz" wrap="square" lIns="0" tIns="0" rIns="0" bIns="0" anchor="t" anchorCtr="0"/>
                  </wps:wsp>
                </a:graphicData>
              </a:graphic>
            </wp:anchor>
          </w:drawing>
        </mc:Choice>
        <mc:Fallback>
          <w:pict>
            <v:shape w14:anchorId="663CB37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A19D02" w14:textId="77777777" w:rsidR="006C30FC" w:rsidRDefault="003428C9">
                    <w:pPr>
                      <w:pStyle w:val="Referentiegegevensbold"/>
                    </w:pPr>
                    <w:r>
                      <w:t>Directoraat-Generaal Rechtspleging en Rechtshandhaving</w:t>
                    </w:r>
                  </w:p>
                  <w:p w14:paraId="71CE5935" w14:textId="1B00F015" w:rsidR="006C30FC" w:rsidRDefault="003428C9" w:rsidP="00757B3D">
                    <w:pPr>
                      <w:pStyle w:val="Referentiegegevens"/>
                    </w:pPr>
                    <w:r>
                      <w:t xml:space="preserve">Directie </w:t>
                    </w:r>
                    <w:r w:rsidR="00757B3D">
                      <w:t>Rechtsbestel</w:t>
                    </w:r>
                  </w:p>
                  <w:p w14:paraId="4139C85B" w14:textId="77777777" w:rsidR="00757B3D" w:rsidRPr="00757B3D" w:rsidRDefault="00757B3D" w:rsidP="00757B3D"/>
                  <w:p w14:paraId="14412A10" w14:textId="77777777" w:rsidR="006C30FC" w:rsidRDefault="003428C9">
                    <w:pPr>
                      <w:pStyle w:val="Referentiegegevensbold"/>
                    </w:pPr>
                    <w:r>
                      <w:t>Datum</w:t>
                    </w:r>
                  </w:p>
                  <w:p w14:paraId="22F75931" w14:textId="6F97E160" w:rsidR="006C30FC" w:rsidRDefault="006B60CE">
                    <w:pPr>
                      <w:pStyle w:val="Referentiegegevens"/>
                    </w:pPr>
                    <w:sdt>
                      <w:sdtPr>
                        <w:id w:val="1916508502"/>
                        <w:date w:fullDate="2026-04-08T00:00:00Z">
                          <w:dateFormat w:val="d MMMM yyyy"/>
                          <w:lid w:val="nl"/>
                          <w:storeMappedDataAs w:val="dateTime"/>
                          <w:calendar w:val="gregorian"/>
                        </w:date>
                      </w:sdtPr>
                      <w:sdtEndPr/>
                      <w:sdtContent>
                        <w:r w:rsidR="00DA61BE">
                          <w:rPr>
                            <w:lang w:val="nl"/>
                          </w:rPr>
                          <w:t>8 april 2026</w:t>
                        </w:r>
                      </w:sdtContent>
                    </w:sdt>
                  </w:p>
                  <w:p w14:paraId="06257B2E" w14:textId="77777777" w:rsidR="006C30FC" w:rsidRDefault="006C30FC">
                    <w:pPr>
                      <w:pStyle w:val="WitregelW1"/>
                    </w:pPr>
                  </w:p>
                  <w:p w14:paraId="66F34709" w14:textId="77777777" w:rsidR="006C30FC" w:rsidRDefault="003428C9">
                    <w:pPr>
                      <w:pStyle w:val="Referentiegegevensbold"/>
                    </w:pPr>
                    <w:r>
                      <w:t>Onze referentie</w:t>
                    </w:r>
                  </w:p>
                  <w:p w14:paraId="1DF90E5F" w14:textId="77777777" w:rsidR="006C30FC" w:rsidRDefault="003428C9">
                    <w:pPr>
                      <w:pStyle w:val="Referentiegegevens"/>
                    </w:pPr>
                    <w:r>
                      <w:t>7281342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DDCF44" wp14:editId="1850930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827F22" w14:textId="77777777" w:rsidR="00E55825" w:rsidRDefault="00E55825"/>
                      </w:txbxContent>
                    </wps:txbx>
                    <wps:bodyPr vert="horz" wrap="square" lIns="0" tIns="0" rIns="0" bIns="0" anchor="t" anchorCtr="0"/>
                  </wps:wsp>
                </a:graphicData>
              </a:graphic>
            </wp:anchor>
          </w:drawing>
        </mc:Choice>
        <mc:Fallback>
          <w:pict>
            <v:shape w14:anchorId="3DDDCF4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827F22" w14:textId="77777777" w:rsidR="00E55825" w:rsidRDefault="00E5582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B7E909" wp14:editId="2773C3E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B5565F" w14:textId="79BDF8A7" w:rsidR="006C30FC" w:rsidRDefault="003428C9">
                          <w:pPr>
                            <w:pStyle w:val="Referentiegegevens"/>
                          </w:pPr>
                          <w:r>
                            <w:t xml:space="preserve">Pagina </w:t>
                          </w:r>
                          <w:r>
                            <w:fldChar w:fldCharType="begin"/>
                          </w:r>
                          <w:r>
                            <w:instrText>PAGE</w:instrText>
                          </w:r>
                          <w:r>
                            <w:fldChar w:fldCharType="separate"/>
                          </w:r>
                          <w:r w:rsidR="00F065BA">
                            <w:rPr>
                              <w:noProof/>
                            </w:rPr>
                            <w:t>2</w:t>
                          </w:r>
                          <w:r>
                            <w:fldChar w:fldCharType="end"/>
                          </w:r>
                          <w:r>
                            <w:t xml:space="preserve"> van </w:t>
                          </w:r>
                          <w:r>
                            <w:fldChar w:fldCharType="begin"/>
                          </w:r>
                          <w:r>
                            <w:instrText>NUMPAGES</w:instrText>
                          </w:r>
                          <w:r>
                            <w:fldChar w:fldCharType="separate"/>
                          </w:r>
                          <w:r w:rsidR="00F065BA">
                            <w:rPr>
                              <w:noProof/>
                            </w:rPr>
                            <w:t>1</w:t>
                          </w:r>
                          <w:r>
                            <w:fldChar w:fldCharType="end"/>
                          </w:r>
                        </w:p>
                      </w:txbxContent>
                    </wps:txbx>
                    <wps:bodyPr vert="horz" wrap="square" lIns="0" tIns="0" rIns="0" bIns="0" anchor="t" anchorCtr="0"/>
                  </wps:wsp>
                </a:graphicData>
              </a:graphic>
            </wp:anchor>
          </w:drawing>
        </mc:Choice>
        <mc:Fallback>
          <w:pict>
            <v:shape w14:anchorId="21B7E90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6B5565F" w14:textId="79BDF8A7" w:rsidR="006C30FC" w:rsidRDefault="003428C9">
                    <w:pPr>
                      <w:pStyle w:val="Referentiegegevens"/>
                    </w:pPr>
                    <w:r>
                      <w:t xml:space="preserve">Pagina </w:t>
                    </w:r>
                    <w:r>
                      <w:fldChar w:fldCharType="begin"/>
                    </w:r>
                    <w:r>
                      <w:instrText>PAGE</w:instrText>
                    </w:r>
                    <w:r>
                      <w:fldChar w:fldCharType="separate"/>
                    </w:r>
                    <w:r w:rsidR="00F065BA">
                      <w:rPr>
                        <w:noProof/>
                      </w:rPr>
                      <w:t>2</w:t>
                    </w:r>
                    <w:r>
                      <w:fldChar w:fldCharType="end"/>
                    </w:r>
                    <w:r>
                      <w:t xml:space="preserve"> van </w:t>
                    </w:r>
                    <w:r>
                      <w:fldChar w:fldCharType="begin"/>
                    </w:r>
                    <w:r>
                      <w:instrText>NUMPAGES</w:instrText>
                    </w:r>
                    <w:r>
                      <w:fldChar w:fldCharType="separate"/>
                    </w:r>
                    <w:r w:rsidR="00F065B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742E" w14:textId="77777777" w:rsidR="006C30FC" w:rsidRDefault="003428C9">
    <w:pPr>
      <w:spacing w:after="6377" w:line="14" w:lineRule="exact"/>
    </w:pPr>
    <w:r>
      <w:rPr>
        <w:noProof/>
      </w:rPr>
      <mc:AlternateContent>
        <mc:Choice Requires="wps">
          <w:drawing>
            <wp:anchor distT="0" distB="0" distL="0" distR="0" simplePos="0" relativeHeight="251656192" behindDoc="0" locked="1" layoutInCell="1" allowOverlap="1" wp14:anchorId="1F2E6A44" wp14:editId="52AF748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5BDAA6" w14:textId="77777777" w:rsidR="006C30FC" w:rsidRDefault="003428C9">
                          <w:pPr>
                            <w:spacing w:line="240" w:lineRule="auto"/>
                          </w:pPr>
                          <w:r>
                            <w:rPr>
                              <w:noProof/>
                            </w:rPr>
                            <w:drawing>
                              <wp:inline distT="0" distB="0" distL="0" distR="0" wp14:anchorId="66E93479" wp14:editId="1B8F017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2E6A44"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175BDAA6" w14:textId="77777777" w:rsidR="006C30FC" w:rsidRDefault="003428C9">
                    <w:pPr>
                      <w:spacing w:line="240" w:lineRule="auto"/>
                    </w:pPr>
                    <w:r>
                      <w:rPr>
                        <w:noProof/>
                      </w:rPr>
                      <w:drawing>
                        <wp:inline distT="0" distB="0" distL="0" distR="0" wp14:anchorId="66E93479" wp14:editId="1B8F017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163B9E" wp14:editId="5FF9F30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EA2461" w14:textId="77777777" w:rsidR="006C30FC" w:rsidRDefault="003428C9">
                          <w:pPr>
                            <w:spacing w:line="240" w:lineRule="auto"/>
                          </w:pPr>
                          <w:r>
                            <w:rPr>
                              <w:noProof/>
                            </w:rPr>
                            <w:drawing>
                              <wp:inline distT="0" distB="0" distL="0" distR="0" wp14:anchorId="58370CB6" wp14:editId="52EF98F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63B9E"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7EA2461" w14:textId="77777777" w:rsidR="006C30FC" w:rsidRDefault="003428C9">
                    <w:pPr>
                      <w:spacing w:line="240" w:lineRule="auto"/>
                    </w:pPr>
                    <w:r>
                      <w:rPr>
                        <w:noProof/>
                      </w:rPr>
                      <w:drawing>
                        <wp:inline distT="0" distB="0" distL="0" distR="0" wp14:anchorId="58370CB6" wp14:editId="52EF98F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ECB965" wp14:editId="1E91227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0A6A50" w14:textId="77777777" w:rsidR="006C30FC" w:rsidRDefault="003428C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2ECB965" id="f053fe88-db2b-430b-bcc5-fbb915a19314" o:spid="_x0000_s1034"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470A6A50" w14:textId="77777777" w:rsidR="006C30FC" w:rsidRDefault="003428C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E43A13" wp14:editId="0E94B4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AF63AB" w14:textId="77777777" w:rsidR="00F065BA" w:rsidRDefault="00F065BA" w:rsidP="00F065BA">
                          <w:r>
                            <w:t xml:space="preserve">Aan de Voorzitter van de Tweede Kamer </w:t>
                          </w:r>
                        </w:p>
                        <w:p w14:paraId="1C8F5BFC" w14:textId="77777777" w:rsidR="00F065BA" w:rsidRDefault="00F065BA" w:rsidP="00F065BA">
                          <w:r>
                            <w:t>der Staten-Generaal</w:t>
                          </w:r>
                        </w:p>
                        <w:p w14:paraId="42C88340" w14:textId="77777777" w:rsidR="00F065BA" w:rsidRDefault="00F065BA" w:rsidP="00F065BA">
                          <w:r>
                            <w:t xml:space="preserve">Postbus 20018 </w:t>
                          </w:r>
                        </w:p>
                        <w:p w14:paraId="21600AA4" w14:textId="77777777" w:rsidR="00F065BA" w:rsidRDefault="00F065BA" w:rsidP="00F065BA">
                          <w:r>
                            <w:t>2500 EA  DEN HAAG</w:t>
                          </w:r>
                        </w:p>
                        <w:p w14:paraId="30BEA3B6" w14:textId="68D9FC42" w:rsidR="006C30FC" w:rsidRDefault="006C30FC"/>
                        <w:p w14:paraId="1C9B4DF8" w14:textId="77777777" w:rsidR="006C30FC" w:rsidRDefault="003428C9">
                          <w:r>
                            <w:t xml:space="preserve"> </w:t>
                          </w:r>
                        </w:p>
                      </w:txbxContent>
                    </wps:txbx>
                    <wps:bodyPr vert="horz" wrap="square" lIns="0" tIns="0" rIns="0" bIns="0" anchor="t" anchorCtr="0"/>
                  </wps:wsp>
                </a:graphicData>
              </a:graphic>
            </wp:anchor>
          </w:drawing>
        </mc:Choice>
        <mc:Fallback>
          <w:pict>
            <v:shape w14:anchorId="40E43A13"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0DAF63AB" w14:textId="77777777" w:rsidR="00F065BA" w:rsidRDefault="00F065BA" w:rsidP="00F065BA">
                    <w:r>
                      <w:t xml:space="preserve">Aan de Voorzitter van de Tweede Kamer </w:t>
                    </w:r>
                  </w:p>
                  <w:p w14:paraId="1C8F5BFC" w14:textId="77777777" w:rsidR="00F065BA" w:rsidRDefault="00F065BA" w:rsidP="00F065BA">
                    <w:r>
                      <w:t>der Staten-Generaal</w:t>
                    </w:r>
                  </w:p>
                  <w:p w14:paraId="42C88340" w14:textId="77777777" w:rsidR="00F065BA" w:rsidRDefault="00F065BA" w:rsidP="00F065BA">
                    <w:r>
                      <w:t xml:space="preserve">Postbus 20018 </w:t>
                    </w:r>
                  </w:p>
                  <w:p w14:paraId="21600AA4" w14:textId="77777777" w:rsidR="00F065BA" w:rsidRDefault="00F065BA" w:rsidP="00F065BA">
                    <w:r>
                      <w:t>2500 EA  DEN HAAG</w:t>
                    </w:r>
                  </w:p>
                  <w:p w14:paraId="30BEA3B6" w14:textId="68D9FC42" w:rsidR="006C30FC" w:rsidRDefault="006C30FC"/>
                  <w:p w14:paraId="1C9B4DF8" w14:textId="77777777" w:rsidR="006C30FC" w:rsidRDefault="003428C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9E27A7F" wp14:editId="00825D9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30FC" w14:paraId="30DDEB70" w14:textId="77777777">
                            <w:trPr>
                              <w:trHeight w:val="240"/>
                            </w:trPr>
                            <w:tc>
                              <w:tcPr>
                                <w:tcW w:w="1140" w:type="dxa"/>
                              </w:tcPr>
                              <w:p w14:paraId="73C8115B" w14:textId="77777777" w:rsidR="006C30FC" w:rsidRDefault="003428C9">
                                <w:r>
                                  <w:t>Datum</w:t>
                                </w:r>
                              </w:p>
                            </w:tc>
                            <w:tc>
                              <w:tcPr>
                                <w:tcW w:w="5918" w:type="dxa"/>
                              </w:tcPr>
                              <w:p w14:paraId="5D4EBE0D" w14:textId="1CB0162A" w:rsidR="006C30FC" w:rsidRDefault="006B60CE">
                                <w:sdt>
                                  <w:sdtPr>
                                    <w:id w:val="-1979139883"/>
                                    <w:date w:fullDate="2026-04-08T00:00:00Z">
                                      <w:dateFormat w:val="d MMMM yyyy"/>
                                      <w:lid w:val="nl"/>
                                      <w:storeMappedDataAs w:val="dateTime"/>
                                      <w:calendar w:val="gregorian"/>
                                    </w:date>
                                  </w:sdtPr>
                                  <w:sdtEndPr/>
                                  <w:sdtContent>
                                    <w:r w:rsidR="004559CB">
                                      <w:rPr>
                                        <w:lang w:val="nl"/>
                                      </w:rPr>
                                      <w:t>8 april 2026</w:t>
                                    </w:r>
                                  </w:sdtContent>
                                </w:sdt>
                              </w:p>
                            </w:tc>
                          </w:tr>
                          <w:tr w:rsidR="006C30FC" w14:paraId="2AAADBBC" w14:textId="77777777">
                            <w:trPr>
                              <w:trHeight w:val="240"/>
                            </w:trPr>
                            <w:tc>
                              <w:tcPr>
                                <w:tcW w:w="1140" w:type="dxa"/>
                              </w:tcPr>
                              <w:p w14:paraId="4C9E050C" w14:textId="77777777" w:rsidR="006C30FC" w:rsidRDefault="003428C9">
                                <w:r>
                                  <w:t>Betreft</w:t>
                                </w:r>
                              </w:p>
                            </w:tc>
                            <w:tc>
                              <w:tcPr>
                                <w:tcW w:w="5918" w:type="dxa"/>
                              </w:tcPr>
                              <w:p w14:paraId="01BD2FF0" w14:textId="0D90C8D1" w:rsidR="00F065BA" w:rsidRDefault="00F065BA">
                                <w:r>
                                  <w:t>Antwoorden Kamervragen over het bericht ‘</w:t>
                                </w:r>
                                <w:proofErr w:type="spellStart"/>
                                <w:r>
                                  <w:t>Odido</w:t>
                                </w:r>
                                <w:proofErr w:type="spellEnd"/>
                                <w:r>
                                  <w:t>-routers stuurden klantgegevens naar Amerikaans AI-bedrijf’</w:t>
                                </w:r>
                              </w:p>
                              <w:p w14:paraId="653483A2" w14:textId="269D75CE" w:rsidR="006C30FC" w:rsidRDefault="006C30FC"/>
                            </w:tc>
                          </w:tr>
                        </w:tbl>
                        <w:p w14:paraId="77BC74C4" w14:textId="77777777" w:rsidR="00E55825" w:rsidRDefault="00E55825"/>
                      </w:txbxContent>
                    </wps:txbx>
                    <wps:bodyPr vert="horz" wrap="square" lIns="0" tIns="0" rIns="0" bIns="0" anchor="t" anchorCtr="0"/>
                  </wps:wsp>
                </a:graphicData>
              </a:graphic>
            </wp:anchor>
          </w:drawing>
        </mc:Choice>
        <mc:Fallback>
          <w:pict>
            <v:shape w14:anchorId="79E27A7F" id="1670fa0c-13cb-45ec-92be-ef1f34d237c5" o:spid="_x0000_s1036"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30FC" w14:paraId="30DDEB70" w14:textId="77777777">
                      <w:trPr>
                        <w:trHeight w:val="240"/>
                      </w:trPr>
                      <w:tc>
                        <w:tcPr>
                          <w:tcW w:w="1140" w:type="dxa"/>
                        </w:tcPr>
                        <w:p w14:paraId="73C8115B" w14:textId="77777777" w:rsidR="006C30FC" w:rsidRDefault="003428C9">
                          <w:r>
                            <w:t>Datum</w:t>
                          </w:r>
                        </w:p>
                      </w:tc>
                      <w:tc>
                        <w:tcPr>
                          <w:tcW w:w="5918" w:type="dxa"/>
                        </w:tcPr>
                        <w:p w14:paraId="5D4EBE0D" w14:textId="1CB0162A" w:rsidR="006C30FC" w:rsidRDefault="006B60CE">
                          <w:sdt>
                            <w:sdtPr>
                              <w:id w:val="-1979139883"/>
                              <w:date w:fullDate="2026-04-08T00:00:00Z">
                                <w:dateFormat w:val="d MMMM yyyy"/>
                                <w:lid w:val="nl"/>
                                <w:storeMappedDataAs w:val="dateTime"/>
                                <w:calendar w:val="gregorian"/>
                              </w:date>
                            </w:sdtPr>
                            <w:sdtEndPr/>
                            <w:sdtContent>
                              <w:r w:rsidR="004559CB">
                                <w:rPr>
                                  <w:lang w:val="nl"/>
                                </w:rPr>
                                <w:t>8 april 2026</w:t>
                              </w:r>
                            </w:sdtContent>
                          </w:sdt>
                        </w:p>
                      </w:tc>
                    </w:tr>
                    <w:tr w:rsidR="006C30FC" w14:paraId="2AAADBBC" w14:textId="77777777">
                      <w:trPr>
                        <w:trHeight w:val="240"/>
                      </w:trPr>
                      <w:tc>
                        <w:tcPr>
                          <w:tcW w:w="1140" w:type="dxa"/>
                        </w:tcPr>
                        <w:p w14:paraId="4C9E050C" w14:textId="77777777" w:rsidR="006C30FC" w:rsidRDefault="003428C9">
                          <w:r>
                            <w:t>Betreft</w:t>
                          </w:r>
                        </w:p>
                      </w:tc>
                      <w:tc>
                        <w:tcPr>
                          <w:tcW w:w="5918" w:type="dxa"/>
                        </w:tcPr>
                        <w:p w14:paraId="01BD2FF0" w14:textId="0D90C8D1" w:rsidR="00F065BA" w:rsidRDefault="00F065BA">
                          <w:r>
                            <w:t>Antwoorden Kamervragen over het bericht ‘</w:t>
                          </w:r>
                          <w:proofErr w:type="spellStart"/>
                          <w:r>
                            <w:t>Odido</w:t>
                          </w:r>
                          <w:proofErr w:type="spellEnd"/>
                          <w:r>
                            <w:t>-routers stuurden klantgegevens naar Amerikaans AI-bedrijf’</w:t>
                          </w:r>
                        </w:p>
                        <w:p w14:paraId="653483A2" w14:textId="269D75CE" w:rsidR="006C30FC" w:rsidRDefault="006C30FC"/>
                      </w:tc>
                    </w:tr>
                  </w:tbl>
                  <w:p w14:paraId="77BC74C4" w14:textId="77777777" w:rsidR="00E55825" w:rsidRDefault="00E5582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4C27DE" wp14:editId="18A23F3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4ACBBC" w14:textId="77777777" w:rsidR="006C30FC" w:rsidRDefault="003428C9">
                          <w:pPr>
                            <w:pStyle w:val="Referentiegegevensbold"/>
                          </w:pPr>
                          <w:r>
                            <w:t>Directoraat-Generaal Rechtspleging en Rechtshandhaving</w:t>
                          </w:r>
                        </w:p>
                        <w:p w14:paraId="6C4C89CB" w14:textId="7F633686" w:rsidR="006C30FC" w:rsidRDefault="003428C9">
                          <w:pPr>
                            <w:pStyle w:val="Referentiegegevens"/>
                          </w:pPr>
                          <w:r>
                            <w:t xml:space="preserve">Directie </w:t>
                          </w:r>
                          <w:r w:rsidR="00DE1F8A">
                            <w:t>Rechtsbestel</w:t>
                          </w:r>
                        </w:p>
                        <w:p w14:paraId="4F4F32F9" w14:textId="77777777" w:rsidR="006C30FC" w:rsidRDefault="006C30FC">
                          <w:pPr>
                            <w:pStyle w:val="WitregelW1"/>
                          </w:pPr>
                        </w:p>
                        <w:p w14:paraId="2C6353FF" w14:textId="77777777" w:rsidR="006C30FC" w:rsidRPr="001D5472" w:rsidRDefault="003428C9">
                          <w:pPr>
                            <w:pStyle w:val="Referentiegegevens"/>
                            <w:rPr>
                              <w:lang w:val="de-DE"/>
                            </w:rPr>
                          </w:pPr>
                          <w:r w:rsidRPr="001D5472">
                            <w:rPr>
                              <w:lang w:val="de-DE"/>
                            </w:rPr>
                            <w:t>Turfmarkt 147</w:t>
                          </w:r>
                        </w:p>
                        <w:p w14:paraId="799A39CC" w14:textId="77777777" w:rsidR="006C30FC" w:rsidRPr="001D5472" w:rsidRDefault="003428C9">
                          <w:pPr>
                            <w:pStyle w:val="Referentiegegevens"/>
                            <w:rPr>
                              <w:lang w:val="de-DE"/>
                            </w:rPr>
                          </w:pPr>
                          <w:r w:rsidRPr="001D5472">
                            <w:rPr>
                              <w:lang w:val="de-DE"/>
                            </w:rPr>
                            <w:t>2511 DP  Den Haag</w:t>
                          </w:r>
                        </w:p>
                        <w:p w14:paraId="2CA830FC" w14:textId="77777777" w:rsidR="006C30FC" w:rsidRPr="001D5472" w:rsidRDefault="003428C9">
                          <w:pPr>
                            <w:pStyle w:val="Referentiegegevens"/>
                            <w:rPr>
                              <w:lang w:val="de-DE"/>
                            </w:rPr>
                          </w:pPr>
                          <w:r w:rsidRPr="001D5472">
                            <w:rPr>
                              <w:lang w:val="de-DE"/>
                            </w:rPr>
                            <w:t>Postbus 20301</w:t>
                          </w:r>
                        </w:p>
                        <w:p w14:paraId="4B6C0059" w14:textId="77777777" w:rsidR="006C30FC" w:rsidRPr="001D5472" w:rsidRDefault="003428C9">
                          <w:pPr>
                            <w:pStyle w:val="Referentiegegevens"/>
                            <w:rPr>
                              <w:lang w:val="de-DE"/>
                            </w:rPr>
                          </w:pPr>
                          <w:r w:rsidRPr="001D5472">
                            <w:rPr>
                              <w:lang w:val="de-DE"/>
                            </w:rPr>
                            <w:t>2500 EH  Den Haag</w:t>
                          </w:r>
                        </w:p>
                        <w:p w14:paraId="09563725" w14:textId="77777777" w:rsidR="006C30FC" w:rsidRPr="001D5472" w:rsidRDefault="003428C9">
                          <w:pPr>
                            <w:pStyle w:val="Referentiegegevens"/>
                            <w:rPr>
                              <w:lang w:val="de-DE"/>
                            </w:rPr>
                          </w:pPr>
                          <w:r w:rsidRPr="001D5472">
                            <w:rPr>
                              <w:lang w:val="de-DE"/>
                            </w:rPr>
                            <w:t>www.rijksoverheid.nl/jenv</w:t>
                          </w:r>
                        </w:p>
                        <w:p w14:paraId="4B8E2DA1" w14:textId="77777777" w:rsidR="006C30FC" w:rsidRPr="001D5472" w:rsidRDefault="006C30FC">
                          <w:pPr>
                            <w:pStyle w:val="WitregelW1"/>
                            <w:rPr>
                              <w:lang w:val="de-DE"/>
                            </w:rPr>
                          </w:pPr>
                        </w:p>
                        <w:p w14:paraId="72EFAB4B" w14:textId="77777777" w:rsidR="006C30FC" w:rsidRPr="001D5472" w:rsidRDefault="006C30FC">
                          <w:pPr>
                            <w:pStyle w:val="WitregelW2"/>
                            <w:rPr>
                              <w:lang w:val="de-DE"/>
                            </w:rPr>
                          </w:pPr>
                        </w:p>
                        <w:p w14:paraId="6F8B425F" w14:textId="77777777" w:rsidR="006C30FC" w:rsidRDefault="003428C9">
                          <w:pPr>
                            <w:pStyle w:val="Referentiegegevensbold"/>
                          </w:pPr>
                          <w:r>
                            <w:t>Onze referentie</w:t>
                          </w:r>
                        </w:p>
                        <w:p w14:paraId="4C7E2687" w14:textId="77777777" w:rsidR="006C30FC" w:rsidRDefault="003428C9">
                          <w:pPr>
                            <w:pStyle w:val="Referentiegegevens"/>
                          </w:pPr>
                          <w:r>
                            <w:t>7281342</w:t>
                          </w:r>
                        </w:p>
                        <w:p w14:paraId="1E98F82A" w14:textId="77777777" w:rsidR="006C30FC" w:rsidRDefault="006C30FC">
                          <w:pPr>
                            <w:pStyle w:val="WitregelW1"/>
                          </w:pPr>
                        </w:p>
                        <w:p w14:paraId="6D75250B" w14:textId="77777777" w:rsidR="006C30FC" w:rsidRDefault="003428C9">
                          <w:pPr>
                            <w:pStyle w:val="Referentiegegevensbold"/>
                          </w:pPr>
                          <w:r>
                            <w:t>Uw referentie</w:t>
                          </w:r>
                        </w:p>
                        <w:p w14:paraId="421B0345" w14:textId="5A876B4C" w:rsidR="006C30FC" w:rsidRDefault="006B60CE">
                          <w:pPr>
                            <w:pStyle w:val="Referentiegegevens"/>
                          </w:pPr>
                          <w:sdt>
                            <w:sdtPr>
                              <w:id w:val="862790129"/>
                              <w:dataBinding w:prefixMappings="xmlns:ns0='docgen-assistant'" w:xpath="/ns0:CustomXml[1]/ns0:Variables[1]/ns0:Variable[1]/ns0:Value[1]" w:storeItemID="{69D6EEC8-C9E1-4904-8281-341938F2DEB0}"/>
                              <w:text/>
                            </w:sdtPr>
                            <w:sdtEndPr/>
                            <w:sdtContent>
                              <w:r w:rsidR="00F065BA">
                                <w:t>2026Z04886</w:t>
                              </w:r>
                            </w:sdtContent>
                          </w:sdt>
                        </w:p>
                      </w:txbxContent>
                    </wps:txbx>
                    <wps:bodyPr vert="horz" wrap="square" lIns="0" tIns="0" rIns="0" bIns="0" anchor="t" anchorCtr="0"/>
                  </wps:wsp>
                </a:graphicData>
              </a:graphic>
            </wp:anchor>
          </w:drawing>
        </mc:Choice>
        <mc:Fallback>
          <w:pict>
            <v:shape w14:anchorId="244C27DE" id="aa29ef58-fa5a-4ef1-bc47-43f659f7c670" o:spid="_x0000_s1037"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JmTG0WTAQAAFgMA&#10;AA4AAAAAAAAAAAAAAAAALgIAAGRycy9lMm9Eb2MueG1sUEsBAi0AFAAGAAgAAAAhACfpzZ/iAAAA&#10;DQEAAA8AAAAAAAAAAAAAAAAA7QMAAGRycy9kb3ducmV2LnhtbFBLBQYAAAAABAAEAPMAAAD8BAAA&#10;AAA=&#10;" filled="f" stroked="f">
              <v:textbox inset="0,0,0,0">
                <w:txbxContent>
                  <w:p w14:paraId="704ACBBC" w14:textId="77777777" w:rsidR="006C30FC" w:rsidRDefault="003428C9">
                    <w:pPr>
                      <w:pStyle w:val="Referentiegegevensbold"/>
                    </w:pPr>
                    <w:r>
                      <w:t>Directoraat-Generaal Rechtspleging en Rechtshandhaving</w:t>
                    </w:r>
                  </w:p>
                  <w:p w14:paraId="6C4C89CB" w14:textId="7F633686" w:rsidR="006C30FC" w:rsidRDefault="003428C9">
                    <w:pPr>
                      <w:pStyle w:val="Referentiegegevens"/>
                    </w:pPr>
                    <w:r>
                      <w:t xml:space="preserve">Directie </w:t>
                    </w:r>
                    <w:r w:rsidR="00DE1F8A">
                      <w:t>Rechtsbestel</w:t>
                    </w:r>
                  </w:p>
                  <w:p w14:paraId="4F4F32F9" w14:textId="77777777" w:rsidR="006C30FC" w:rsidRDefault="006C30FC">
                    <w:pPr>
                      <w:pStyle w:val="WitregelW1"/>
                    </w:pPr>
                  </w:p>
                  <w:p w14:paraId="2C6353FF" w14:textId="77777777" w:rsidR="006C30FC" w:rsidRPr="001D5472" w:rsidRDefault="003428C9">
                    <w:pPr>
                      <w:pStyle w:val="Referentiegegevens"/>
                      <w:rPr>
                        <w:lang w:val="de-DE"/>
                      </w:rPr>
                    </w:pPr>
                    <w:r w:rsidRPr="001D5472">
                      <w:rPr>
                        <w:lang w:val="de-DE"/>
                      </w:rPr>
                      <w:t>Turfmarkt 147</w:t>
                    </w:r>
                  </w:p>
                  <w:p w14:paraId="799A39CC" w14:textId="77777777" w:rsidR="006C30FC" w:rsidRPr="001D5472" w:rsidRDefault="003428C9">
                    <w:pPr>
                      <w:pStyle w:val="Referentiegegevens"/>
                      <w:rPr>
                        <w:lang w:val="de-DE"/>
                      </w:rPr>
                    </w:pPr>
                    <w:r w:rsidRPr="001D5472">
                      <w:rPr>
                        <w:lang w:val="de-DE"/>
                      </w:rPr>
                      <w:t>2511 DP  Den Haag</w:t>
                    </w:r>
                  </w:p>
                  <w:p w14:paraId="2CA830FC" w14:textId="77777777" w:rsidR="006C30FC" w:rsidRPr="001D5472" w:rsidRDefault="003428C9">
                    <w:pPr>
                      <w:pStyle w:val="Referentiegegevens"/>
                      <w:rPr>
                        <w:lang w:val="de-DE"/>
                      </w:rPr>
                    </w:pPr>
                    <w:r w:rsidRPr="001D5472">
                      <w:rPr>
                        <w:lang w:val="de-DE"/>
                      </w:rPr>
                      <w:t>Postbus 20301</w:t>
                    </w:r>
                  </w:p>
                  <w:p w14:paraId="4B6C0059" w14:textId="77777777" w:rsidR="006C30FC" w:rsidRPr="001D5472" w:rsidRDefault="003428C9">
                    <w:pPr>
                      <w:pStyle w:val="Referentiegegevens"/>
                      <w:rPr>
                        <w:lang w:val="de-DE"/>
                      </w:rPr>
                    </w:pPr>
                    <w:r w:rsidRPr="001D5472">
                      <w:rPr>
                        <w:lang w:val="de-DE"/>
                      </w:rPr>
                      <w:t>2500 EH  Den Haag</w:t>
                    </w:r>
                  </w:p>
                  <w:p w14:paraId="09563725" w14:textId="77777777" w:rsidR="006C30FC" w:rsidRPr="001D5472" w:rsidRDefault="003428C9">
                    <w:pPr>
                      <w:pStyle w:val="Referentiegegevens"/>
                      <w:rPr>
                        <w:lang w:val="de-DE"/>
                      </w:rPr>
                    </w:pPr>
                    <w:r w:rsidRPr="001D5472">
                      <w:rPr>
                        <w:lang w:val="de-DE"/>
                      </w:rPr>
                      <w:t>www.rijksoverheid.nl/jenv</w:t>
                    </w:r>
                  </w:p>
                  <w:p w14:paraId="4B8E2DA1" w14:textId="77777777" w:rsidR="006C30FC" w:rsidRPr="001D5472" w:rsidRDefault="006C30FC">
                    <w:pPr>
                      <w:pStyle w:val="WitregelW1"/>
                      <w:rPr>
                        <w:lang w:val="de-DE"/>
                      </w:rPr>
                    </w:pPr>
                  </w:p>
                  <w:p w14:paraId="72EFAB4B" w14:textId="77777777" w:rsidR="006C30FC" w:rsidRPr="001D5472" w:rsidRDefault="006C30FC">
                    <w:pPr>
                      <w:pStyle w:val="WitregelW2"/>
                      <w:rPr>
                        <w:lang w:val="de-DE"/>
                      </w:rPr>
                    </w:pPr>
                  </w:p>
                  <w:p w14:paraId="6F8B425F" w14:textId="77777777" w:rsidR="006C30FC" w:rsidRDefault="003428C9">
                    <w:pPr>
                      <w:pStyle w:val="Referentiegegevensbold"/>
                    </w:pPr>
                    <w:r>
                      <w:t>Onze referentie</w:t>
                    </w:r>
                  </w:p>
                  <w:p w14:paraId="4C7E2687" w14:textId="77777777" w:rsidR="006C30FC" w:rsidRDefault="003428C9">
                    <w:pPr>
                      <w:pStyle w:val="Referentiegegevens"/>
                    </w:pPr>
                    <w:r>
                      <w:t>7281342</w:t>
                    </w:r>
                  </w:p>
                  <w:p w14:paraId="1E98F82A" w14:textId="77777777" w:rsidR="006C30FC" w:rsidRDefault="006C30FC">
                    <w:pPr>
                      <w:pStyle w:val="WitregelW1"/>
                    </w:pPr>
                  </w:p>
                  <w:p w14:paraId="6D75250B" w14:textId="77777777" w:rsidR="006C30FC" w:rsidRDefault="003428C9">
                    <w:pPr>
                      <w:pStyle w:val="Referentiegegevensbold"/>
                    </w:pPr>
                    <w:r>
                      <w:t>Uw referentie</w:t>
                    </w:r>
                  </w:p>
                  <w:p w14:paraId="421B0345" w14:textId="5A876B4C" w:rsidR="006C30FC" w:rsidRDefault="006B60CE">
                    <w:pPr>
                      <w:pStyle w:val="Referentiegegevens"/>
                    </w:pPr>
                    <w:sdt>
                      <w:sdtPr>
                        <w:id w:val="862790129"/>
                        <w:dataBinding w:prefixMappings="xmlns:ns0='docgen-assistant'" w:xpath="/ns0:CustomXml[1]/ns0:Variables[1]/ns0:Variable[1]/ns0:Value[1]" w:storeItemID="{69D6EEC8-C9E1-4904-8281-341938F2DEB0}"/>
                        <w:text/>
                      </w:sdtPr>
                      <w:sdtEndPr/>
                      <w:sdtContent>
                        <w:r w:rsidR="00F065BA">
                          <w:t>2026Z04886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3604F4E" wp14:editId="40CF1A2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2043DE" w14:textId="77777777" w:rsidR="006C30FC" w:rsidRDefault="003428C9">
                          <w:pPr>
                            <w:pStyle w:val="Referentiegegevens"/>
                          </w:pPr>
                          <w:r>
                            <w:t xml:space="preserve">Pagina </w:t>
                          </w:r>
                          <w:r>
                            <w:fldChar w:fldCharType="begin"/>
                          </w:r>
                          <w:r>
                            <w:instrText>PAGE</w:instrText>
                          </w:r>
                          <w:r>
                            <w:fldChar w:fldCharType="separate"/>
                          </w:r>
                          <w:r w:rsidR="00F065BA">
                            <w:rPr>
                              <w:noProof/>
                            </w:rPr>
                            <w:t>1</w:t>
                          </w:r>
                          <w:r>
                            <w:fldChar w:fldCharType="end"/>
                          </w:r>
                          <w:r>
                            <w:t xml:space="preserve"> van </w:t>
                          </w:r>
                          <w:r>
                            <w:fldChar w:fldCharType="begin"/>
                          </w:r>
                          <w:r>
                            <w:instrText>NUMPAGES</w:instrText>
                          </w:r>
                          <w:r>
                            <w:fldChar w:fldCharType="separate"/>
                          </w:r>
                          <w:r w:rsidR="00F065BA">
                            <w:rPr>
                              <w:noProof/>
                            </w:rPr>
                            <w:t>1</w:t>
                          </w:r>
                          <w:r>
                            <w:fldChar w:fldCharType="end"/>
                          </w:r>
                        </w:p>
                      </w:txbxContent>
                    </wps:txbx>
                    <wps:bodyPr vert="horz" wrap="square" lIns="0" tIns="0" rIns="0" bIns="0" anchor="t" anchorCtr="0"/>
                  </wps:wsp>
                </a:graphicData>
              </a:graphic>
            </wp:anchor>
          </w:drawing>
        </mc:Choice>
        <mc:Fallback>
          <w:pict>
            <v:shape w14:anchorId="23604F4E" id="fc795519-edb4-40fa-b772-922592680a29" o:spid="_x0000_s103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of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2lxx4r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JW2h+UAQAAFQMA&#10;AA4AAAAAAAAAAAAAAAAALgIAAGRycy9lMm9Eb2MueG1sUEsBAi0AFAAGAAgAAAAhACc+LDXhAAAA&#10;DgEAAA8AAAAAAAAAAAAAAAAA7gMAAGRycy9kb3ducmV2LnhtbFBLBQYAAAAABAAEAPMAAAD8BAAA&#10;AAA=&#10;" filled="f" stroked="f">
              <v:textbox inset="0,0,0,0">
                <w:txbxContent>
                  <w:p w14:paraId="762043DE" w14:textId="77777777" w:rsidR="006C30FC" w:rsidRDefault="003428C9">
                    <w:pPr>
                      <w:pStyle w:val="Referentiegegevens"/>
                    </w:pPr>
                    <w:r>
                      <w:t xml:space="preserve">Pagina </w:t>
                    </w:r>
                    <w:r>
                      <w:fldChar w:fldCharType="begin"/>
                    </w:r>
                    <w:r>
                      <w:instrText>PAGE</w:instrText>
                    </w:r>
                    <w:r>
                      <w:fldChar w:fldCharType="separate"/>
                    </w:r>
                    <w:r w:rsidR="00F065BA">
                      <w:rPr>
                        <w:noProof/>
                      </w:rPr>
                      <w:t>1</w:t>
                    </w:r>
                    <w:r>
                      <w:fldChar w:fldCharType="end"/>
                    </w:r>
                    <w:r>
                      <w:t xml:space="preserve"> van </w:t>
                    </w:r>
                    <w:r>
                      <w:fldChar w:fldCharType="begin"/>
                    </w:r>
                    <w:r>
                      <w:instrText>NUMPAGES</w:instrText>
                    </w:r>
                    <w:r>
                      <w:fldChar w:fldCharType="separate"/>
                    </w:r>
                    <w:r w:rsidR="00F065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2AE57A" wp14:editId="5CB26E5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D44C75" w14:textId="77777777" w:rsidR="00E55825" w:rsidRDefault="00E55825"/>
                      </w:txbxContent>
                    </wps:txbx>
                    <wps:bodyPr vert="horz" wrap="square" lIns="0" tIns="0" rIns="0" bIns="0" anchor="t" anchorCtr="0"/>
                  </wps:wsp>
                </a:graphicData>
              </a:graphic>
            </wp:anchor>
          </w:drawing>
        </mc:Choice>
        <mc:Fallback>
          <w:pict>
            <v:shape w14:anchorId="642AE57A" id="ea113d41-b39a-4e3b-9a6a-dce66e72abe4" o:spid="_x0000_s1039"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NoT2QGUAQAAFQMA&#10;AA4AAAAAAAAAAAAAAAAALgIAAGRycy9lMm9Eb2MueG1sUEsBAi0AFAAGAAgAAAAhAOXjkh/hAAAA&#10;DQEAAA8AAAAAAAAAAAAAAAAA7gMAAGRycy9kb3ducmV2LnhtbFBLBQYAAAAABAAEAPMAAAD8BAAA&#10;AAA=&#10;" filled="f" stroked="f">
              <v:textbox inset="0,0,0,0">
                <w:txbxContent>
                  <w:p w14:paraId="66D44C75" w14:textId="77777777" w:rsidR="00E55825" w:rsidRDefault="00E558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2F354"/>
    <w:multiLevelType w:val="multilevel"/>
    <w:tmpl w:val="7E2C91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E9CFE0"/>
    <w:multiLevelType w:val="multilevel"/>
    <w:tmpl w:val="0FB1B1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F21C66"/>
    <w:multiLevelType w:val="multilevel"/>
    <w:tmpl w:val="8130E5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1B91E3"/>
    <w:multiLevelType w:val="multilevel"/>
    <w:tmpl w:val="A01BC02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374B0CE"/>
    <w:multiLevelType w:val="multilevel"/>
    <w:tmpl w:val="E95F1B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F962C0A"/>
    <w:multiLevelType w:val="multilevel"/>
    <w:tmpl w:val="15D797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29594323">
    <w:abstractNumId w:val="1"/>
  </w:num>
  <w:num w:numId="2" w16cid:durableId="711687048">
    <w:abstractNumId w:val="2"/>
  </w:num>
  <w:num w:numId="3" w16cid:durableId="1457412711">
    <w:abstractNumId w:val="0"/>
  </w:num>
  <w:num w:numId="4" w16cid:durableId="1070082347">
    <w:abstractNumId w:val="5"/>
  </w:num>
  <w:num w:numId="5" w16cid:durableId="1443576499">
    <w:abstractNumId w:val="3"/>
  </w:num>
  <w:num w:numId="6" w16cid:durableId="173301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BA"/>
    <w:rsid w:val="000011AB"/>
    <w:rsid w:val="0002033A"/>
    <w:rsid w:val="00027275"/>
    <w:rsid w:val="00046EE5"/>
    <w:rsid w:val="00053241"/>
    <w:rsid w:val="00067617"/>
    <w:rsid w:val="0007106C"/>
    <w:rsid w:val="000B5443"/>
    <w:rsid w:val="000D6ECA"/>
    <w:rsid w:val="000F0FD0"/>
    <w:rsid w:val="00102A29"/>
    <w:rsid w:val="00125C6D"/>
    <w:rsid w:val="001320FF"/>
    <w:rsid w:val="00133C87"/>
    <w:rsid w:val="001645F5"/>
    <w:rsid w:val="001A5B1E"/>
    <w:rsid w:val="001C4DCD"/>
    <w:rsid w:val="001D172F"/>
    <w:rsid w:val="001D5472"/>
    <w:rsid w:val="001D784E"/>
    <w:rsid w:val="001E315D"/>
    <w:rsid w:val="001F2E18"/>
    <w:rsid w:val="002059CE"/>
    <w:rsid w:val="00214C25"/>
    <w:rsid w:val="00236B3A"/>
    <w:rsid w:val="00246369"/>
    <w:rsid w:val="00285307"/>
    <w:rsid w:val="00291C73"/>
    <w:rsid w:val="0029340F"/>
    <w:rsid w:val="002B6A1A"/>
    <w:rsid w:val="002D6AA6"/>
    <w:rsid w:val="002E28B5"/>
    <w:rsid w:val="002E7A70"/>
    <w:rsid w:val="002F6FF0"/>
    <w:rsid w:val="003107C6"/>
    <w:rsid w:val="00323263"/>
    <w:rsid w:val="00331A02"/>
    <w:rsid w:val="003428C9"/>
    <w:rsid w:val="00346889"/>
    <w:rsid w:val="00355D11"/>
    <w:rsid w:val="0036188C"/>
    <w:rsid w:val="00387043"/>
    <w:rsid w:val="003D580A"/>
    <w:rsid w:val="003E680B"/>
    <w:rsid w:val="00412AE3"/>
    <w:rsid w:val="004347FE"/>
    <w:rsid w:val="00453ED0"/>
    <w:rsid w:val="004559CB"/>
    <w:rsid w:val="0047460D"/>
    <w:rsid w:val="00476CB3"/>
    <w:rsid w:val="00486AE3"/>
    <w:rsid w:val="004A73DA"/>
    <w:rsid w:val="004D575D"/>
    <w:rsid w:val="004E651F"/>
    <w:rsid w:val="00501109"/>
    <w:rsid w:val="00516BFE"/>
    <w:rsid w:val="00536271"/>
    <w:rsid w:val="005365A2"/>
    <w:rsid w:val="00540AA2"/>
    <w:rsid w:val="00563886"/>
    <w:rsid w:val="0058791B"/>
    <w:rsid w:val="00592ED3"/>
    <w:rsid w:val="00593445"/>
    <w:rsid w:val="005A729E"/>
    <w:rsid w:val="006154C0"/>
    <w:rsid w:val="0063183E"/>
    <w:rsid w:val="00655DB8"/>
    <w:rsid w:val="00684E99"/>
    <w:rsid w:val="006B60CE"/>
    <w:rsid w:val="006C30FC"/>
    <w:rsid w:val="006D28BF"/>
    <w:rsid w:val="006D6A89"/>
    <w:rsid w:val="006E74ED"/>
    <w:rsid w:val="00704FE4"/>
    <w:rsid w:val="00720E1B"/>
    <w:rsid w:val="00723326"/>
    <w:rsid w:val="00732CCF"/>
    <w:rsid w:val="007373E4"/>
    <w:rsid w:val="00737F0C"/>
    <w:rsid w:val="00751241"/>
    <w:rsid w:val="0075775D"/>
    <w:rsid w:val="00757B3D"/>
    <w:rsid w:val="00762322"/>
    <w:rsid w:val="007849A7"/>
    <w:rsid w:val="007A392B"/>
    <w:rsid w:val="007B3FA1"/>
    <w:rsid w:val="007D5316"/>
    <w:rsid w:val="007E7354"/>
    <w:rsid w:val="007F1274"/>
    <w:rsid w:val="008032C6"/>
    <w:rsid w:val="00821F06"/>
    <w:rsid w:val="00825A7B"/>
    <w:rsid w:val="00830183"/>
    <w:rsid w:val="0083085E"/>
    <w:rsid w:val="00886B00"/>
    <w:rsid w:val="00891FC2"/>
    <w:rsid w:val="008A3A6E"/>
    <w:rsid w:val="009324C2"/>
    <w:rsid w:val="00935625"/>
    <w:rsid w:val="00956152"/>
    <w:rsid w:val="00964B81"/>
    <w:rsid w:val="00967AA5"/>
    <w:rsid w:val="009718D4"/>
    <w:rsid w:val="0098431F"/>
    <w:rsid w:val="009D4112"/>
    <w:rsid w:val="009D554D"/>
    <w:rsid w:val="009F2297"/>
    <w:rsid w:val="009F4FED"/>
    <w:rsid w:val="009F7D06"/>
    <w:rsid w:val="00A00317"/>
    <w:rsid w:val="00A066B7"/>
    <w:rsid w:val="00A158F1"/>
    <w:rsid w:val="00A63A6F"/>
    <w:rsid w:val="00A83D6D"/>
    <w:rsid w:val="00A91AA2"/>
    <w:rsid w:val="00AB30BB"/>
    <w:rsid w:val="00AE38C5"/>
    <w:rsid w:val="00B04F9F"/>
    <w:rsid w:val="00B40A75"/>
    <w:rsid w:val="00B43F5C"/>
    <w:rsid w:val="00B52F76"/>
    <w:rsid w:val="00B61F0C"/>
    <w:rsid w:val="00B71648"/>
    <w:rsid w:val="00B73501"/>
    <w:rsid w:val="00BA2165"/>
    <w:rsid w:val="00BF0E8D"/>
    <w:rsid w:val="00C104CD"/>
    <w:rsid w:val="00C157A9"/>
    <w:rsid w:val="00C32B77"/>
    <w:rsid w:val="00C35D52"/>
    <w:rsid w:val="00C366E0"/>
    <w:rsid w:val="00CE3EC9"/>
    <w:rsid w:val="00CE5A5F"/>
    <w:rsid w:val="00CF73AF"/>
    <w:rsid w:val="00D0716C"/>
    <w:rsid w:val="00D136E3"/>
    <w:rsid w:val="00D15598"/>
    <w:rsid w:val="00D92550"/>
    <w:rsid w:val="00DA0743"/>
    <w:rsid w:val="00DA61BE"/>
    <w:rsid w:val="00DE1F8A"/>
    <w:rsid w:val="00E10B8B"/>
    <w:rsid w:val="00E555BD"/>
    <w:rsid w:val="00E55825"/>
    <w:rsid w:val="00E55F24"/>
    <w:rsid w:val="00EE1FF0"/>
    <w:rsid w:val="00EF2BF1"/>
    <w:rsid w:val="00F065BA"/>
    <w:rsid w:val="00F24B2D"/>
    <w:rsid w:val="00F61197"/>
    <w:rsid w:val="00F803BF"/>
    <w:rsid w:val="00F97814"/>
    <w:rsid w:val="00FA2E94"/>
    <w:rsid w:val="00FC5C72"/>
    <w:rsid w:val="00FC7F10"/>
    <w:rsid w:val="00FE0164"/>
    <w:rsid w:val="00FE12FC"/>
    <w:rsid w:val="00FF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65BA"/>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065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65BA"/>
    <w:rPr>
      <w:rFonts w:ascii="Verdana" w:hAnsi="Verdana"/>
      <w:color w:val="000000"/>
      <w:sz w:val="18"/>
      <w:szCs w:val="18"/>
    </w:rPr>
  </w:style>
  <w:style w:type="paragraph" w:styleId="Revisie">
    <w:name w:val="Revision"/>
    <w:hidden/>
    <w:uiPriority w:val="99"/>
    <w:semiHidden/>
    <w:rsid w:val="001D547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D5472"/>
    <w:rPr>
      <w:sz w:val="16"/>
      <w:szCs w:val="16"/>
    </w:rPr>
  </w:style>
  <w:style w:type="paragraph" w:styleId="Tekstopmerking">
    <w:name w:val="annotation text"/>
    <w:basedOn w:val="Standaard"/>
    <w:link w:val="TekstopmerkingChar"/>
    <w:uiPriority w:val="99"/>
    <w:unhideWhenUsed/>
    <w:rsid w:val="001D5472"/>
    <w:pPr>
      <w:spacing w:line="240" w:lineRule="auto"/>
    </w:pPr>
    <w:rPr>
      <w:sz w:val="20"/>
      <w:szCs w:val="20"/>
    </w:rPr>
  </w:style>
  <w:style w:type="character" w:customStyle="1" w:styleId="TekstopmerkingChar">
    <w:name w:val="Tekst opmerking Char"/>
    <w:basedOn w:val="Standaardalinea-lettertype"/>
    <w:link w:val="Tekstopmerking"/>
    <w:uiPriority w:val="99"/>
    <w:rsid w:val="001D54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5472"/>
    <w:rPr>
      <w:b/>
      <w:bCs/>
    </w:rPr>
  </w:style>
  <w:style w:type="character" w:customStyle="1" w:styleId="OnderwerpvanopmerkingChar">
    <w:name w:val="Onderwerp van opmerking Char"/>
    <w:basedOn w:val="TekstopmerkingChar"/>
    <w:link w:val="Onderwerpvanopmerking"/>
    <w:uiPriority w:val="99"/>
    <w:semiHidden/>
    <w:rsid w:val="001D547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105">
      <w:bodyDiv w:val="1"/>
      <w:marLeft w:val="0"/>
      <w:marRight w:val="0"/>
      <w:marTop w:val="0"/>
      <w:marBottom w:val="0"/>
      <w:divBdr>
        <w:top w:val="none" w:sz="0" w:space="0" w:color="auto"/>
        <w:left w:val="none" w:sz="0" w:space="0" w:color="auto"/>
        <w:bottom w:val="none" w:sz="0" w:space="0" w:color="auto"/>
        <w:right w:val="none" w:sz="0" w:space="0" w:color="auto"/>
      </w:divBdr>
    </w:div>
    <w:div w:id="174391507">
      <w:bodyDiv w:val="1"/>
      <w:marLeft w:val="0"/>
      <w:marRight w:val="0"/>
      <w:marTop w:val="0"/>
      <w:marBottom w:val="0"/>
      <w:divBdr>
        <w:top w:val="none" w:sz="0" w:space="0" w:color="auto"/>
        <w:left w:val="none" w:sz="0" w:space="0" w:color="auto"/>
        <w:bottom w:val="none" w:sz="0" w:space="0" w:color="auto"/>
        <w:right w:val="none" w:sz="0" w:space="0" w:color="auto"/>
      </w:divBdr>
    </w:div>
    <w:div w:id="477697843">
      <w:bodyDiv w:val="1"/>
      <w:marLeft w:val="0"/>
      <w:marRight w:val="0"/>
      <w:marTop w:val="0"/>
      <w:marBottom w:val="0"/>
      <w:divBdr>
        <w:top w:val="none" w:sz="0" w:space="0" w:color="auto"/>
        <w:left w:val="none" w:sz="0" w:space="0" w:color="auto"/>
        <w:bottom w:val="none" w:sz="0" w:space="0" w:color="auto"/>
        <w:right w:val="none" w:sz="0" w:space="0" w:color="auto"/>
      </w:divBdr>
    </w:div>
    <w:div w:id="622614244">
      <w:bodyDiv w:val="1"/>
      <w:marLeft w:val="0"/>
      <w:marRight w:val="0"/>
      <w:marTop w:val="0"/>
      <w:marBottom w:val="0"/>
      <w:divBdr>
        <w:top w:val="none" w:sz="0" w:space="0" w:color="auto"/>
        <w:left w:val="none" w:sz="0" w:space="0" w:color="auto"/>
        <w:bottom w:val="none" w:sz="0" w:space="0" w:color="auto"/>
        <w:right w:val="none" w:sz="0" w:space="0" w:color="auto"/>
      </w:divBdr>
    </w:div>
    <w:div w:id="1112749957">
      <w:bodyDiv w:val="1"/>
      <w:marLeft w:val="0"/>
      <w:marRight w:val="0"/>
      <w:marTop w:val="0"/>
      <w:marBottom w:val="0"/>
      <w:divBdr>
        <w:top w:val="none" w:sz="0" w:space="0" w:color="auto"/>
        <w:left w:val="none" w:sz="0" w:space="0" w:color="auto"/>
        <w:bottom w:val="none" w:sz="0" w:space="0" w:color="auto"/>
        <w:right w:val="none" w:sz="0" w:space="0" w:color="auto"/>
      </w:divBdr>
    </w:div>
    <w:div w:id="1300184192">
      <w:bodyDiv w:val="1"/>
      <w:marLeft w:val="0"/>
      <w:marRight w:val="0"/>
      <w:marTop w:val="0"/>
      <w:marBottom w:val="0"/>
      <w:divBdr>
        <w:top w:val="none" w:sz="0" w:space="0" w:color="auto"/>
        <w:left w:val="none" w:sz="0" w:space="0" w:color="auto"/>
        <w:bottom w:val="none" w:sz="0" w:space="0" w:color="auto"/>
        <w:right w:val="none" w:sz="0" w:space="0" w:color="auto"/>
      </w:divBdr>
    </w:div>
    <w:div w:id="1422918520">
      <w:bodyDiv w:val="1"/>
      <w:marLeft w:val="0"/>
      <w:marRight w:val="0"/>
      <w:marTop w:val="0"/>
      <w:marBottom w:val="0"/>
      <w:divBdr>
        <w:top w:val="none" w:sz="0" w:space="0" w:color="auto"/>
        <w:left w:val="none" w:sz="0" w:space="0" w:color="auto"/>
        <w:bottom w:val="none" w:sz="0" w:space="0" w:color="auto"/>
        <w:right w:val="none" w:sz="0" w:space="0" w:color="auto"/>
      </w:divBdr>
    </w:div>
    <w:div w:id="1557928909">
      <w:bodyDiv w:val="1"/>
      <w:marLeft w:val="0"/>
      <w:marRight w:val="0"/>
      <w:marTop w:val="0"/>
      <w:marBottom w:val="0"/>
      <w:divBdr>
        <w:top w:val="none" w:sz="0" w:space="0" w:color="auto"/>
        <w:left w:val="none" w:sz="0" w:space="0" w:color="auto"/>
        <w:bottom w:val="none" w:sz="0" w:space="0" w:color="auto"/>
        <w:right w:val="none" w:sz="0" w:space="0" w:color="auto"/>
      </w:divBdr>
    </w:div>
    <w:div w:id="1696423458">
      <w:bodyDiv w:val="1"/>
      <w:marLeft w:val="0"/>
      <w:marRight w:val="0"/>
      <w:marTop w:val="0"/>
      <w:marBottom w:val="0"/>
      <w:divBdr>
        <w:top w:val="none" w:sz="0" w:space="0" w:color="auto"/>
        <w:left w:val="none" w:sz="0" w:space="0" w:color="auto"/>
        <w:bottom w:val="none" w:sz="0" w:space="0" w:color="auto"/>
        <w:right w:val="none" w:sz="0" w:space="0" w:color="auto"/>
      </w:divBdr>
    </w:div>
    <w:div w:id="1768772025">
      <w:bodyDiv w:val="1"/>
      <w:marLeft w:val="0"/>
      <w:marRight w:val="0"/>
      <w:marTop w:val="0"/>
      <w:marBottom w:val="0"/>
      <w:divBdr>
        <w:top w:val="none" w:sz="0" w:space="0" w:color="auto"/>
        <w:left w:val="none" w:sz="0" w:space="0" w:color="auto"/>
        <w:bottom w:val="none" w:sz="0" w:space="0" w:color="auto"/>
        <w:right w:val="none" w:sz="0" w:space="0" w:color="auto"/>
      </w:divBdr>
    </w:div>
    <w:div w:id="1838569374">
      <w:bodyDiv w:val="1"/>
      <w:marLeft w:val="0"/>
      <w:marRight w:val="0"/>
      <w:marTop w:val="0"/>
      <w:marBottom w:val="0"/>
      <w:divBdr>
        <w:top w:val="none" w:sz="0" w:space="0" w:color="auto"/>
        <w:left w:val="none" w:sz="0" w:space="0" w:color="auto"/>
        <w:bottom w:val="none" w:sz="0" w:space="0" w:color="auto"/>
        <w:right w:val="none" w:sz="0" w:space="0" w:color="auto"/>
      </w:divBdr>
    </w:div>
    <w:div w:id="1908611756">
      <w:bodyDiv w:val="1"/>
      <w:marLeft w:val="0"/>
      <w:marRight w:val="0"/>
      <w:marTop w:val="0"/>
      <w:marBottom w:val="0"/>
      <w:divBdr>
        <w:top w:val="none" w:sz="0" w:space="0" w:color="auto"/>
        <w:left w:val="none" w:sz="0" w:space="0" w:color="auto"/>
        <w:bottom w:val="none" w:sz="0" w:space="0" w:color="auto"/>
        <w:right w:val="none" w:sz="0" w:space="0" w:color="auto"/>
      </w:divBdr>
    </w:div>
    <w:div w:id="1943567296">
      <w:bodyDiv w:val="1"/>
      <w:marLeft w:val="0"/>
      <w:marRight w:val="0"/>
      <w:marTop w:val="0"/>
      <w:marBottom w:val="0"/>
      <w:divBdr>
        <w:top w:val="none" w:sz="0" w:space="0" w:color="auto"/>
        <w:left w:val="none" w:sz="0" w:space="0" w:color="auto"/>
        <w:bottom w:val="none" w:sz="0" w:space="0" w:color="auto"/>
        <w:right w:val="none" w:sz="0" w:space="0" w:color="auto"/>
      </w:divBdr>
    </w:div>
    <w:div w:id="2041860960">
      <w:bodyDiv w:val="1"/>
      <w:marLeft w:val="0"/>
      <w:marRight w:val="0"/>
      <w:marTop w:val="0"/>
      <w:marBottom w:val="0"/>
      <w:divBdr>
        <w:top w:val="none" w:sz="0" w:space="0" w:color="auto"/>
        <w:left w:val="none" w:sz="0" w:space="0" w:color="auto"/>
        <w:bottom w:val="none" w:sz="0" w:space="0" w:color="auto"/>
        <w:right w:val="none" w:sz="0" w:space="0" w:color="auto"/>
      </w:divBdr>
    </w:div>
    <w:div w:id="2130078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987</ap:Words>
  <ap:Characters>5429</ap:Characters>
  <ap:DocSecurity>0</ap:DocSecurity>
  <ap:Lines>45</ap:Lines>
  <ap:Paragraphs>12</ap:Paragraphs>
  <ap:ScaleCrop>false</ap:ScaleCrop>
  <ap:LinksUpToDate>false</ap:LinksUpToDate>
  <ap:CharactersWithSpaces>6404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2026-04-08T08:35:00.0000000Z</dcterms:created>
  <dcterms:modified xsi:type="dcterms:W3CDTF">2026-04-08T08:39:00.0000000Z</dcterms:modified>
  <dc:description>------------------------</dc:description>
  <dc:subject/>
  <keywords/>
  <version/>
  <category/>
</coreProperties>
</file>