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134" w:rsidP="000A45C2" w:rsidRDefault="004D5134" w14:paraId="26B705B4" w14:textId="77777777">
      <w:r>
        <w:t xml:space="preserve">Geachte voorzitter, </w:t>
      </w:r>
    </w:p>
    <w:p w:rsidR="004D5134" w:rsidP="000A45C2" w:rsidRDefault="004D5134" w14:paraId="56629B3D" w14:textId="77777777"/>
    <w:p w:rsidR="004D5134" w:rsidP="000A45C2" w:rsidRDefault="004D5134" w14:paraId="18755829" w14:textId="77777777">
      <w:r>
        <w:t>Bijgaand ontvangt u de beantwoording op de vragen van de</w:t>
      </w:r>
      <w:r w:rsidRPr="004D5134">
        <w:t xml:space="preserve"> </w:t>
      </w:r>
      <w:r>
        <w:t xml:space="preserve">leden El </w:t>
      </w:r>
      <w:proofErr w:type="spellStart"/>
      <w:r>
        <w:t>Boujdaini</w:t>
      </w:r>
      <w:proofErr w:type="spellEnd"/>
      <w:r>
        <w:t xml:space="preserve"> en Oualhadj (beiden D66) aan de Minister van Economische Zaken en Klimaat over het bericht «Miljoenen belastinggeld voor stichting komen ook terecht bij bedrijf van eigen directeuren» (ingezonden 10 maart 2026). </w:t>
      </w:r>
    </w:p>
    <w:p w:rsidR="004D5134" w:rsidP="000A45C2" w:rsidRDefault="004D5134" w14:paraId="115CC636" w14:textId="77777777"/>
    <w:p w:rsidR="004D5134" w:rsidP="000A45C2" w:rsidRDefault="004D5134" w14:paraId="7A8A6B51" w14:textId="1F90B15B">
      <w:r>
        <w:t>Voor de beantwoording van de vragen wordt met name verwezen naar de beantwoording van de vragen uit de inbreng voor het Schriftelijk Overleg van de vaste Commissie Economische Zaken over</w:t>
      </w:r>
      <w:r w:rsidRPr="004D5134">
        <w:t xml:space="preserve"> </w:t>
      </w:r>
      <w:r>
        <w:t xml:space="preserve">de brief ‘Informeren voortzetting subsidierelatie ECP’ van 5 februari 2026. </w:t>
      </w:r>
      <w:r w:rsidR="00943103">
        <w:t>Deze beantwoording wordt tegelijk met deze brief apart aan uw Kamer aangeboden.</w:t>
      </w:r>
    </w:p>
    <w:p w:rsidRPr="005C65B5" w:rsidR="004D5134" w:rsidP="000A45C2" w:rsidRDefault="004D5134" w14:paraId="2B43F06C" w14:textId="77777777"/>
    <w:p w:rsidR="004D5134" w:rsidP="000A45C2" w:rsidRDefault="004D5134" w14:paraId="686B2B96" w14:textId="77777777">
      <w:pPr>
        <w:rPr>
          <w:szCs w:val="18"/>
        </w:rPr>
      </w:pPr>
    </w:p>
    <w:p w:rsidR="004D5134" w:rsidP="000A45C2" w:rsidRDefault="004D5134" w14:paraId="7273F6DA" w14:textId="77777777">
      <w:pPr>
        <w:rPr>
          <w:szCs w:val="18"/>
        </w:rPr>
      </w:pPr>
    </w:p>
    <w:p w:rsidR="004D5134" w:rsidP="000A45C2" w:rsidRDefault="004D5134" w14:paraId="5F1BAB06" w14:textId="77777777">
      <w:pPr>
        <w:rPr>
          <w:szCs w:val="18"/>
        </w:rPr>
      </w:pPr>
    </w:p>
    <w:p w:rsidR="004D5134" w:rsidP="000A45C2" w:rsidRDefault="004D5134" w14:paraId="65D1EF78" w14:textId="77777777">
      <w:pPr>
        <w:rPr>
          <w:szCs w:val="18"/>
        </w:rPr>
      </w:pPr>
    </w:p>
    <w:p w:rsidRPr="00591E4A" w:rsidR="004D5134" w:rsidP="000A45C2" w:rsidRDefault="004D5134" w14:paraId="41DCCC8C" w14:textId="77777777">
      <w:pPr>
        <w:rPr>
          <w:szCs w:val="18"/>
        </w:rPr>
      </w:pPr>
      <w:r>
        <w:rPr>
          <w:szCs w:val="18"/>
        </w:rPr>
        <w:t>Heleen Herbert</w:t>
      </w:r>
    </w:p>
    <w:p w:rsidRPr="00012B4F" w:rsidR="004D5134" w:rsidP="000A45C2" w:rsidRDefault="004D5134" w14:paraId="4E9FFDA9" w14:textId="77777777">
      <w:r w:rsidRPr="005C65B5">
        <w:t>Minister van Economische Zaken</w:t>
      </w:r>
      <w:r>
        <w:t xml:space="preserve"> en Klimaat</w:t>
      </w:r>
    </w:p>
    <w:p w:rsidR="004D5134" w:rsidP="000A45C2" w:rsidRDefault="004D5134" w14:paraId="6AD31E53" w14:textId="77777777"/>
    <w:p w:rsidR="004D5134" w:rsidP="000A45C2" w:rsidRDefault="004D5134" w14:paraId="403F3F80" w14:textId="77777777"/>
    <w:p w:rsidRPr="00943103" w:rsidR="004D5134" w:rsidP="000A45C2" w:rsidRDefault="004D5134" w14:paraId="5573FA53" w14:textId="77777777">
      <w:pPr>
        <w:rPr>
          <w:szCs w:val="18"/>
        </w:rPr>
      </w:pPr>
    </w:p>
    <w:p w:rsidRPr="00943103" w:rsidR="004D5134" w:rsidP="000A45C2" w:rsidRDefault="004D5134" w14:paraId="5D572069" w14:textId="77777777">
      <w:pPr>
        <w:rPr>
          <w:szCs w:val="18"/>
        </w:rPr>
      </w:pPr>
    </w:p>
    <w:p w:rsidRPr="00943103" w:rsidR="004D5134" w:rsidP="000A45C2" w:rsidRDefault="004D5134" w14:paraId="72834950" w14:textId="77777777">
      <w:pPr>
        <w:rPr>
          <w:szCs w:val="18"/>
        </w:rPr>
      </w:pPr>
    </w:p>
    <w:p w:rsidRPr="00943103" w:rsidR="004D5134" w:rsidP="000A45C2" w:rsidRDefault="004D5134" w14:paraId="31A074DB" w14:textId="77777777">
      <w:pPr>
        <w:rPr>
          <w:szCs w:val="18"/>
        </w:rPr>
      </w:pPr>
    </w:p>
    <w:p w:rsidRPr="00943103" w:rsidR="004D5134" w:rsidP="000A45C2" w:rsidRDefault="004D5134" w14:paraId="73AFB385" w14:textId="77777777">
      <w:pPr>
        <w:pStyle w:val="Lijstalinea"/>
        <w:spacing w:after="0" w:line="240" w:lineRule="atLeast"/>
        <w:ind w:left="0"/>
        <w:rPr>
          <w:rFonts w:ascii="Verdana" w:hAnsi="Verdana"/>
          <w:color w:val="000000"/>
          <w:sz w:val="18"/>
          <w:szCs w:val="18"/>
        </w:rPr>
      </w:pPr>
      <w:r w:rsidRPr="00943103">
        <w:rPr>
          <w:rFonts w:ascii="Verdana" w:hAnsi="Verdana"/>
          <w:color w:val="000000"/>
          <w:sz w:val="18"/>
          <w:szCs w:val="18"/>
        </w:rPr>
        <w:t>Willemijn Aerdts</w:t>
      </w:r>
    </w:p>
    <w:p w:rsidRPr="00943103" w:rsidR="004D5134" w:rsidP="000A45C2" w:rsidRDefault="004D5134" w14:paraId="3686FDD6" w14:textId="77777777">
      <w:pPr>
        <w:pStyle w:val="Lijstalinea"/>
        <w:spacing w:after="0" w:line="240" w:lineRule="atLeast"/>
        <w:ind w:left="0"/>
        <w:rPr>
          <w:rFonts w:ascii="Verdana" w:hAnsi="Verdana"/>
          <w:color w:val="000000"/>
          <w:sz w:val="18"/>
          <w:szCs w:val="18"/>
        </w:rPr>
      </w:pPr>
      <w:r w:rsidRPr="00943103">
        <w:rPr>
          <w:rFonts w:ascii="Verdana" w:hAnsi="Verdana"/>
          <w:color w:val="000000"/>
          <w:sz w:val="18"/>
          <w:szCs w:val="18"/>
        </w:rPr>
        <w:t>Staatssecretaris van Economische Zaken – Digitale Economie &amp; Soevereiniteit</w:t>
      </w:r>
    </w:p>
    <w:p w:rsidRPr="002822CA" w:rsidR="004D5134" w:rsidP="000A45C2" w:rsidRDefault="004D5134" w14:paraId="70B5AD40" w14:textId="77777777"/>
    <w:p w:rsidR="007F439C" w:rsidP="000A45C2" w:rsidRDefault="00530238" w14:paraId="11B56F32" w14:textId="77777777">
      <w:r>
        <w:br/>
      </w:r>
    </w:p>
    <w:p w:rsidR="00721AE1" w:rsidP="000A45C2" w:rsidRDefault="00721AE1" w14:paraId="78779652" w14:textId="77777777"/>
    <w:p w:rsidR="001B1667" w:rsidP="000A45C2" w:rsidRDefault="001B1667" w14:paraId="2FE2F223" w14:textId="77777777">
      <w:pPr>
        <w:rPr>
          <w:rFonts w:eastAsia="Verdana" w:cs="Verdana"/>
          <w:b/>
          <w:bCs/>
          <w:szCs w:val="18"/>
        </w:rPr>
      </w:pPr>
    </w:p>
    <w:p w:rsidR="000A45C2" w:rsidP="000A45C2" w:rsidRDefault="000A45C2" w14:paraId="3008E211" w14:textId="77777777">
      <w:pPr>
        <w:rPr>
          <w:rFonts w:eastAsia="Verdana" w:cs="Verdana"/>
          <w:b/>
          <w:bCs/>
          <w:szCs w:val="18"/>
        </w:rPr>
      </w:pPr>
    </w:p>
    <w:p w:rsidR="000A45C2" w:rsidP="000A45C2" w:rsidRDefault="000A45C2" w14:paraId="3BEE4FE6" w14:textId="77777777">
      <w:pPr>
        <w:rPr>
          <w:rFonts w:eastAsia="Verdana" w:cs="Verdana"/>
          <w:b/>
          <w:bCs/>
          <w:szCs w:val="18"/>
        </w:rPr>
      </w:pPr>
    </w:p>
    <w:p w:rsidR="001B1667" w:rsidP="000A45C2" w:rsidRDefault="001B1667" w14:paraId="306FF2E5" w14:textId="77777777">
      <w:r w:rsidRPr="1F97EF58">
        <w:rPr>
          <w:rFonts w:eastAsia="Verdana" w:cs="Verdana"/>
          <w:b/>
          <w:bCs/>
          <w:szCs w:val="18"/>
        </w:rPr>
        <w:t>2026Z04770</w:t>
      </w:r>
    </w:p>
    <w:p w:rsidR="001B1667" w:rsidP="000A45C2" w:rsidRDefault="001B1667" w14:paraId="5C18BDFE" w14:textId="7A854916"/>
    <w:p w:rsidR="001B1667" w:rsidP="000A45C2" w:rsidRDefault="001B1667" w14:paraId="3C3DB282" w14:textId="28936FD8">
      <w:r w:rsidRPr="1F97EF58">
        <w:rPr>
          <w:rFonts w:eastAsia="Verdana" w:cs="Verdana"/>
          <w:szCs w:val="18"/>
        </w:rPr>
        <w:t>1</w:t>
      </w:r>
    </w:p>
    <w:p w:rsidR="001B1667" w:rsidP="000A45C2" w:rsidRDefault="001B1667" w14:paraId="25F5FB05" w14:textId="77777777">
      <w:r w:rsidRPr="5DC83B1C">
        <w:rPr>
          <w:rFonts w:eastAsia="Verdana" w:cs="Verdana"/>
          <w:szCs w:val="18"/>
        </w:rPr>
        <w:t xml:space="preserve">Bent u bekend met het bericht van </w:t>
      </w:r>
      <w:proofErr w:type="spellStart"/>
      <w:r w:rsidRPr="5DC83B1C">
        <w:rPr>
          <w:rFonts w:eastAsia="Verdana" w:cs="Verdana"/>
          <w:szCs w:val="18"/>
        </w:rPr>
        <w:t>Nieuwsuur</w:t>
      </w:r>
      <w:proofErr w:type="spellEnd"/>
      <w:r w:rsidRPr="5DC83B1C">
        <w:rPr>
          <w:rFonts w:eastAsia="Verdana" w:cs="Verdana"/>
          <w:szCs w:val="18"/>
        </w:rPr>
        <w:t xml:space="preserve"> waarin wordt gesteld dat miljoenen euro’s aan subsidiegeld voor de stichting ECP terechtkomen bij een bedrijf waarvan een aantal directeuren van die stichting </w:t>
      </w:r>
      <w:proofErr w:type="spellStart"/>
      <w:r w:rsidRPr="5DC83B1C">
        <w:rPr>
          <w:rFonts w:eastAsia="Verdana" w:cs="Verdana"/>
          <w:szCs w:val="18"/>
        </w:rPr>
        <w:t>medeeigenaar</w:t>
      </w:r>
      <w:proofErr w:type="spellEnd"/>
      <w:r w:rsidRPr="5DC83B1C">
        <w:rPr>
          <w:rFonts w:eastAsia="Verdana" w:cs="Verdana"/>
          <w:szCs w:val="18"/>
        </w:rPr>
        <w:t xml:space="preserve"> zijn? 1)</w:t>
      </w:r>
    </w:p>
    <w:p w:rsidR="001B1667" w:rsidP="000A45C2" w:rsidRDefault="001B1667" w14:paraId="68ABC7D4" w14:textId="77777777">
      <w:pPr>
        <w:rPr>
          <w:rFonts w:eastAsia="Verdana" w:cs="Verdana"/>
          <w:szCs w:val="18"/>
        </w:rPr>
      </w:pPr>
    </w:p>
    <w:p w:rsidR="001B1667" w:rsidP="000A45C2" w:rsidRDefault="001B1667" w14:paraId="211E0821" w14:textId="77777777">
      <w:pPr>
        <w:rPr>
          <w:rFonts w:eastAsia="Verdana" w:cs="Verdana"/>
          <w:szCs w:val="18"/>
        </w:rPr>
      </w:pPr>
      <w:r w:rsidRPr="5DC83B1C">
        <w:rPr>
          <w:rFonts w:eastAsia="Verdana" w:cs="Verdana"/>
          <w:szCs w:val="18"/>
        </w:rPr>
        <w:t>Antwoord</w:t>
      </w:r>
    </w:p>
    <w:p w:rsidR="001B1667" w:rsidP="000A45C2" w:rsidRDefault="001B1667" w14:paraId="182A93FC" w14:textId="77777777">
      <w:pPr>
        <w:rPr>
          <w:rFonts w:eastAsia="Verdana" w:cs="Verdana"/>
          <w:szCs w:val="18"/>
        </w:rPr>
      </w:pPr>
      <w:r w:rsidRPr="086874AD">
        <w:rPr>
          <w:rFonts w:eastAsia="Verdana" w:cs="Verdana"/>
          <w:szCs w:val="18"/>
        </w:rPr>
        <w:t>Ja, ik ben ermee bekend.</w:t>
      </w:r>
    </w:p>
    <w:p w:rsidR="001B1667" w:rsidP="000A45C2" w:rsidRDefault="001B1667" w14:paraId="347BF4A7" w14:textId="77777777">
      <w:r w:rsidRPr="1F97EF58">
        <w:rPr>
          <w:rFonts w:eastAsia="Verdana" w:cs="Verdana"/>
          <w:szCs w:val="18"/>
        </w:rPr>
        <w:t xml:space="preserve"> </w:t>
      </w:r>
    </w:p>
    <w:p w:rsidR="001B1667" w:rsidP="000A45C2" w:rsidRDefault="001B1667" w14:paraId="126576CC" w14:textId="2AA6423A">
      <w:r w:rsidRPr="1F97EF58">
        <w:rPr>
          <w:rFonts w:eastAsia="Verdana" w:cs="Verdana"/>
          <w:szCs w:val="18"/>
        </w:rPr>
        <w:t>2</w:t>
      </w:r>
    </w:p>
    <w:p w:rsidR="001B1667" w:rsidP="000A45C2" w:rsidRDefault="001B1667" w14:paraId="598B3890" w14:textId="77777777">
      <w:r w:rsidRPr="5DC83B1C">
        <w:rPr>
          <w:rFonts w:eastAsia="Verdana" w:cs="Verdana"/>
          <w:szCs w:val="18"/>
        </w:rPr>
        <w:t>Hoe beoordeelt u de gang van zaken rond de subsidieverstrekking aan stichting ECP?</w:t>
      </w:r>
    </w:p>
    <w:p w:rsidR="001B1667" w:rsidP="000A45C2" w:rsidRDefault="001B1667" w14:paraId="4D05DEF4" w14:textId="77777777">
      <w:pPr>
        <w:rPr>
          <w:rFonts w:eastAsia="Verdana" w:cs="Verdana"/>
          <w:szCs w:val="18"/>
        </w:rPr>
      </w:pPr>
    </w:p>
    <w:p w:rsidR="001B1667" w:rsidP="000A45C2" w:rsidRDefault="001B1667" w14:paraId="75470D08" w14:textId="77777777">
      <w:pPr>
        <w:rPr>
          <w:rFonts w:eastAsia="Verdana" w:cs="Verdana"/>
          <w:szCs w:val="18"/>
        </w:rPr>
      </w:pPr>
      <w:r w:rsidRPr="5DC83B1C">
        <w:rPr>
          <w:rFonts w:eastAsia="Verdana" w:cs="Verdana"/>
          <w:szCs w:val="18"/>
        </w:rPr>
        <w:t>Antwoord</w:t>
      </w:r>
    </w:p>
    <w:p w:rsidR="001B1667" w:rsidP="000A45C2" w:rsidRDefault="001B1667" w14:paraId="41CBD64E" w14:textId="0BB7A403">
      <w:pPr>
        <w:rPr>
          <w:rFonts w:eastAsia="Verdana" w:cs="Verdana"/>
          <w:szCs w:val="18"/>
        </w:rPr>
      </w:pPr>
      <w:r w:rsidRPr="5DC83B1C">
        <w:rPr>
          <w:rFonts w:eastAsia="Verdana" w:cs="Verdana"/>
          <w:szCs w:val="18"/>
        </w:rPr>
        <w:t>In mijn antwoord</w:t>
      </w:r>
      <w:r w:rsidRPr="502907B6">
        <w:rPr>
          <w:rFonts w:eastAsia="Verdana" w:cs="Verdana"/>
          <w:szCs w:val="18"/>
        </w:rPr>
        <w:t>en</w:t>
      </w:r>
      <w:r w:rsidRPr="5DC83B1C">
        <w:rPr>
          <w:rFonts w:eastAsia="Verdana" w:cs="Verdana"/>
          <w:szCs w:val="18"/>
        </w:rPr>
        <w:t xml:space="preserve"> op </w:t>
      </w:r>
      <w:r w:rsidRPr="502907B6">
        <w:rPr>
          <w:rFonts w:eastAsia="Verdana" w:cs="Verdana"/>
          <w:szCs w:val="18"/>
        </w:rPr>
        <w:t xml:space="preserve">de vragen van de Tweede Kamer naar aanleiding van </w:t>
      </w:r>
      <w:r w:rsidRPr="5DC83B1C">
        <w:rPr>
          <w:rFonts w:eastAsia="Verdana" w:cs="Verdana"/>
          <w:szCs w:val="18"/>
        </w:rPr>
        <w:t>het schriftelijk overleg</w:t>
      </w:r>
      <w:r w:rsidRPr="5DC83B1C">
        <w:rPr>
          <w:rStyle w:val="Voetnootmarkering"/>
          <w:rFonts w:eastAsia="Verdana" w:cs="Verdana"/>
          <w:szCs w:val="18"/>
        </w:rPr>
        <w:footnoteReference w:id="1"/>
      </w:r>
      <w:r w:rsidRPr="5DC83B1C">
        <w:rPr>
          <w:rFonts w:eastAsia="Verdana" w:cs="Verdana"/>
          <w:szCs w:val="18"/>
        </w:rPr>
        <w:t xml:space="preserve"> dat ik gelijktijdig aan uw Kamer zend, ga ik dieper in op deze vraag. Op mijn rol als</w:t>
      </w:r>
      <w:r w:rsidR="000A45C2">
        <w:rPr>
          <w:rFonts w:eastAsia="Verdana" w:cs="Verdana"/>
          <w:szCs w:val="18"/>
        </w:rPr>
        <w:t xml:space="preserve"> </w:t>
      </w:r>
      <w:r w:rsidRPr="5DC83B1C">
        <w:rPr>
          <w:rFonts w:eastAsia="Verdana" w:cs="Verdana"/>
          <w:szCs w:val="18"/>
        </w:rPr>
        <w:t xml:space="preserve">subsidieverstrekker ga ik in het antwoord op </w:t>
      </w:r>
      <w:r w:rsidRPr="502907B6">
        <w:rPr>
          <w:rFonts w:eastAsia="Verdana" w:cs="Verdana"/>
          <w:szCs w:val="18"/>
        </w:rPr>
        <w:t>de vraag van de fractie van GroenLinks-PvdA (</w:t>
      </w:r>
      <w:r w:rsidRPr="5DC83B1C">
        <w:rPr>
          <w:rFonts w:eastAsia="Verdana" w:cs="Verdana"/>
          <w:szCs w:val="18"/>
        </w:rPr>
        <w:t>vraag 16</w:t>
      </w:r>
      <w:r w:rsidRPr="502907B6">
        <w:rPr>
          <w:rFonts w:eastAsia="Verdana" w:cs="Verdana"/>
          <w:szCs w:val="18"/>
        </w:rPr>
        <w:t xml:space="preserve">) </w:t>
      </w:r>
      <w:r w:rsidRPr="5DC83B1C">
        <w:rPr>
          <w:rFonts w:eastAsia="Verdana" w:cs="Verdana"/>
          <w:szCs w:val="18"/>
        </w:rPr>
        <w:t>in. In het antwoord op vraag 24</w:t>
      </w:r>
      <w:r w:rsidRPr="502907B6">
        <w:rPr>
          <w:rFonts w:eastAsia="Verdana" w:cs="Verdana"/>
          <w:szCs w:val="18"/>
        </w:rPr>
        <w:t xml:space="preserve"> van de CDA-fractie</w:t>
      </w:r>
      <w:r w:rsidRPr="5DC83B1C">
        <w:rPr>
          <w:rFonts w:eastAsia="Verdana" w:cs="Verdana"/>
          <w:szCs w:val="18"/>
        </w:rPr>
        <w:t xml:space="preserve"> geef ik aan dat de subsidierelatie in 2023 is geëvalueerd, en welke stappen ik na die evaluatie heb genomen.</w:t>
      </w:r>
    </w:p>
    <w:p w:rsidR="000A45C2" w:rsidP="000A45C2" w:rsidRDefault="000A45C2" w14:paraId="3447FA28" w14:textId="77777777">
      <w:pPr>
        <w:rPr>
          <w:rFonts w:eastAsia="Verdana" w:cs="Verdana"/>
          <w:szCs w:val="18"/>
        </w:rPr>
      </w:pPr>
    </w:p>
    <w:p w:rsidR="001B1667" w:rsidP="000A45C2" w:rsidRDefault="001B1667" w14:paraId="671B3CAC" w14:textId="090C3488">
      <w:r w:rsidRPr="1F97EF58">
        <w:rPr>
          <w:rFonts w:eastAsia="Verdana" w:cs="Verdana"/>
          <w:szCs w:val="18"/>
        </w:rPr>
        <w:t>3</w:t>
      </w:r>
    </w:p>
    <w:p w:rsidR="001B1667" w:rsidP="000A45C2" w:rsidRDefault="001B1667" w14:paraId="1AF38D25" w14:textId="77777777">
      <w:r w:rsidRPr="5DC83B1C">
        <w:rPr>
          <w:rFonts w:eastAsia="Verdana" w:cs="Verdana"/>
          <w:szCs w:val="18"/>
        </w:rPr>
        <w:t>Hoe reflecteert u op de rol en uw verantwoordelijkheid hierin?</w:t>
      </w:r>
    </w:p>
    <w:p w:rsidR="001B1667" w:rsidP="000A45C2" w:rsidRDefault="001B1667" w14:paraId="0C7A852F" w14:textId="77777777">
      <w:pPr>
        <w:rPr>
          <w:rFonts w:eastAsia="Verdana" w:cs="Verdana"/>
          <w:szCs w:val="18"/>
        </w:rPr>
      </w:pPr>
    </w:p>
    <w:p w:rsidR="001B1667" w:rsidP="000A45C2" w:rsidRDefault="001B1667" w14:paraId="53540D27" w14:textId="77777777">
      <w:pPr>
        <w:rPr>
          <w:rFonts w:eastAsia="Verdana" w:cs="Verdana"/>
          <w:szCs w:val="18"/>
        </w:rPr>
      </w:pPr>
      <w:r w:rsidRPr="5DC83B1C">
        <w:rPr>
          <w:rFonts w:eastAsia="Verdana" w:cs="Verdana"/>
          <w:szCs w:val="18"/>
        </w:rPr>
        <w:t>Antwoord</w:t>
      </w:r>
    </w:p>
    <w:p w:rsidR="001B1667" w:rsidP="000A45C2" w:rsidRDefault="001B1667" w14:paraId="5A896A08" w14:textId="77777777">
      <w:pPr>
        <w:rPr>
          <w:rFonts w:eastAsia="Verdana" w:cs="Verdana"/>
          <w:szCs w:val="18"/>
        </w:rPr>
      </w:pPr>
      <w:r w:rsidRPr="086874AD">
        <w:rPr>
          <w:rFonts w:eastAsia="Verdana" w:cs="Verdana"/>
          <w:szCs w:val="18"/>
        </w:rPr>
        <w:t>In het antwoord op de vraag van de fractie van GroenLinks-PvdA (vraag 16)in het genoemde schriftelijk overleg ga ik nader in op de rol van EZK als subsidieverstrekker.</w:t>
      </w:r>
    </w:p>
    <w:p w:rsidR="000A45C2" w:rsidP="000A45C2" w:rsidRDefault="000A45C2" w14:paraId="21A3AB8D" w14:textId="77777777">
      <w:pPr>
        <w:rPr>
          <w:rFonts w:eastAsia="Verdana" w:cs="Verdana"/>
          <w:szCs w:val="18"/>
        </w:rPr>
      </w:pPr>
    </w:p>
    <w:p w:rsidR="001B1667" w:rsidP="000A45C2" w:rsidRDefault="001B1667" w14:paraId="26A4AADE" w14:textId="0FA40014">
      <w:r w:rsidRPr="1F97EF58">
        <w:rPr>
          <w:rFonts w:eastAsia="Verdana" w:cs="Verdana"/>
          <w:szCs w:val="18"/>
        </w:rPr>
        <w:t>4</w:t>
      </w:r>
    </w:p>
    <w:p w:rsidR="001B1667" w:rsidP="000A45C2" w:rsidRDefault="001B1667" w14:paraId="163BD002" w14:textId="77777777">
      <w:pPr>
        <w:rPr>
          <w:rFonts w:eastAsia="Verdana" w:cs="Verdana"/>
          <w:szCs w:val="18"/>
        </w:rPr>
      </w:pPr>
      <w:r w:rsidRPr="086874AD">
        <w:rPr>
          <w:rFonts w:eastAsia="Verdana" w:cs="Verdana"/>
          <w:szCs w:val="18"/>
        </w:rPr>
        <w:t>Hoe heeft deze situatie kunnen ontstaan en waarom is de Kamer hierover niet eerder geïnformeerd?</w:t>
      </w:r>
    </w:p>
    <w:p w:rsidR="001B1667" w:rsidP="000A45C2" w:rsidRDefault="001B1667" w14:paraId="0FA78989" w14:textId="77777777">
      <w:pPr>
        <w:rPr>
          <w:rFonts w:eastAsia="Verdana" w:cs="Verdana"/>
          <w:szCs w:val="18"/>
        </w:rPr>
      </w:pPr>
    </w:p>
    <w:p w:rsidR="001B1667" w:rsidP="000A45C2" w:rsidRDefault="001B1667" w14:paraId="29541813" w14:textId="77777777">
      <w:pPr>
        <w:rPr>
          <w:rFonts w:eastAsia="Verdana" w:cs="Verdana"/>
          <w:szCs w:val="18"/>
        </w:rPr>
      </w:pPr>
      <w:r w:rsidRPr="5DC83B1C">
        <w:rPr>
          <w:rFonts w:eastAsia="Verdana" w:cs="Verdana"/>
          <w:szCs w:val="18"/>
        </w:rPr>
        <w:t>Antwoord</w:t>
      </w:r>
    </w:p>
    <w:p w:rsidR="001B1667" w:rsidP="000A45C2" w:rsidRDefault="001B1667" w14:paraId="1A2C5970" w14:textId="77777777">
      <w:pPr>
        <w:rPr>
          <w:rFonts w:eastAsia="Verdana" w:cs="Verdana"/>
          <w:szCs w:val="18"/>
        </w:rPr>
      </w:pPr>
      <w:r w:rsidRPr="086874AD">
        <w:rPr>
          <w:rFonts w:eastAsia="Verdana" w:cs="Verdana"/>
          <w:szCs w:val="18"/>
        </w:rPr>
        <w:t xml:space="preserve">In het antwoord op eerdergenoemde vraag 16 is aangegeven dat de overeenkomst tussen ECP en </w:t>
      </w:r>
      <w:proofErr w:type="spellStart"/>
      <w:r w:rsidRPr="086874AD">
        <w:rPr>
          <w:rFonts w:eastAsia="Verdana" w:cs="Verdana"/>
          <w:szCs w:val="18"/>
        </w:rPr>
        <w:t>LunaVia</w:t>
      </w:r>
      <w:proofErr w:type="spellEnd"/>
      <w:r w:rsidRPr="086874AD">
        <w:rPr>
          <w:rFonts w:eastAsia="Verdana" w:cs="Verdana"/>
          <w:szCs w:val="18"/>
        </w:rPr>
        <w:t xml:space="preserve"> in 2023 </w:t>
      </w:r>
      <w:r>
        <w:rPr>
          <w:rFonts w:eastAsia="Verdana" w:cs="Verdana"/>
          <w:szCs w:val="18"/>
        </w:rPr>
        <w:t xml:space="preserve">is </w:t>
      </w:r>
      <w:r w:rsidRPr="086874AD">
        <w:rPr>
          <w:rFonts w:eastAsia="Verdana" w:cs="Verdana"/>
          <w:szCs w:val="18"/>
        </w:rPr>
        <w:t xml:space="preserve">beoordeeld door externe advocaten op verzoek van het ECP-bestuur, wat voor EZK geen aanleiding gaf om de Kamer hierover te informeren of andere stappen te ondernemen. </w:t>
      </w:r>
    </w:p>
    <w:p w:rsidR="001B1667" w:rsidP="000A45C2" w:rsidRDefault="001B1667" w14:paraId="326FCA92" w14:textId="77777777">
      <w:r w:rsidRPr="1F97EF58">
        <w:rPr>
          <w:rFonts w:eastAsia="Verdana" w:cs="Verdana"/>
          <w:szCs w:val="18"/>
        </w:rPr>
        <w:t xml:space="preserve"> </w:t>
      </w:r>
    </w:p>
    <w:p w:rsidR="001B1667" w:rsidP="000A45C2" w:rsidRDefault="001B1667" w14:paraId="05BB1550" w14:textId="5325C8C8">
      <w:r w:rsidRPr="1F97EF58">
        <w:rPr>
          <w:rFonts w:eastAsia="Verdana" w:cs="Verdana"/>
          <w:szCs w:val="18"/>
        </w:rPr>
        <w:t>5</w:t>
      </w:r>
    </w:p>
    <w:p w:rsidR="001B1667" w:rsidP="000A45C2" w:rsidRDefault="001B1667" w14:paraId="752D6278" w14:textId="77777777">
      <w:r w:rsidRPr="5DC83B1C">
        <w:rPr>
          <w:rFonts w:eastAsia="Verdana" w:cs="Verdana"/>
          <w:szCs w:val="18"/>
        </w:rPr>
        <w:t>Welke maatregelen worden naar aanleiding van deze situatie genomen? Hoe wordt voorkomen dat zich in de toekomst vergelijkbare gevallen voordoen?</w:t>
      </w:r>
    </w:p>
    <w:p w:rsidR="001B1667" w:rsidP="000A45C2" w:rsidRDefault="001B1667" w14:paraId="69278F93" w14:textId="77777777">
      <w:pPr>
        <w:rPr>
          <w:rFonts w:eastAsia="Verdana" w:cs="Verdana"/>
          <w:szCs w:val="18"/>
        </w:rPr>
      </w:pPr>
    </w:p>
    <w:p w:rsidR="001B1667" w:rsidP="000A45C2" w:rsidRDefault="001B1667" w14:paraId="2DBBEF84" w14:textId="77777777">
      <w:pPr>
        <w:rPr>
          <w:rFonts w:eastAsia="Verdana" w:cs="Verdana"/>
          <w:szCs w:val="18"/>
        </w:rPr>
      </w:pPr>
      <w:r w:rsidRPr="5DC83B1C">
        <w:rPr>
          <w:rFonts w:eastAsia="Verdana" w:cs="Verdana"/>
          <w:szCs w:val="18"/>
        </w:rPr>
        <w:t>Antwoord</w:t>
      </w:r>
    </w:p>
    <w:p w:rsidR="001B1667" w:rsidP="000A45C2" w:rsidRDefault="001B1667" w14:paraId="1DE07120" w14:textId="091E3854">
      <w:pPr>
        <w:rPr>
          <w:rFonts w:eastAsia="Verdana" w:cs="Verdana"/>
          <w:szCs w:val="18"/>
        </w:rPr>
      </w:pPr>
      <w:r w:rsidRPr="086874AD">
        <w:rPr>
          <w:rFonts w:eastAsia="Verdana" w:cs="Verdana"/>
          <w:szCs w:val="18"/>
        </w:rPr>
        <w:t>In het antwoord op de vraag van GL-PvdA (vraag 16</w:t>
      </w:r>
      <w:r>
        <w:rPr>
          <w:rFonts w:eastAsia="Verdana" w:cs="Verdana"/>
          <w:szCs w:val="18"/>
        </w:rPr>
        <w:t xml:space="preserve"> </w:t>
      </w:r>
      <w:r w:rsidRPr="086874AD">
        <w:rPr>
          <w:rFonts w:eastAsia="Verdana" w:cs="Verdana"/>
          <w:szCs w:val="18"/>
        </w:rPr>
        <w:t>in het genoemde schriftelijk overleg ga ik hier dieper op in.</w:t>
      </w:r>
      <w:r w:rsidR="000A45C2">
        <w:rPr>
          <w:rFonts w:eastAsia="Verdana" w:cs="Verdana"/>
          <w:szCs w:val="18"/>
        </w:rPr>
        <w:t xml:space="preserve"> </w:t>
      </w:r>
    </w:p>
    <w:p w:rsidR="001B1667" w:rsidP="000A45C2" w:rsidRDefault="001B1667" w14:paraId="466087C1" w14:textId="77777777">
      <w:pPr>
        <w:rPr>
          <w:rFonts w:eastAsia="Verdana" w:cs="Verdana"/>
          <w:szCs w:val="18"/>
        </w:rPr>
      </w:pPr>
    </w:p>
    <w:p w:rsidR="001B1667" w:rsidP="000A45C2" w:rsidRDefault="001B1667" w14:paraId="6C83C1A1" w14:textId="006BE193">
      <w:r w:rsidRPr="1F97EF58">
        <w:rPr>
          <w:rFonts w:eastAsia="Verdana" w:cs="Verdana"/>
          <w:szCs w:val="18"/>
        </w:rPr>
        <w:t>6</w:t>
      </w:r>
    </w:p>
    <w:p w:rsidR="001B1667" w:rsidP="000A45C2" w:rsidRDefault="001B1667" w14:paraId="15A81C5A" w14:textId="77777777">
      <w:r w:rsidRPr="086874AD">
        <w:rPr>
          <w:rFonts w:eastAsia="Verdana" w:cs="Verdana"/>
          <w:szCs w:val="18"/>
        </w:rPr>
        <w:t>Deelt u de opvatting dat activiteiten die structureel met publieke middelen worden gefinancierd in beginsel via een open en transparante aanbestedingsprocedure zouden moeten plaatsvinden, zodat voor alle partijen dezelfde regels gelden en meerdere organisaties kunnen meedingen?</w:t>
      </w:r>
    </w:p>
    <w:p w:rsidR="001B1667" w:rsidP="000A45C2" w:rsidRDefault="001B1667" w14:paraId="6D5468E8" w14:textId="77777777">
      <w:pPr>
        <w:rPr>
          <w:rFonts w:eastAsia="Verdana" w:cs="Verdana"/>
          <w:szCs w:val="18"/>
        </w:rPr>
      </w:pPr>
    </w:p>
    <w:p w:rsidR="001B1667" w:rsidP="000A45C2" w:rsidRDefault="001B1667" w14:paraId="5A497FAB" w14:textId="77777777">
      <w:pPr>
        <w:rPr>
          <w:rFonts w:eastAsia="Verdana" w:cs="Verdana"/>
          <w:szCs w:val="18"/>
        </w:rPr>
      </w:pPr>
      <w:r w:rsidRPr="5DC83B1C">
        <w:rPr>
          <w:rFonts w:eastAsia="Verdana" w:cs="Verdana"/>
          <w:szCs w:val="18"/>
        </w:rPr>
        <w:t>Antwoord</w:t>
      </w:r>
    </w:p>
    <w:p w:rsidR="001B1667" w:rsidP="000A45C2" w:rsidRDefault="001B1667" w14:paraId="50B3B8D5" w14:textId="77777777">
      <w:pPr>
        <w:rPr>
          <w:rFonts w:eastAsia="Verdana" w:cs="Verdana"/>
          <w:szCs w:val="18"/>
        </w:rPr>
      </w:pPr>
      <w:r w:rsidRPr="086874AD">
        <w:rPr>
          <w:rFonts w:eastAsia="Verdana" w:cs="Verdana"/>
          <w:szCs w:val="18"/>
        </w:rPr>
        <w:t xml:space="preserve">Ik heb mij te houden aan de geldende subsidie- en aanbestedingsregels. Elk jaar maak ik de afweging of de activiteiten van ECP passen binnen de wettelijke kaders van een maatwerksubsidie, of het eventueel aanbesteden van (onderdelen van) de activiteit. </w:t>
      </w:r>
      <w:r>
        <w:rPr>
          <w:rFonts w:eastAsia="Verdana" w:cs="Verdana"/>
          <w:szCs w:val="18"/>
        </w:rPr>
        <w:t>Dit is</w:t>
      </w:r>
      <w:r w:rsidRPr="086874AD">
        <w:rPr>
          <w:rFonts w:eastAsia="Verdana" w:cs="Verdana"/>
          <w:szCs w:val="18"/>
        </w:rPr>
        <w:t xml:space="preserve"> ook beschreven in het antwoord op de vraag van uw fractie (vraag 3) in het genoemde schriftelijk overleg.</w:t>
      </w:r>
    </w:p>
    <w:p w:rsidR="001B1667" w:rsidP="000A45C2" w:rsidRDefault="001B1667" w14:paraId="19C6AAEF" w14:textId="77777777">
      <w:r w:rsidRPr="1F97EF58">
        <w:rPr>
          <w:rFonts w:eastAsia="Verdana" w:cs="Verdana"/>
          <w:szCs w:val="18"/>
        </w:rPr>
        <w:t xml:space="preserve"> </w:t>
      </w:r>
    </w:p>
    <w:p w:rsidR="001B1667" w:rsidP="000A45C2" w:rsidRDefault="001B1667" w14:paraId="75984759" w14:textId="5344C8B4">
      <w:r w:rsidRPr="1F97EF58">
        <w:rPr>
          <w:rFonts w:eastAsia="Verdana" w:cs="Verdana"/>
          <w:szCs w:val="18"/>
        </w:rPr>
        <w:t>7</w:t>
      </w:r>
    </w:p>
    <w:p w:rsidR="001B1667" w:rsidP="000A45C2" w:rsidRDefault="001B1667" w14:paraId="6DF607D5" w14:textId="77777777">
      <w:r w:rsidRPr="086874AD">
        <w:rPr>
          <w:rFonts w:eastAsia="Verdana" w:cs="Verdana"/>
          <w:szCs w:val="18"/>
        </w:rPr>
        <w:t>Bent u bereid te bevorderen dat de activiteiten die in opdracht van stichting ECP worden uitgevoerd en structureel met publieke middelen worden bekostigd, in de toekomst geheel of gedeeltelijk via een aanbesteding worden georganiseerd? Zo nee, waarom niet?</w:t>
      </w:r>
    </w:p>
    <w:p w:rsidR="001B1667" w:rsidP="000A45C2" w:rsidRDefault="001B1667" w14:paraId="129762CE" w14:textId="77777777">
      <w:pPr>
        <w:rPr>
          <w:rFonts w:eastAsia="Verdana" w:cs="Verdana"/>
          <w:szCs w:val="18"/>
        </w:rPr>
      </w:pPr>
    </w:p>
    <w:p w:rsidR="001B1667" w:rsidP="000A45C2" w:rsidRDefault="001B1667" w14:paraId="54B62604" w14:textId="77777777">
      <w:pPr>
        <w:rPr>
          <w:rFonts w:eastAsia="Verdana" w:cs="Verdana"/>
          <w:szCs w:val="18"/>
        </w:rPr>
      </w:pPr>
      <w:r w:rsidRPr="5DC83B1C">
        <w:rPr>
          <w:rFonts w:eastAsia="Verdana" w:cs="Verdana"/>
          <w:szCs w:val="18"/>
        </w:rPr>
        <w:t>Antwoord</w:t>
      </w:r>
    </w:p>
    <w:p w:rsidR="001B1667" w:rsidP="000A45C2" w:rsidRDefault="001B1667" w14:paraId="6ADD5598" w14:textId="77777777">
      <w:pPr>
        <w:rPr>
          <w:rFonts w:eastAsia="Verdana" w:cs="Verdana"/>
          <w:szCs w:val="18"/>
        </w:rPr>
      </w:pPr>
      <w:r w:rsidRPr="086874AD">
        <w:rPr>
          <w:rFonts w:eastAsia="Verdana" w:cs="Verdana"/>
          <w:szCs w:val="18"/>
        </w:rPr>
        <w:t xml:space="preserve">In mijn antwoord op vraag 16 van GL-PvdA in het genoemde schriftelijk overleg heb ik toegelicht hoe ik hier als subsidieverstrekker tot nu mee ben omgegaan. Ook ga ik in op de gesprekken die ik heb met het ECP-bestuur over mogelijk aanpassingen in hun </w:t>
      </w:r>
      <w:proofErr w:type="spellStart"/>
      <w:r w:rsidRPr="086874AD">
        <w:rPr>
          <w:rFonts w:eastAsia="Verdana" w:cs="Verdana"/>
          <w:szCs w:val="18"/>
        </w:rPr>
        <w:t>governance</w:t>
      </w:r>
      <w:proofErr w:type="spellEnd"/>
      <w:r w:rsidRPr="086874AD">
        <w:rPr>
          <w:rFonts w:eastAsia="Verdana" w:cs="Verdana"/>
          <w:szCs w:val="18"/>
        </w:rPr>
        <w:t xml:space="preserve">, ook op dit punt. </w:t>
      </w:r>
    </w:p>
    <w:p w:rsidR="001B1667" w:rsidP="000A45C2" w:rsidRDefault="001B1667" w14:paraId="4829A8DF" w14:textId="77777777">
      <w:pPr>
        <w:rPr>
          <w:rFonts w:eastAsia="Verdana" w:cs="Verdana"/>
          <w:szCs w:val="18"/>
        </w:rPr>
      </w:pPr>
    </w:p>
    <w:p w:rsidR="001B1667" w:rsidP="000A45C2" w:rsidRDefault="001B1667" w14:paraId="01404836" w14:textId="476D9E5E">
      <w:r w:rsidRPr="1F97EF58">
        <w:rPr>
          <w:rFonts w:eastAsia="Verdana" w:cs="Verdana"/>
          <w:szCs w:val="18"/>
        </w:rPr>
        <w:t>8</w:t>
      </w:r>
    </w:p>
    <w:p w:rsidR="001B1667" w:rsidP="000A45C2" w:rsidRDefault="001B1667" w14:paraId="1A1EE0E3" w14:textId="77777777">
      <w:r w:rsidRPr="5DC83B1C">
        <w:rPr>
          <w:rFonts w:eastAsia="Verdana" w:cs="Verdana"/>
          <w:szCs w:val="18"/>
        </w:rPr>
        <w:t>Kunt u deze vragen één voor één beantwoorden?</w:t>
      </w:r>
    </w:p>
    <w:p w:rsidR="001B1667" w:rsidP="000A45C2" w:rsidRDefault="001B1667" w14:paraId="2DA630D2" w14:textId="77777777">
      <w:pPr>
        <w:rPr>
          <w:rFonts w:eastAsia="Verdana" w:cs="Verdana"/>
          <w:szCs w:val="18"/>
        </w:rPr>
      </w:pPr>
    </w:p>
    <w:p w:rsidR="001B1667" w:rsidP="000A45C2" w:rsidRDefault="001B1667" w14:paraId="5BABAAC9" w14:textId="77777777">
      <w:pPr>
        <w:rPr>
          <w:rFonts w:eastAsia="Verdana" w:cs="Verdana"/>
          <w:szCs w:val="18"/>
        </w:rPr>
      </w:pPr>
      <w:r w:rsidRPr="5DC83B1C">
        <w:rPr>
          <w:rFonts w:eastAsia="Verdana" w:cs="Verdana"/>
          <w:szCs w:val="18"/>
        </w:rPr>
        <w:t>Antwoord</w:t>
      </w:r>
    </w:p>
    <w:p w:rsidR="001B1667" w:rsidP="000A45C2" w:rsidRDefault="001B1667" w14:paraId="63C3D5F1" w14:textId="77777777">
      <w:pPr>
        <w:rPr>
          <w:rFonts w:eastAsia="Verdana" w:cs="Verdana"/>
          <w:szCs w:val="18"/>
        </w:rPr>
      </w:pPr>
      <w:r w:rsidRPr="086874AD">
        <w:rPr>
          <w:rFonts w:eastAsia="Verdana" w:cs="Verdana"/>
          <w:szCs w:val="18"/>
        </w:rPr>
        <w:t>Ja. Voor de beantwoording wil ik wel doorverwijzen naar mijn antwoorden op de vragen van de Tweede Kamer naar aanleiding van het genoemde schriftelijk overleg.</w:t>
      </w:r>
    </w:p>
    <w:p w:rsidR="004425CC" w:rsidP="000A45C2" w:rsidRDefault="004425CC" w14:paraId="69B84872" w14:textId="77777777"/>
    <w:p w:rsidRPr="005C65B5" w:rsidR="00591E4A" w:rsidP="000A45C2" w:rsidRDefault="00591E4A" w14:paraId="5DC01A2C" w14:textId="77777777"/>
    <w:p w:rsidRPr="005C65B5" w:rsidR="00C90702" w:rsidP="000A45C2" w:rsidRDefault="00C90702" w14:paraId="2DB9053E" w14:textId="77777777"/>
    <w:p w:rsidRPr="005C65B5" w:rsidR="00C90702" w:rsidP="000A45C2" w:rsidRDefault="00C90702" w14:paraId="2E0AEDA5" w14:textId="77777777"/>
    <w:p w:rsidR="006B3C17" w:rsidP="000A45C2" w:rsidRDefault="006B3C17" w14:paraId="100769AF" w14:textId="77777777"/>
    <w:p w:rsidR="006B3C17" w:rsidP="000A45C2" w:rsidRDefault="006B3C17" w14:paraId="076E235D" w14:textId="77777777"/>
    <w:p w:rsidR="00E758FD" w:rsidP="000A45C2" w:rsidRDefault="00E758FD" w14:paraId="274F5086" w14:textId="77777777"/>
    <w:p w:rsidR="000639A7" w:rsidP="000A45C2" w:rsidRDefault="000639A7" w14:paraId="28D0DED3" w14:textId="77777777"/>
    <w:p w:rsidR="00BD2D73" w:rsidP="000A45C2" w:rsidRDefault="00BD2D73" w14:paraId="70011CB1"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D7FA" w14:textId="77777777" w:rsidR="00530238" w:rsidRDefault="00530238">
      <w:r>
        <w:separator/>
      </w:r>
    </w:p>
    <w:p w14:paraId="348B7121" w14:textId="77777777" w:rsidR="00530238" w:rsidRDefault="00530238"/>
  </w:endnote>
  <w:endnote w:type="continuationSeparator" w:id="0">
    <w:p w14:paraId="17F30B96" w14:textId="77777777" w:rsidR="00530238" w:rsidRDefault="00530238">
      <w:r>
        <w:continuationSeparator/>
      </w:r>
    </w:p>
    <w:p w14:paraId="62103CB3" w14:textId="77777777" w:rsidR="00530238" w:rsidRDefault="00530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CFA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D3DAD" w14:paraId="02FC50A1" w14:textId="77777777" w:rsidTr="00CA6A25">
      <w:trPr>
        <w:trHeight w:hRule="exact" w:val="240"/>
      </w:trPr>
      <w:tc>
        <w:tcPr>
          <w:tcW w:w="7601" w:type="dxa"/>
        </w:tcPr>
        <w:p w14:paraId="014F7B36" w14:textId="77777777" w:rsidR="00527BD4" w:rsidRDefault="00527BD4" w:rsidP="003F1F6B">
          <w:pPr>
            <w:pStyle w:val="Huisstijl-Rubricering"/>
          </w:pPr>
        </w:p>
      </w:tc>
      <w:tc>
        <w:tcPr>
          <w:tcW w:w="2156" w:type="dxa"/>
        </w:tcPr>
        <w:p w14:paraId="613680E9" w14:textId="55F48085" w:rsidR="00527BD4" w:rsidRPr="00645414" w:rsidRDefault="0053023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29437C">
            <w:t>3</w:t>
          </w:r>
          <w:r w:rsidR="004425CC">
            <w:fldChar w:fldCharType="end"/>
          </w:r>
        </w:p>
      </w:tc>
    </w:tr>
  </w:tbl>
  <w:p w14:paraId="24ADD13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D3DAD" w14:paraId="0131AF52" w14:textId="77777777" w:rsidTr="00CA6A25">
      <w:trPr>
        <w:trHeight w:hRule="exact" w:val="240"/>
      </w:trPr>
      <w:tc>
        <w:tcPr>
          <w:tcW w:w="7601" w:type="dxa"/>
        </w:tcPr>
        <w:p w14:paraId="49A300DF" w14:textId="77777777" w:rsidR="00527BD4" w:rsidRDefault="00527BD4" w:rsidP="008C356D">
          <w:pPr>
            <w:pStyle w:val="Huisstijl-Rubricering"/>
          </w:pPr>
        </w:p>
      </w:tc>
      <w:tc>
        <w:tcPr>
          <w:tcW w:w="2170" w:type="dxa"/>
        </w:tcPr>
        <w:p w14:paraId="0D6545C1" w14:textId="3CD3F078" w:rsidR="00527BD4" w:rsidRPr="00ED539E" w:rsidRDefault="0053023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29437C">
            <w:t>3</w:t>
          </w:r>
          <w:r w:rsidR="006A013B">
            <w:fldChar w:fldCharType="end"/>
          </w:r>
        </w:p>
      </w:tc>
    </w:tr>
  </w:tbl>
  <w:p w14:paraId="6A1F84B9" w14:textId="77777777" w:rsidR="00527BD4" w:rsidRPr="00BC3B53" w:rsidRDefault="00527BD4" w:rsidP="008C356D">
    <w:pPr>
      <w:pStyle w:val="Voettekst"/>
      <w:spacing w:line="240" w:lineRule="auto"/>
      <w:rPr>
        <w:sz w:val="2"/>
        <w:szCs w:val="2"/>
      </w:rPr>
    </w:pPr>
  </w:p>
  <w:p w14:paraId="5633A64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359E" w14:textId="77777777" w:rsidR="00530238" w:rsidRDefault="00530238">
      <w:r>
        <w:separator/>
      </w:r>
    </w:p>
    <w:p w14:paraId="52B0E9A8" w14:textId="77777777" w:rsidR="00530238" w:rsidRDefault="00530238"/>
  </w:footnote>
  <w:footnote w:type="continuationSeparator" w:id="0">
    <w:p w14:paraId="7F18C14C" w14:textId="77777777" w:rsidR="00530238" w:rsidRDefault="00530238">
      <w:r>
        <w:continuationSeparator/>
      </w:r>
    </w:p>
    <w:p w14:paraId="73BC83A8" w14:textId="77777777" w:rsidR="00530238" w:rsidRDefault="00530238"/>
  </w:footnote>
  <w:footnote w:id="1">
    <w:p w14:paraId="5A97882B" w14:textId="77777777" w:rsidR="001B1667" w:rsidRPr="000A45C2" w:rsidRDefault="001B1667" w:rsidP="001B1667">
      <w:pPr>
        <w:pStyle w:val="Voetnoottekst"/>
        <w:spacing w:beforeAutospacing="1" w:afterAutospacing="1"/>
        <w:rPr>
          <w:szCs w:val="13"/>
        </w:rPr>
      </w:pPr>
      <w:r w:rsidRPr="000A45C2">
        <w:rPr>
          <w:rStyle w:val="Voetnootmarkering"/>
          <w:szCs w:val="13"/>
        </w:rPr>
        <w:footnoteRef/>
      </w:r>
      <w:r w:rsidRPr="000A45C2">
        <w:rPr>
          <w:szCs w:val="13"/>
        </w:rPr>
        <w:t xml:space="preserve"> </w:t>
      </w:r>
      <w:r w:rsidRPr="000A45C2">
        <w:rPr>
          <w:color w:val="000000" w:themeColor="text1"/>
          <w:szCs w:val="13"/>
        </w:rPr>
        <w:t>26643</w:t>
      </w:r>
      <w:r w:rsidRPr="000A45C2">
        <w:rPr>
          <w:szCs w:val="13"/>
        </w:rPr>
        <w:tab/>
      </w:r>
      <w:r w:rsidRPr="000A45C2">
        <w:rPr>
          <w:color w:val="000000" w:themeColor="text1"/>
          <w:szCs w:val="13"/>
        </w:rPr>
        <w:t>Informatie- en communicatietechnologie (ICT)</w:t>
      </w:r>
    </w:p>
    <w:p w14:paraId="024FD2EF" w14:textId="77777777" w:rsidR="001B1667" w:rsidRPr="000A45C2" w:rsidRDefault="001B1667" w:rsidP="001B1667">
      <w:pPr>
        <w:pStyle w:val="Voetnoottekst"/>
        <w:rPr>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D3DAD" w14:paraId="6C26EE71" w14:textId="77777777" w:rsidTr="00A50CF6">
      <w:tc>
        <w:tcPr>
          <w:tcW w:w="2156" w:type="dxa"/>
        </w:tcPr>
        <w:p w14:paraId="2AE9F349" w14:textId="77777777" w:rsidR="00527BD4" w:rsidRPr="005819CE" w:rsidRDefault="00530238" w:rsidP="00A50CF6">
          <w:pPr>
            <w:pStyle w:val="Huisstijl-Adres"/>
            <w:rPr>
              <w:b/>
            </w:rPr>
          </w:pPr>
          <w:r>
            <w:rPr>
              <w:b/>
            </w:rPr>
            <w:t>Directoraat-generaal Economie en Digitalisering</w:t>
          </w:r>
          <w:r w:rsidRPr="005819CE">
            <w:rPr>
              <w:b/>
            </w:rPr>
            <w:br/>
          </w:r>
        </w:p>
      </w:tc>
    </w:tr>
    <w:tr w:rsidR="009D3DAD" w14:paraId="1BC95910" w14:textId="77777777" w:rsidTr="00A50CF6">
      <w:trPr>
        <w:trHeight w:hRule="exact" w:val="200"/>
      </w:trPr>
      <w:tc>
        <w:tcPr>
          <w:tcW w:w="2156" w:type="dxa"/>
        </w:tcPr>
        <w:p w14:paraId="2C96445C" w14:textId="77777777" w:rsidR="00527BD4" w:rsidRPr="005819CE" w:rsidRDefault="00527BD4" w:rsidP="00A50CF6"/>
      </w:tc>
    </w:tr>
    <w:tr w:rsidR="009D3DAD" w14:paraId="0CA8CCC7" w14:textId="77777777" w:rsidTr="00502512">
      <w:trPr>
        <w:trHeight w:hRule="exact" w:val="774"/>
      </w:trPr>
      <w:tc>
        <w:tcPr>
          <w:tcW w:w="2156" w:type="dxa"/>
        </w:tcPr>
        <w:p w14:paraId="166A73E9" w14:textId="77777777" w:rsidR="00527BD4" w:rsidRDefault="00530238" w:rsidP="003A5290">
          <w:pPr>
            <w:pStyle w:val="Huisstijl-Kopje"/>
          </w:pPr>
          <w:r>
            <w:t>Ons kenmerk</w:t>
          </w:r>
        </w:p>
        <w:p w14:paraId="0CED74DC" w14:textId="6E8723EF" w:rsidR="00527BD4" w:rsidRPr="005819CE" w:rsidRDefault="00530238" w:rsidP="004425CC">
          <w:pPr>
            <w:pStyle w:val="Huisstijl-Kopje"/>
          </w:pPr>
          <w:r>
            <w:rPr>
              <w:b w:val="0"/>
            </w:rPr>
            <w:t>DGED</w:t>
          </w:r>
          <w:r w:rsidRPr="00502512">
            <w:rPr>
              <w:b w:val="0"/>
            </w:rPr>
            <w:t xml:space="preserve"> / </w:t>
          </w:r>
          <w:r w:rsidR="000A45C2" w:rsidRPr="000A45C2">
            <w:rPr>
              <w:b w:val="0"/>
              <w:bCs/>
            </w:rPr>
            <w:t>105472228</w:t>
          </w:r>
        </w:p>
      </w:tc>
    </w:tr>
  </w:tbl>
  <w:p w14:paraId="42C4B241" w14:textId="77777777" w:rsidR="00527BD4" w:rsidRDefault="00527BD4" w:rsidP="008C356D">
    <w:pPr>
      <w:pStyle w:val="Koptekst"/>
      <w:rPr>
        <w:rFonts w:cs="Verdana-Bold"/>
        <w:b/>
        <w:bCs/>
        <w:smallCaps/>
        <w:szCs w:val="18"/>
      </w:rPr>
    </w:pPr>
  </w:p>
  <w:p w14:paraId="0EF737CA" w14:textId="77777777" w:rsidR="00527BD4" w:rsidRDefault="00527BD4" w:rsidP="008C356D"/>
  <w:p w14:paraId="3D24017F" w14:textId="77777777" w:rsidR="00527BD4" w:rsidRPr="00740712" w:rsidRDefault="00527BD4" w:rsidP="008C356D"/>
  <w:p w14:paraId="295A390F" w14:textId="77777777" w:rsidR="00527BD4" w:rsidRPr="00217880" w:rsidRDefault="00527BD4" w:rsidP="008C356D">
    <w:pPr>
      <w:spacing w:line="0" w:lineRule="atLeast"/>
      <w:rPr>
        <w:sz w:val="2"/>
        <w:szCs w:val="2"/>
      </w:rPr>
    </w:pPr>
  </w:p>
  <w:p w14:paraId="054BB8B6" w14:textId="77777777" w:rsidR="00527BD4" w:rsidRDefault="00527BD4" w:rsidP="004F44C2">
    <w:pPr>
      <w:pStyle w:val="Koptekst"/>
      <w:rPr>
        <w:rFonts w:cs="Verdana-Bold"/>
        <w:b/>
        <w:bCs/>
        <w:smallCaps/>
        <w:szCs w:val="18"/>
      </w:rPr>
    </w:pPr>
  </w:p>
  <w:p w14:paraId="44F9E3CD" w14:textId="77777777" w:rsidR="00527BD4" w:rsidRDefault="00527BD4" w:rsidP="004F44C2"/>
  <w:p w14:paraId="41A50677" w14:textId="77777777" w:rsidR="00527BD4" w:rsidRPr="00740712" w:rsidRDefault="00527BD4" w:rsidP="004F44C2"/>
  <w:p w14:paraId="72F5D8A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D3DAD" w14:paraId="6F4A3C4F" w14:textId="77777777" w:rsidTr="00751A6A">
      <w:trPr>
        <w:trHeight w:val="2636"/>
      </w:trPr>
      <w:tc>
        <w:tcPr>
          <w:tcW w:w="737" w:type="dxa"/>
        </w:tcPr>
        <w:p w14:paraId="3B2F9325" w14:textId="77777777" w:rsidR="00527BD4" w:rsidRDefault="00527BD4" w:rsidP="00D0609E">
          <w:pPr>
            <w:framePr w:w="6340" w:h="2750" w:hRule="exact" w:hSpace="180" w:wrap="around" w:vAnchor="page" w:hAnchor="text" w:x="3873" w:y="-140"/>
            <w:spacing w:line="240" w:lineRule="auto"/>
          </w:pPr>
        </w:p>
      </w:tc>
      <w:tc>
        <w:tcPr>
          <w:tcW w:w="5156" w:type="dxa"/>
        </w:tcPr>
        <w:p w14:paraId="2B2CCD08" w14:textId="77777777" w:rsidR="00527BD4" w:rsidRDefault="0053023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CF82CA8" wp14:editId="07D6236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70C27688" w14:textId="77777777" w:rsidR="007269E3" w:rsidRDefault="007269E3" w:rsidP="00651CEE">
          <w:pPr>
            <w:framePr w:w="6340" w:h="2750" w:hRule="exact" w:hSpace="180" w:wrap="around" w:vAnchor="page" w:hAnchor="text" w:x="3873" w:y="-140"/>
            <w:spacing w:line="240" w:lineRule="auto"/>
          </w:pPr>
        </w:p>
      </w:tc>
    </w:tr>
  </w:tbl>
  <w:p w14:paraId="0DF89B1D" w14:textId="77777777" w:rsidR="00527BD4" w:rsidRDefault="00527BD4" w:rsidP="00D0609E">
    <w:pPr>
      <w:framePr w:w="6340" w:h="2750" w:hRule="exact" w:hSpace="180" w:wrap="around" w:vAnchor="page" w:hAnchor="text" w:x="3873" w:y="-140"/>
    </w:pPr>
  </w:p>
  <w:p w14:paraId="1563571E" w14:textId="77777777" w:rsidR="00527BD4" w:rsidRDefault="00527BD4" w:rsidP="000049FB">
    <w:pPr>
      <w:pStyle w:val="Koptekst"/>
      <w:tabs>
        <w:tab w:val="clear" w:pos="4536"/>
        <w:tab w:val="clear" w:pos="9072"/>
      </w:tabs>
    </w:pPr>
  </w:p>
  <w:tbl>
    <w:tblPr>
      <w:tblpPr w:leftFromText="142" w:rightFromText="142" w:vertAnchor="page" w:tblpX="7900" w:tblpY="2978"/>
      <w:tblOverlap w:val="never"/>
      <w:tblW w:w="1876" w:type="dxa"/>
      <w:tblLayout w:type="fixed"/>
      <w:tblCellMar>
        <w:left w:w="0" w:type="dxa"/>
        <w:right w:w="0" w:type="dxa"/>
      </w:tblCellMar>
      <w:tblLook w:val="0000" w:firstRow="0" w:lastRow="0" w:firstColumn="0" w:lastColumn="0" w:noHBand="0" w:noVBand="0"/>
    </w:tblPr>
    <w:tblGrid>
      <w:gridCol w:w="1876"/>
    </w:tblGrid>
    <w:tr w:rsidR="009D3DAD" w14:paraId="447DDBD3" w14:textId="77777777" w:rsidTr="006928C8">
      <w:tc>
        <w:tcPr>
          <w:tcW w:w="1876" w:type="dxa"/>
        </w:tcPr>
        <w:p w14:paraId="1F11DA7D" w14:textId="77777777" w:rsidR="00527BD4" w:rsidRPr="005819CE" w:rsidRDefault="00530238" w:rsidP="006928C8">
          <w:pPr>
            <w:pStyle w:val="Huisstijl-Adres"/>
            <w:rPr>
              <w:b/>
            </w:rPr>
          </w:pPr>
          <w:r>
            <w:rPr>
              <w:b/>
            </w:rPr>
            <w:t>Directoraat-generaal Economie en Digitalisering</w:t>
          </w:r>
          <w:r w:rsidRPr="005819CE">
            <w:rPr>
              <w:b/>
            </w:rPr>
            <w:br/>
          </w:r>
        </w:p>
        <w:p w14:paraId="0AF7B6EB" w14:textId="77777777" w:rsidR="00527BD4" w:rsidRPr="00BE5ED9" w:rsidRDefault="00530238" w:rsidP="006928C8">
          <w:pPr>
            <w:pStyle w:val="Huisstijl-Adres"/>
          </w:pPr>
          <w:r>
            <w:rPr>
              <w:b/>
            </w:rPr>
            <w:t>Bezoekadres</w:t>
          </w:r>
          <w:r>
            <w:rPr>
              <w:b/>
            </w:rPr>
            <w:br/>
          </w:r>
          <w:r>
            <w:t>Bezuidenhoutseweg 73</w:t>
          </w:r>
          <w:r w:rsidRPr="005819CE">
            <w:br/>
          </w:r>
          <w:r>
            <w:t>2594 AC Den Haag</w:t>
          </w:r>
        </w:p>
        <w:p w14:paraId="5C31101D" w14:textId="77777777" w:rsidR="00EF495B" w:rsidRDefault="00530238" w:rsidP="006928C8">
          <w:pPr>
            <w:pStyle w:val="Huisstijl-Adres"/>
          </w:pPr>
          <w:r>
            <w:rPr>
              <w:b/>
            </w:rPr>
            <w:t>Postadres</w:t>
          </w:r>
          <w:r>
            <w:rPr>
              <w:b/>
            </w:rPr>
            <w:br/>
          </w:r>
          <w:r>
            <w:t>Postbus 20401</w:t>
          </w:r>
          <w:r w:rsidRPr="005819CE">
            <w:br/>
            <w:t>2500 E</w:t>
          </w:r>
          <w:r>
            <w:t>K</w:t>
          </w:r>
          <w:r w:rsidRPr="005819CE">
            <w:t xml:space="preserve"> Den Haag</w:t>
          </w:r>
        </w:p>
        <w:p w14:paraId="614411F5" w14:textId="77777777" w:rsidR="00EF495B" w:rsidRPr="005B3814" w:rsidRDefault="00530238" w:rsidP="006928C8">
          <w:pPr>
            <w:pStyle w:val="Huisstijl-Adres"/>
          </w:pPr>
          <w:r>
            <w:rPr>
              <w:b/>
            </w:rPr>
            <w:t>Overheidsidentificatienr</w:t>
          </w:r>
          <w:r>
            <w:rPr>
              <w:b/>
            </w:rPr>
            <w:br/>
          </w:r>
          <w:r w:rsidRPr="005B3814">
            <w:t>00000001003214369000</w:t>
          </w:r>
        </w:p>
        <w:p w14:paraId="017D71A8" w14:textId="0703FD10" w:rsidR="00527BD4" w:rsidRPr="000A45C2" w:rsidRDefault="00530238" w:rsidP="006928C8">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9D3DAD" w14:paraId="2A216F37" w14:textId="77777777" w:rsidTr="000A45C2">
      <w:trPr>
        <w:trHeight w:hRule="exact" w:val="80"/>
      </w:trPr>
      <w:tc>
        <w:tcPr>
          <w:tcW w:w="1876" w:type="dxa"/>
        </w:tcPr>
        <w:p w14:paraId="2B67046C" w14:textId="77777777" w:rsidR="00527BD4" w:rsidRPr="005819CE" w:rsidRDefault="00527BD4" w:rsidP="006928C8"/>
      </w:tc>
    </w:tr>
    <w:tr w:rsidR="009D3DAD" w14:paraId="57012A1F" w14:textId="77777777" w:rsidTr="006928C8">
      <w:tc>
        <w:tcPr>
          <w:tcW w:w="1876" w:type="dxa"/>
        </w:tcPr>
        <w:p w14:paraId="5FB44B7F" w14:textId="77777777" w:rsidR="000C0163" w:rsidRPr="005819CE" w:rsidRDefault="00530238" w:rsidP="006928C8">
          <w:pPr>
            <w:pStyle w:val="Huisstijl-Kopje"/>
          </w:pPr>
          <w:r>
            <w:t>Ons kenmerk</w:t>
          </w:r>
          <w:r w:rsidRPr="005819CE">
            <w:t xml:space="preserve"> </w:t>
          </w:r>
        </w:p>
        <w:p w14:paraId="22C14205" w14:textId="136243FC" w:rsidR="000C0163" w:rsidRPr="005819CE" w:rsidRDefault="00530238" w:rsidP="006928C8">
          <w:pPr>
            <w:pStyle w:val="Huisstijl-Gegeven"/>
          </w:pPr>
          <w:r>
            <w:t>DGED</w:t>
          </w:r>
          <w:r w:rsidR="00926AE2">
            <w:t xml:space="preserve"> / </w:t>
          </w:r>
          <w:r w:rsidR="000A45C2" w:rsidRPr="000A45C2">
            <w:t>105472228</w:t>
          </w:r>
        </w:p>
        <w:p w14:paraId="2B9D9245" w14:textId="77777777" w:rsidR="00527BD4" w:rsidRPr="005819CE" w:rsidRDefault="00527BD4" w:rsidP="000A45C2">
          <w:pPr>
            <w:pStyle w:val="Huisstijl-Kopje"/>
          </w:pPr>
        </w:p>
      </w:tc>
    </w:tr>
  </w:tbl>
  <w:p w14:paraId="62B9C4E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D3DAD" w14:paraId="09AA74B7" w14:textId="77777777" w:rsidTr="007610AA">
      <w:trPr>
        <w:trHeight w:val="400"/>
      </w:trPr>
      <w:tc>
        <w:tcPr>
          <w:tcW w:w="7520" w:type="dxa"/>
          <w:gridSpan w:val="2"/>
        </w:tcPr>
        <w:p w14:paraId="0BC46D86" w14:textId="77777777" w:rsidR="00527BD4" w:rsidRPr="00BC3B53" w:rsidRDefault="00530238" w:rsidP="00A50CF6">
          <w:pPr>
            <w:pStyle w:val="Huisstijl-Retouradres"/>
          </w:pPr>
          <w:r>
            <w:t>&gt; Retouradres Postbus 20401 2500 EK Den Haag</w:t>
          </w:r>
        </w:p>
      </w:tc>
    </w:tr>
    <w:tr w:rsidR="009D3DAD" w14:paraId="68F752BE" w14:textId="77777777" w:rsidTr="007610AA">
      <w:tc>
        <w:tcPr>
          <w:tcW w:w="7520" w:type="dxa"/>
          <w:gridSpan w:val="2"/>
        </w:tcPr>
        <w:p w14:paraId="6B4C4B72" w14:textId="77777777" w:rsidR="00527BD4" w:rsidRPr="00983E8F" w:rsidRDefault="00527BD4" w:rsidP="00A50CF6">
          <w:pPr>
            <w:pStyle w:val="Huisstijl-Rubricering"/>
          </w:pPr>
        </w:p>
      </w:tc>
    </w:tr>
    <w:tr w:rsidR="009D3DAD" w14:paraId="4C860B67" w14:textId="77777777" w:rsidTr="007610AA">
      <w:trPr>
        <w:trHeight w:hRule="exact" w:val="2440"/>
      </w:trPr>
      <w:tc>
        <w:tcPr>
          <w:tcW w:w="7520" w:type="dxa"/>
          <w:gridSpan w:val="2"/>
        </w:tcPr>
        <w:p w14:paraId="472FF3CA" w14:textId="77777777" w:rsidR="004D5134" w:rsidRDefault="004D5134" w:rsidP="004D5134">
          <w:pPr>
            <w:pStyle w:val="Huisstijl-NAW"/>
          </w:pPr>
          <w:r>
            <w:t xml:space="preserve">De Voorzitter van de Tweede Kamer </w:t>
          </w:r>
        </w:p>
        <w:p w14:paraId="15A87A61" w14:textId="77777777" w:rsidR="004D5134" w:rsidRDefault="004D5134" w:rsidP="004D5134">
          <w:pPr>
            <w:pStyle w:val="Huisstijl-NAW"/>
          </w:pPr>
          <w:r>
            <w:t>der Staten-Generaal</w:t>
          </w:r>
        </w:p>
        <w:p w14:paraId="7B6BA796" w14:textId="77777777" w:rsidR="004D5134" w:rsidRDefault="004D5134" w:rsidP="004D5134">
          <w:pPr>
            <w:pStyle w:val="Huisstijl-NAW"/>
          </w:pPr>
          <w:r>
            <w:t>Prinses Irenestraat 6</w:t>
          </w:r>
        </w:p>
        <w:p w14:paraId="6C092937" w14:textId="548358FC" w:rsidR="004D5134" w:rsidRDefault="004D5134" w:rsidP="004D5134">
          <w:pPr>
            <w:pStyle w:val="Huisstijl-NAW"/>
          </w:pPr>
          <w:r>
            <w:t xml:space="preserve">2595 BD </w:t>
          </w:r>
          <w:r w:rsidR="000A45C2">
            <w:t xml:space="preserve"> </w:t>
          </w:r>
          <w:r>
            <w:t>DEN HAAG</w:t>
          </w:r>
        </w:p>
        <w:p w14:paraId="732E2673" w14:textId="77777777" w:rsidR="00527BD4" w:rsidRDefault="00527BD4" w:rsidP="00A50CF6">
          <w:pPr>
            <w:pStyle w:val="Huisstijl-NAW"/>
          </w:pPr>
        </w:p>
      </w:tc>
    </w:tr>
    <w:tr w:rsidR="009D3DAD" w14:paraId="68F54D9C" w14:textId="77777777" w:rsidTr="007610AA">
      <w:trPr>
        <w:trHeight w:hRule="exact" w:val="400"/>
      </w:trPr>
      <w:tc>
        <w:tcPr>
          <w:tcW w:w="7520" w:type="dxa"/>
          <w:gridSpan w:val="2"/>
        </w:tcPr>
        <w:p w14:paraId="4D70518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D3DAD" w14:paraId="153A2C57" w14:textId="77777777" w:rsidTr="007610AA">
      <w:trPr>
        <w:trHeight w:val="240"/>
      </w:trPr>
      <w:tc>
        <w:tcPr>
          <w:tcW w:w="900" w:type="dxa"/>
        </w:tcPr>
        <w:p w14:paraId="25AF4D23" w14:textId="77777777" w:rsidR="00527BD4" w:rsidRPr="007709EF" w:rsidRDefault="00530238" w:rsidP="00A50CF6">
          <w:pPr>
            <w:rPr>
              <w:szCs w:val="18"/>
            </w:rPr>
          </w:pPr>
          <w:r>
            <w:rPr>
              <w:szCs w:val="18"/>
            </w:rPr>
            <w:t>Datum</w:t>
          </w:r>
        </w:p>
      </w:tc>
      <w:tc>
        <w:tcPr>
          <w:tcW w:w="6620" w:type="dxa"/>
        </w:tcPr>
        <w:p w14:paraId="512F0E08" w14:textId="0F6E7B4E" w:rsidR="00527BD4" w:rsidRPr="007709EF" w:rsidRDefault="00C40F23" w:rsidP="00A50CF6">
          <w:r>
            <w:t>10 april 2026</w:t>
          </w:r>
        </w:p>
      </w:tc>
    </w:tr>
    <w:tr w:rsidR="009D3DAD" w14:paraId="690A3B5C" w14:textId="77777777" w:rsidTr="007610AA">
      <w:trPr>
        <w:trHeight w:val="240"/>
      </w:trPr>
      <w:tc>
        <w:tcPr>
          <w:tcW w:w="900" w:type="dxa"/>
        </w:tcPr>
        <w:p w14:paraId="73C3BA81" w14:textId="77777777" w:rsidR="00527BD4" w:rsidRPr="007709EF" w:rsidRDefault="00530238" w:rsidP="00A50CF6">
          <w:pPr>
            <w:rPr>
              <w:szCs w:val="18"/>
            </w:rPr>
          </w:pPr>
          <w:r>
            <w:rPr>
              <w:szCs w:val="18"/>
            </w:rPr>
            <w:t>Betreft</w:t>
          </w:r>
        </w:p>
      </w:tc>
      <w:tc>
        <w:tcPr>
          <w:tcW w:w="6620" w:type="dxa"/>
        </w:tcPr>
        <w:p w14:paraId="36D6C9D8" w14:textId="7DD4766F" w:rsidR="00527BD4" w:rsidRPr="007709EF" w:rsidRDefault="00530238" w:rsidP="00A50CF6">
          <w:r>
            <w:t xml:space="preserve">Aanbiedingsbrief antwoorden op vragen D66 over </w:t>
          </w:r>
          <w:r w:rsidR="004D5134">
            <w:t xml:space="preserve">het </w:t>
          </w:r>
          <w:proofErr w:type="spellStart"/>
          <w:r w:rsidR="004D5134">
            <w:t>Nieuwsuur</w:t>
          </w:r>
          <w:proofErr w:type="spellEnd"/>
          <w:r w:rsidR="004D5134">
            <w:t xml:space="preserve"> bericht “Miljoenen belastinggeld voor stichting komen ook terecht bij bedrijf van eigen directeuren”</w:t>
          </w:r>
        </w:p>
      </w:tc>
    </w:tr>
  </w:tbl>
  <w:p w14:paraId="489414B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458F04C">
      <w:start w:val="1"/>
      <w:numFmt w:val="bullet"/>
      <w:pStyle w:val="Lijstopsomteken"/>
      <w:lvlText w:val="•"/>
      <w:lvlJc w:val="left"/>
      <w:pPr>
        <w:tabs>
          <w:tab w:val="num" w:pos="227"/>
        </w:tabs>
        <w:ind w:left="227" w:hanging="227"/>
      </w:pPr>
      <w:rPr>
        <w:rFonts w:ascii="Verdana" w:hAnsi="Verdana" w:hint="default"/>
        <w:sz w:val="18"/>
        <w:szCs w:val="18"/>
      </w:rPr>
    </w:lvl>
    <w:lvl w:ilvl="1" w:tplc="130E5BDA" w:tentative="1">
      <w:start w:val="1"/>
      <w:numFmt w:val="bullet"/>
      <w:lvlText w:val="o"/>
      <w:lvlJc w:val="left"/>
      <w:pPr>
        <w:tabs>
          <w:tab w:val="num" w:pos="1440"/>
        </w:tabs>
        <w:ind w:left="1440" w:hanging="360"/>
      </w:pPr>
      <w:rPr>
        <w:rFonts w:ascii="Courier New" w:hAnsi="Courier New" w:cs="Courier New" w:hint="default"/>
      </w:rPr>
    </w:lvl>
    <w:lvl w:ilvl="2" w:tplc="4FF834BC" w:tentative="1">
      <w:start w:val="1"/>
      <w:numFmt w:val="bullet"/>
      <w:lvlText w:val=""/>
      <w:lvlJc w:val="left"/>
      <w:pPr>
        <w:tabs>
          <w:tab w:val="num" w:pos="2160"/>
        </w:tabs>
        <w:ind w:left="2160" w:hanging="360"/>
      </w:pPr>
      <w:rPr>
        <w:rFonts w:ascii="Wingdings" w:hAnsi="Wingdings" w:hint="default"/>
      </w:rPr>
    </w:lvl>
    <w:lvl w:ilvl="3" w:tplc="8EDE6020" w:tentative="1">
      <w:start w:val="1"/>
      <w:numFmt w:val="bullet"/>
      <w:lvlText w:val=""/>
      <w:lvlJc w:val="left"/>
      <w:pPr>
        <w:tabs>
          <w:tab w:val="num" w:pos="2880"/>
        </w:tabs>
        <w:ind w:left="2880" w:hanging="360"/>
      </w:pPr>
      <w:rPr>
        <w:rFonts w:ascii="Symbol" w:hAnsi="Symbol" w:hint="default"/>
      </w:rPr>
    </w:lvl>
    <w:lvl w:ilvl="4" w:tplc="247285D6" w:tentative="1">
      <w:start w:val="1"/>
      <w:numFmt w:val="bullet"/>
      <w:lvlText w:val="o"/>
      <w:lvlJc w:val="left"/>
      <w:pPr>
        <w:tabs>
          <w:tab w:val="num" w:pos="3600"/>
        </w:tabs>
        <w:ind w:left="3600" w:hanging="360"/>
      </w:pPr>
      <w:rPr>
        <w:rFonts w:ascii="Courier New" w:hAnsi="Courier New" w:cs="Courier New" w:hint="default"/>
      </w:rPr>
    </w:lvl>
    <w:lvl w:ilvl="5" w:tplc="DC066F6C" w:tentative="1">
      <w:start w:val="1"/>
      <w:numFmt w:val="bullet"/>
      <w:lvlText w:val=""/>
      <w:lvlJc w:val="left"/>
      <w:pPr>
        <w:tabs>
          <w:tab w:val="num" w:pos="4320"/>
        </w:tabs>
        <w:ind w:left="4320" w:hanging="360"/>
      </w:pPr>
      <w:rPr>
        <w:rFonts w:ascii="Wingdings" w:hAnsi="Wingdings" w:hint="default"/>
      </w:rPr>
    </w:lvl>
    <w:lvl w:ilvl="6" w:tplc="1EAACD2A" w:tentative="1">
      <w:start w:val="1"/>
      <w:numFmt w:val="bullet"/>
      <w:lvlText w:val=""/>
      <w:lvlJc w:val="left"/>
      <w:pPr>
        <w:tabs>
          <w:tab w:val="num" w:pos="5040"/>
        </w:tabs>
        <w:ind w:left="5040" w:hanging="360"/>
      </w:pPr>
      <w:rPr>
        <w:rFonts w:ascii="Symbol" w:hAnsi="Symbol" w:hint="default"/>
      </w:rPr>
    </w:lvl>
    <w:lvl w:ilvl="7" w:tplc="831099D8" w:tentative="1">
      <w:start w:val="1"/>
      <w:numFmt w:val="bullet"/>
      <w:lvlText w:val="o"/>
      <w:lvlJc w:val="left"/>
      <w:pPr>
        <w:tabs>
          <w:tab w:val="num" w:pos="5760"/>
        </w:tabs>
        <w:ind w:left="5760" w:hanging="360"/>
      </w:pPr>
      <w:rPr>
        <w:rFonts w:ascii="Courier New" w:hAnsi="Courier New" w:cs="Courier New" w:hint="default"/>
      </w:rPr>
    </w:lvl>
    <w:lvl w:ilvl="8" w:tplc="7C8687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B9078BC">
      <w:start w:val="1"/>
      <w:numFmt w:val="bullet"/>
      <w:pStyle w:val="Lijstopsomteken2"/>
      <w:lvlText w:val="–"/>
      <w:lvlJc w:val="left"/>
      <w:pPr>
        <w:tabs>
          <w:tab w:val="num" w:pos="227"/>
        </w:tabs>
        <w:ind w:left="227" w:firstLine="0"/>
      </w:pPr>
      <w:rPr>
        <w:rFonts w:ascii="Verdana" w:hAnsi="Verdana" w:hint="default"/>
      </w:rPr>
    </w:lvl>
    <w:lvl w:ilvl="1" w:tplc="4E020EAC" w:tentative="1">
      <w:start w:val="1"/>
      <w:numFmt w:val="bullet"/>
      <w:lvlText w:val="o"/>
      <w:lvlJc w:val="left"/>
      <w:pPr>
        <w:tabs>
          <w:tab w:val="num" w:pos="1440"/>
        </w:tabs>
        <w:ind w:left="1440" w:hanging="360"/>
      </w:pPr>
      <w:rPr>
        <w:rFonts w:ascii="Courier New" w:hAnsi="Courier New" w:cs="Courier New" w:hint="default"/>
      </w:rPr>
    </w:lvl>
    <w:lvl w:ilvl="2" w:tplc="29947B90" w:tentative="1">
      <w:start w:val="1"/>
      <w:numFmt w:val="bullet"/>
      <w:lvlText w:val=""/>
      <w:lvlJc w:val="left"/>
      <w:pPr>
        <w:tabs>
          <w:tab w:val="num" w:pos="2160"/>
        </w:tabs>
        <w:ind w:left="2160" w:hanging="360"/>
      </w:pPr>
      <w:rPr>
        <w:rFonts w:ascii="Wingdings" w:hAnsi="Wingdings" w:hint="default"/>
      </w:rPr>
    </w:lvl>
    <w:lvl w:ilvl="3" w:tplc="CF301358" w:tentative="1">
      <w:start w:val="1"/>
      <w:numFmt w:val="bullet"/>
      <w:lvlText w:val=""/>
      <w:lvlJc w:val="left"/>
      <w:pPr>
        <w:tabs>
          <w:tab w:val="num" w:pos="2880"/>
        </w:tabs>
        <w:ind w:left="2880" w:hanging="360"/>
      </w:pPr>
      <w:rPr>
        <w:rFonts w:ascii="Symbol" w:hAnsi="Symbol" w:hint="default"/>
      </w:rPr>
    </w:lvl>
    <w:lvl w:ilvl="4" w:tplc="5BDA30B8" w:tentative="1">
      <w:start w:val="1"/>
      <w:numFmt w:val="bullet"/>
      <w:lvlText w:val="o"/>
      <w:lvlJc w:val="left"/>
      <w:pPr>
        <w:tabs>
          <w:tab w:val="num" w:pos="3600"/>
        </w:tabs>
        <w:ind w:left="3600" w:hanging="360"/>
      </w:pPr>
      <w:rPr>
        <w:rFonts w:ascii="Courier New" w:hAnsi="Courier New" w:cs="Courier New" w:hint="default"/>
      </w:rPr>
    </w:lvl>
    <w:lvl w:ilvl="5" w:tplc="524CA5B2" w:tentative="1">
      <w:start w:val="1"/>
      <w:numFmt w:val="bullet"/>
      <w:lvlText w:val=""/>
      <w:lvlJc w:val="left"/>
      <w:pPr>
        <w:tabs>
          <w:tab w:val="num" w:pos="4320"/>
        </w:tabs>
        <w:ind w:left="4320" w:hanging="360"/>
      </w:pPr>
      <w:rPr>
        <w:rFonts w:ascii="Wingdings" w:hAnsi="Wingdings" w:hint="default"/>
      </w:rPr>
    </w:lvl>
    <w:lvl w:ilvl="6" w:tplc="0F1E5994" w:tentative="1">
      <w:start w:val="1"/>
      <w:numFmt w:val="bullet"/>
      <w:lvlText w:val=""/>
      <w:lvlJc w:val="left"/>
      <w:pPr>
        <w:tabs>
          <w:tab w:val="num" w:pos="5040"/>
        </w:tabs>
        <w:ind w:left="5040" w:hanging="360"/>
      </w:pPr>
      <w:rPr>
        <w:rFonts w:ascii="Symbol" w:hAnsi="Symbol" w:hint="default"/>
      </w:rPr>
    </w:lvl>
    <w:lvl w:ilvl="7" w:tplc="D49050B6" w:tentative="1">
      <w:start w:val="1"/>
      <w:numFmt w:val="bullet"/>
      <w:lvlText w:val="o"/>
      <w:lvlJc w:val="left"/>
      <w:pPr>
        <w:tabs>
          <w:tab w:val="num" w:pos="5760"/>
        </w:tabs>
        <w:ind w:left="5760" w:hanging="360"/>
      </w:pPr>
      <w:rPr>
        <w:rFonts w:ascii="Courier New" w:hAnsi="Courier New" w:cs="Courier New" w:hint="default"/>
      </w:rPr>
    </w:lvl>
    <w:lvl w:ilvl="8" w:tplc="DB1A0F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27969250">
    <w:abstractNumId w:val="10"/>
  </w:num>
  <w:num w:numId="2" w16cid:durableId="1755592374">
    <w:abstractNumId w:val="7"/>
  </w:num>
  <w:num w:numId="3" w16cid:durableId="1938052927">
    <w:abstractNumId w:val="6"/>
  </w:num>
  <w:num w:numId="4" w16cid:durableId="1224760383">
    <w:abstractNumId w:val="5"/>
  </w:num>
  <w:num w:numId="5" w16cid:durableId="2011759583">
    <w:abstractNumId w:val="4"/>
  </w:num>
  <w:num w:numId="6" w16cid:durableId="311983088">
    <w:abstractNumId w:val="8"/>
  </w:num>
  <w:num w:numId="7" w16cid:durableId="1543325499">
    <w:abstractNumId w:val="3"/>
  </w:num>
  <w:num w:numId="8" w16cid:durableId="1626349388">
    <w:abstractNumId w:val="2"/>
  </w:num>
  <w:num w:numId="9" w16cid:durableId="1515220849">
    <w:abstractNumId w:val="1"/>
  </w:num>
  <w:num w:numId="10" w16cid:durableId="724374697">
    <w:abstractNumId w:val="0"/>
  </w:num>
  <w:num w:numId="11" w16cid:durableId="1436439360">
    <w:abstractNumId w:val="9"/>
  </w:num>
  <w:num w:numId="12" w16cid:durableId="1611162226">
    <w:abstractNumId w:val="11"/>
  </w:num>
  <w:num w:numId="13" w16cid:durableId="2129617024">
    <w:abstractNumId w:val="13"/>
  </w:num>
  <w:num w:numId="14" w16cid:durableId="6497472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18E"/>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45C2"/>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1667"/>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9437C"/>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5134"/>
    <w:rsid w:val="004D72CA"/>
    <w:rsid w:val="004E2242"/>
    <w:rsid w:val="004E505E"/>
    <w:rsid w:val="004F42FF"/>
    <w:rsid w:val="004F44C2"/>
    <w:rsid w:val="00502512"/>
    <w:rsid w:val="00503FD2"/>
    <w:rsid w:val="00505262"/>
    <w:rsid w:val="00516022"/>
    <w:rsid w:val="00521CEE"/>
    <w:rsid w:val="00522D6C"/>
    <w:rsid w:val="00524FB4"/>
    <w:rsid w:val="00527BD4"/>
    <w:rsid w:val="00530238"/>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62D3"/>
    <w:rsid w:val="005F6B4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8C8"/>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49D"/>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74994"/>
    <w:rsid w:val="00883137"/>
    <w:rsid w:val="0089117B"/>
    <w:rsid w:val="00894A3B"/>
    <w:rsid w:val="008A1F5D"/>
    <w:rsid w:val="008A28F5"/>
    <w:rsid w:val="008B1198"/>
    <w:rsid w:val="008B3471"/>
    <w:rsid w:val="008B3929"/>
    <w:rsid w:val="008B4125"/>
    <w:rsid w:val="008B4CB3"/>
    <w:rsid w:val="008B567B"/>
    <w:rsid w:val="008B7B24"/>
    <w:rsid w:val="008C356D"/>
    <w:rsid w:val="008C6DD5"/>
    <w:rsid w:val="008D43B5"/>
    <w:rsid w:val="008E0B3F"/>
    <w:rsid w:val="008E49AD"/>
    <w:rsid w:val="008E698E"/>
    <w:rsid w:val="008F0261"/>
    <w:rsid w:val="008F2584"/>
    <w:rsid w:val="008F3246"/>
    <w:rsid w:val="008F3C1B"/>
    <w:rsid w:val="008F508C"/>
    <w:rsid w:val="00901BE9"/>
    <w:rsid w:val="0090271B"/>
    <w:rsid w:val="00906C2E"/>
    <w:rsid w:val="00910642"/>
    <w:rsid w:val="00910DDF"/>
    <w:rsid w:val="00922290"/>
    <w:rsid w:val="00926AE2"/>
    <w:rsid w:val="0092701A"/>
    <w:rsid w:val="00930B13"/>
    <w:rsid w:val="009311C8"/>
    <w:rsid w:val="00933376"/>
    <w:rsid w:val="00933A2F"/>
    <w:rsid w:val="00943103"/>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D3DA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3F0F"/>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0F23"/>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36CCF"/>
    <w:rsid w:val="00D37186"/>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E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D5134"/>
    <w:rPr>
      <w:vertAlign w:val="superscript"/>
    </w:rPr>
  </w:style>
  <w:style w:type="paragraph" w:styleId="Lijstalinea">
    <w:name w:val="List Paragraph"/>
    <w:basedOn w:val="Standaard"/>
    <w:uiPriority w:val="34"/>
    <w:qFormat/>
    <w:rsid w:val="004D5134"/>
    <w:pPr>
      <w:spacing w:after="160" w:line="252" w:lineRule="auto"/>
      <w:ind w:left="720"/>
      <w:contextualSpacing/>
    </w:pPr>
    <w:rPr>
      <w:rFonts w:ascii="Aptos" w:eastAsiaTheme="minorHAnsi" w:hAnsi="Aptos" w:cs="Aptos"/>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612</ap:Words>
  <ap:Characters>3369</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2026-04-10T12:58:00.0000000Z</dcterms:created>
  <dcterms:modified xsi:type="dcterms:W3CDTF">2026-04-10T12:58:00.0000000Z</dcterms:modified>
  <dc:description>------------------------</dc:description>
  <dc:subject/>
  <keywords/>
  <version/>
  <category/>
</coreProperties>
</file>