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EA71CD" w14:paraId="17ACD64A" w14:textId="77777777">
      <w:r>
        <w:t xml:space="preserve">Wijziging van de Gemeentewet, Provinciewet, Waterschapswet, Wet gemeenschappelijke regelingen en Wet openbare lichamen Bonaire, </w:t>
      </w:r>
      <w:r>
        <w:t>Sint Eustatius</w:t>
      </w:r>
      <w:r>
        <w:t xml:space="preserve"> en Saba in verband met een permanente regeling die beraadslagen en besluiten langs de elektronische weg voor decentrale volksvertegenwoordigingen mogelijk maakt (Wet digitaal vergaderen decentrale overheden) </w:t>
      </w:r>
    </w:p>
    <w:p w:rsidR="00EA71CD" w14:paraId="5CA58476" w14:textId="77777777"/>
    <w:p w:rsidRPr="00640A52" w:rsidR="00EA71CD" w14:paraId="54D789D1" w14:textId="77777777">
      <w:pPr>
        <w:rPr>
          <w:b/>
          <w:bCs/>
        </w:rPr>
      </w:pPr>
      <w:r w:rsidRPr="00640A52">
        <w:rPr>
          <w:b/>
          <w:bCs/>
        </w:rPr>
        <w:t xml:space="preserve">Nota van wijziging </w:t>
      </w:r>
    </w:p>
    <w:p w:rsidR="00EA71CD" w14:paraId="6BCF06CB" w14:textId="77777777"/>
    <w:p w:rsidR="00EA71CD" w14:paraId="00447ADB" w14:textId="77777777">
      <w:r>
        <w:t>Het voorstel van wet wordt als volgt gewijzigd:</w:t>
      </w:r>
    </w:p>
    <w:p w:rsidR="00EA71CD" w14:paraId="5E29E69E" w14:textId="77777777"/>
    <w:p w:rsidR="00EA71CD" w14:paraId="08812B0C" w14:textId="77777777">
      <w:r>
        <w:t>In de beweegreden vervalt "en de mogelijkheid te creëren om experimenten uit te voeren met hybride vergaderingen".</w:t>
      </w:r>
    </w:p>
    <w:p w:rsidR="00EA71CD" w14:paraId="5E5D1F95" w14:textId="77777777"/>
    <w:p w:rsidRPr="00640A52" w:rsidR="00EA71CD" w14:paraId="3591881F" w14:textId="77777777">
      <w:pPr>
        <w:rPr>
          <w:b/>
          <w:bCs/>
        </w:rPr>
      </w:pPr>
      <w:r w:rsidRPr="00640A52">
        <w:rPr>
          <w:b/>
          <w:bCs/>
        </w:rPr>
        <w:t>Toelichting</w:t>
      </w:r>
    </w:p>
    <w:p w:rsidR="00EA71CD" w14:paraId="2B1FE3CE" w14:textId="77777777"/>
    <w:p w:rsidR="00EA71CD" w14:paraId="017327D0" w14:textId="77777777">
      <w:r>
        <w:t>Abusievelijk is in de nota van wijziging op het voorstel (Kamerstukken II 2024–2025, 36 558, nr. 7) verzuimd om ook in de considerans de vermelding van de mogelijkheid tot experimenteren met hybride vergaderingen te laten vervallen. Nu de wet niet langer in deze mogelijkheid voorziet, zou dit ook niet in de considerans tot uitdrukking moeten komen.</w:t>
      </w:r>
    </w:p>
    <w:p w:rsidR="00EA71CD" w14:paraId="39CAFF19" w14:textId="77777777"/>
    <w:p w:rsidR="00EA71CD" w14:paraId="3BA94630" w14:textId="77777777"/>
    <w:p w:rsidR="00EA71CD" w14:paraId="67F67827" w14:textId="77777777">
      <w:r>
        <w:t>De minister van Binnenlandse Zaken en Koninkrijksrelaties</w:t>
      </w:r>
      <w:r w:rsidR="00872438">
        <w:t>,</w:t>
      </w:r>
    </w:p>
    <w:p w:rsidR="00EA71CD" w14:paraId="756C4C67" w14:textId="77777777"/>
    <w:p w:rsidR="00EA71CD" w14:paraId="56BBFC42" w14:textId="77777777"/>
    <w:p w:rsidR="00EA71CD" w14:paraId="04C95F19" w14:textId="77777777"/>
    <w:p w:rsidR="00EA71CD" w14:paraId="3C5203DF" w14:textId="77777777"/>
    <w:p w:rsidR="00EA71CD" w14:paraId="316B47EC" w14:textId="77777777"/>
    <w:p w:rsidR="00EA71CD" w14:paraId="7BB2EE44" w14:textId="77777777">
      <w:r>
        <w:t>P</w:t>
      </w:r>
      <w:r w:rsidR="00872438">
        <w:t>ieter</w:t>
      </w:r>
      <w:r>
        <w:t xml:space="preserve"> Heerma</w:t>
      </w:r>
    </w:p>
    <w:p w:rsidR="00EA71CD" w14:paraId="1A6B9620" w14:textId="77777777"/>
    <w:sectPr w:rsidSect="00390C70">
      <w:headerReference w:type="even" r:id="rId6"/>
      <w:headerReference w:type="default" r:id="rId7"/>
      <w:footerReference w:type="even" r:id="rId8"/>
      <w:footerReference w:type="default" r:id="rId9"/>
      <w:headerReference w:type="first" r:id="rId10"/>
      <w:footerReference w:type="first" r:id="rId11"/>
      <w:pgSz w:w="11905" w:h="16837"/>
      <w:pgMar w:top="-1078" w:right="566" w:bottom="1432"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7AD4" w14:paraId="388B2D8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7AD4" w14:paraId="00B6D11F"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7AD4" w14:paraId="3917C8AA"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7AD4" w14:paraId="76A5BCB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71CD" w14:paraId="17678005" w14:textId="77777777">
    <w:pPr>
      <w:spacing w:after="3764" w:line="14" w:lineRule="exact"/>
    </w:pPr>
    <w:r>
      <w:rPr>
        <w:noProof/>
      </w:rPr>
      <mc:AlternateContent>
        <mc:Choice Requires="wps">
          <w:drawing>
            <wp:anchor distT="0" distB="0" distL="0" distR="0" simplePos="0" relativeHeight="251658240" behindDoc="0" locked="1" layoutInCell="1" allowOverlap="1">
              <wp:simplePos x="0" y="0"/>
              <wp:positionH relativeFrom="page">
                <wp:posOffset>5921375</wp:posOffset>
              </wp:positionH>
              <wp:positionV relativeFrom="paragraph">
                <wp:posOffset>10197465</wp:posOffset>
              </wp:positionV>
              <wp:extent cx="1285875" cy="161290"/>
              <wp:effectExtent l="0" t="0" r="0" b="0"/>
              <wp:wrapNone/>
              <wp:docPr id="1" name="37907516-206d-4935-9b40-bfe7d2e5302a"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CB187D" w14:textId="77777777">
                          <w:pPr>
                            <w:pStyle w:val="Referentiegegevensrechtsuitgelijnd"/>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37907516-206d-4935-9b40-bfe7d2e5302a" o:spid="_x0000_s2049" type="#_x0000_t202" alt="Paginanummering" style="width:101.25pt;height:12.7pt;margin-top:802.95pt;margin-left:466.25pt;mso-position-horizontal-relative:page;mso-wrap-distance-bottom:0;mso-wrap-distance-left:0;mso-wrap-distance-right:0;mso-wrap-distance-top:0;mso-wrap-style:square;position:absolute;v-text-anchor:top;visibility:visible;z-index:251659264" filled="f" stroked="f">
              <v:textbox inset="0,0,0,0">
                <w:txbxContent>
                  <w:p w:rsidR="00CB187D" w14:paraId="1047473B" w14:textId="77777777">
                    <w:pPr>
                      <w:pStyle w:val="Referentiegegevensrechtsuitgelijnd"/>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1017269</wp:posOffset>
              </wp:positionH>
              <wp:positionV relativeFrom="paragraph">
                <wp:posOffset>10197465</wp:posOffset>
              </wp:positionV>
              <wp:extent cx="4790440" cy="161925"/>
              <wp:effectExtent l="0" t="0" r="0" b="0"/>
              <wp:wrapNone/>
              <wp:docPr id="2" name="0674915a-06c1-4e08-98da-a94c04297537"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90440" cy="161925"/>
                      </a:xfrm>
                      <a:prstGeom prst="rect">
                        <a:avLst/>
                      </a:prstGeom>
                      <a:noFill/>
                    </wps:spPr>
                    <wps:txbx>
                      <w:txbxContent>
                        <w:p w:rsidR="00640A52" w14:textId="77777777"/>
                      </w:txbxContent>
                    </wps:txbx>
                    <wps:bodyPr vert="horz" wrap="square" lIns="0" tIns="0" rIns="0" bIns="0" anchor="t" anchorCtr="0"/>
                  </wps:wsp>
                </a:graphicData>
              </a:graphic>
            </wp:anchor>
          </w:drawing>
        </mc:Choice>
        <mc:Fallback>
          <w:pict>
            <v:shape id="0674915a-06c1-4e08-98da-a94c04297537" o:spid="_x0000_s2050" type="#_x0000_t202" alt="Voettekst" style="width:377.2pt;height:12.75pt;margin-top:802.95pt;margin-left:80.1pt;mso-position-horizontal-relative:page;mso-wrap-distance-bottom:0;mso-wrap-distance-left:0;mso-wrap-distance-right:0;mso-wrap-distance-top:0;mso-wrap-style:square;position:absolute;v-text-anchor:top;visibility:visible;z-index:251661312" filled="f" stroked="f">
              <v:textbox inset="0,0,0,0">
                <w:txbxContent>
                  <w:p w:rsidR="00640A52" w14:paraId="0481C197" w14:textId="77777777"/>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ragraph">
                <wp:posOffset>1967864</wp:posOffset>
              </wp:positionV>
              <wp:extent cx="6190615" cy="161925"/>
              <wp:effectExtent l="0" t="0" r="0" b="0"/>
              <wp:wrapNone/>
              <wp:docPr id="3" name="8effdeb6-01e6-4e76-b2f1-a29fe2a6ed42"/>
              <wp:cNvGraphicFramePr/>
              <a:graphic xmlns:a="http://schemas.openxmlformats.org/drawingml/2006/main">
                <a:graphicData uri="http://schemas.microsoft.com/office/word/2010/wordprocessingShape">
                  <wps:wsp xmlns:wps="http://schemas.microsoft.com/office/word/2010/wordprocessingShape">
                    <wps:cNvSpPr txBox="1"/>
                    <wps:spPr>
                      <a:xfrm>
                        <a:off x="0" y="0"/>
                        <a:ext cx="6190615" cy="161925"/>
                      </a:xfrm>
                      <a:prstGeom prst="rect">
                        <a:avLst/>
                      </a:prstGeom>
                      <a:noFill/>
                    </wps:spPr>
                    <wps:txbx>
                      <w:txbxContent>
                        <w:p w:rsidR="00640A52" w14:textId="77777777"/>
                      </w:txbxContent>
                    </wps:txbx>
                    <wps:bodyPr vert="horz" wrap="square" lIns="0" tIns="0" rIns="0" bIns="0" anchor="t" anchorCtr="0"/>
                  </wps:wsp>
                </a:graphicData>
              </a:graphic>
            </wp:anchor>
          </w:drawing>
        </mc:Choice>
        <mc:Fallback>
          <w:pict>
            <v:shape id="8effdeb6-01e6-4e76-b2f1-a29fe2a6ed42" o:spid="_x0000_s2051" type="#_x0000_t202" style="width:487.45pt;height:12.75pt;margin-top:154.95pt;margin-left:79.35pt;mso-position-horizontal-relative:page;mso-wrap-distance-bottom:0;mso-wrap-distance-left:0;mso-wrap-distance-right:0;mso-wrap-distance-top:0;mso-wrap-style:square;position:absolute;v-text-anchor:top;visibility:visible;z-index:251663360" filled="f" stroked="f">
              <v:textbox inset="0,0,0,0">
                <w:txbxContent>
                  <w:p w:rsidR="00640A52" w14:paraId="07159A77" w14:textId="77777777"/>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90C70" w14:paraId="77D3928F" w14:textId="77777777">
    <w:pPr>
      <w:pStyle w:val="Header"/>
    </w:pPr>
  </w:p>
  <w:p w:rsidR="00390C70" w14:paraId="0AAA677B" w14:textId="77777777">
    <w:pPr>
      <w:pStyle w:val="Header"/>
    </w:pPr>
  </w:p>
  <w:p w:rsidR="00390C70" w14:paraId="465097A6" w14:textId="77777777">
    <w:pPr>
      <w:pStyle w:val="Header"/>
    </w:pPr>
  </w:p>
  <w:p w:rsidR="00390C70" w14:paraId="1CD69D77" w14:textId="77777777">
    <w:pPr>
      <w:pStyle w:val="Header"/>
    </w:pPr>
  </w:p>
  <w:p w:rsidR="00390C70" w14:paraId="70638FC1" w14:textId="77777777">
    <w:pPr>
      <w:pStyle w:val="Header"/>
    </w:pPr>
  </w:p>
  <w:p w:rsidR="00390C70" w14:paraId="368EE1CA" w14:textId="77777777">
    <w:pPr>
      <w:pStyle w:val="Header"/>
    </w:pPr>
  </w:p>
  <w:p w:rsidR="00390C70" w14:paraId="2278D3D5" w14:textId="77777777">
    <w:pPr>
      <w:pStyle w:val="Header"/>
    </w:pPr>
  </w:p>
  <w:p w:rsidR="00390C70" w14:paraId="106356DE" w14:textId="77777777">
    <w:pPr>
      <w:pStyle w:val="Header"/>
    </w:pPr>
  </w:p>
  <w:p w:rsidR="00390C70" w14:paraId="4E0836DF" w14:textId="77777777">
    <w:pPr>
      <w:pStyle w:val="Header"/>
    </w:pPr>
  </w:p>
  <w:p w:rsidR="00390C70" w14:paraId="2C2DFA01" w14:textId="77777777">
    <w:pPr>
      <w:pStyle w:val="Header"/>
    </w:pPr>
  </w:p>
  <w:p w:rsidR="00390C70" w14:paraId="7ADCCEE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9045E401"/>
    <w:multiLevelType w:val="multilevel"/>
    <w:tmpl w:val="18281C5D"/>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nsid w:val="9B991136"/>
    <w:multiLevelType w:val="multilevel"/>
    <w:tmpl w:val="CA5FED5E"/>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2">
    <w:nsid w:val="C15BE1C0"/>
    <w:multiLevelType w:val="multilevel"/>
    <w:tmpl w:val="6DC676B2"/>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nsid w:val="675724D4"/>
    <w:multiLevelType w:val="multilevel"/>
    <w:tmpl w:val="60D01BEA"/>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917324389">
    <w:abstractNumId w:val="1"/>
  </w:num>
  <w:num w:numId="2" w16cid:durableId="2005862446">
    <w:abstractNumId w:val="0"/>
  </w:num>
  <w:num w:numId="3" w16cid:durableId="429467388">
    <w:abstractNumId w:val="3"/>
  </w:num>
  <w:num w:numId="4" w16cid:durableId="15139128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71CD"/>
    <w:rsid w:val="001A611A"/>
    <w:rsid w:val="001A7AD4"/>
    <w:rsid w:val="00390C70"/>
    <w:rsid w:val="003A52D7"/>
    <w:rsid w:val="004A187F"/>
    <w:rsid w:val="00640A52"/>
    <w:rsid w:val="00667CBA"/>
    <w:rsid w:val="00705732"/>
    <w:rsid w:val="00872438"/>
    <w:rsid w:val="00C60BC0"/>
    <w:rsid w:val="00CB187D"/>
    <w:rsid w:val="00CB4296"/>
    <w:rsid w:val="00D43AFF"/>
    <w:rsid w:val="00EA71CD"/>
    <w:rsid w:val="00F63847"/>
    <w:rsid w:val="00FE1FCC"/>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052E10B4"/>
  <w15:docId w15:val="{CB94E72D-BB25-47EE-ACBB-02F4C5053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640A52"/>
    <w:pPr>
      <w:tabs>
        <w:tab w:val="center" w:pos="4536"/>
        <w:tab w:val="right" w:pos="9072"/>
      </w:tabs>
      <w:spacing w:line="240" w:lineRule="auto"/>
    </w:pPr>
  </w:style>
  <w:style w:type="character" w:customStyle="1" w:styleId="KoptekstChar">
    <w:name w:val="Koptekst Char"/>
    <w:basedOn w:val="DefaultParagraphFont"/>
    <w:link w:val="Header"/>
    <w:uiPriority w:val="99"/>
    <w:rsid w:val="00640A52"/>
    <w:rPr>
      <w:rFonts w:ascii="Verdana" w:hAnsi="Verdana"/>
      <w:color w:val="000000"/>
      <w:sz w:val="18"/>
      <w:szCs w:val="18"/>
    </w:rPr>
  </w:style>
  <w:style w:type="paragraph" w:styleId="Footer">
    <w:name w:val="footer"/>
    <w:basedOn w:val="Normal"/>
    <w:link w:val="VoettekstChar"/>
    <w:uiPriority w:val="99"/>
    <w:unhideWhenUsed/>
    <w:rsid w:val="00640A52"/>
    <w:pPr>
      <w:tabs>
        <w:tab w:val="center" w:pos="4536"/>
        <w:tab w:val="right" w:pos="9072"/>
      </w:tabs>
      <w:spacing w:line="240" w:lineRule="auto"/>
    </w:pPr>
  </w:style>
  <w:style w:type="character" w:customStyle="1" w:styleId="VoettekstChar">
    <w:name w:val="Voettekst Char"/>
    <w:basedOn w:val="DefaultParagraphFont"/>
    <w:link w:val="Footer"/>
    <w:uiPriority w:val="99"/>
    <w:rsid w:val="00640A52"/>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settings" Target="settings.xml" Id="rId1" /><Relationship Type="http://schemas.openxmlformats.org/officeDocument/2006/relationships/header" Target="header3.xml" Id="rId10" /><Relationship Type="http://schemas.openxmlformats.org/officeDocument/2006/relationships/footer" Target="footer3.xml" Id="rId11" /><Relationship Type="http://schemas.openxmlformats.org/officeDocument/2006/relationships/theme" Target="theme/theme1.xml" Id="rId12" /><Relationship Type="http://schemas.openxmlformats.org/officeDocument/2006/relationships/numbering" Target="numbering.xml" Id="rId13" /><Relationship Type="http://schemas.openxmlformats.org/officeDocument/2006/relationships/styles" Target="styles.xml" Id="rId14" /><Relationship Type="http://schemas.openxmlformats.org/officeDocument/2006/relationships/webSettings" Target="webSettings.xml" Id="rId2" /><Relationship Type="http://schemas.openxmlformats.org/officeDocument/2006/relationships/fontTable" Target="fontTable.xml" Id="rId3" /><Relationship Type="http://schemas.openxmlformats.org/officeDocument/2006/relationships/header" Target="header1.xml" Id="rId6" /><Relationship Type="http://schemas.openxmlformats.org/officeDocument/2006/relationships/header" Target="header2.xml" Id="rId7" /><Relationship Type="http://schemas.openxmlformats.org/officeDocument/2006/relationships/footer" Target="footer1.xml" Id="rId8" /><Relationship Type="http://schemas.openxmlformats.org/officeDocument/2006/relationships/footer" Target="footer2.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151</ap:Words>
  <ap:Characters>833</ap:Characters>
  <ap:DocSecurity>0</ap:DocSecurity>
  <ap:Lines>6</ap:Lines>
  <ap:Paragraphs>1</ap:Paragraphs>
  <ap:ScaleCrop>false</ap:ScaleCrop>
  <ap:LinksUpToDate>false</ap:LinksUpToDate>
  <ap:CharactersWithSpaces>983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2026-04-10T14:12:00.0000000Z</dcterms:created>
  <dcterms:modified xsi:type="dcterms:W3CDTF">2026-04-10T14:12:00.0000000Z</dcterms:modified>
  <dc:creator/>
  <lastModifiedBy/>
  <dc:description>------------------------</dc:description>
  <dc:subject/>
  <keywords/>
  <version/>
  <category/>
</coreProperties>
</file>