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21DF8" w14:paraId="621BF90B" w14:textId="77777777"/>
    <w:p w:rsidR="00F21DF8" w14:paraId="662E0DEF" w14:textId="77777777">
      <w:r>
        <w:t xml:space="preserve">Hierbij bied ik u de antwoorden aan op de schriftelijke vragen die zijn gesteld door het lid Huizenga (D66) over de voortgang van de modernisering van de Wet op de lijkbezorging. De vragen werden ingezonden op 26 februari 2026, met kenmerk 2026Z03787. </w:t>
      </w:r>
    </w:p>
    <w:p w:rsidR="00F21DF8" w14:paraId="0FD97C18" w14:textId="77777777">
      <w:pPr>
        <w:pStyle w:val="WitregelW1bodytekst"/>
      </w:pPr>
    </w:p>
    <w:p w:rsidR="00F21DF8" w14:paraId="257A5845" w14:textId="77777777"/>
    <w:p w:rsidR="00F21DF8" w14:paraId="619927B4" w14:textId="77777777">
      <w:r>
        <w:t>De minister van Binnenlandse Zaken en Koninkrijksrelaties</w:t>
      </w:r>
      <w:r>
        <w:rPr>
          <w:i/>
        </w:rPr>
        <w:t>,</w:t>
      </w:r>
    </w:p>
    <w:p w:rsidR="00F21DF8" w14:paraId="4B952006" w14:textId="77777777"/>
    <w:p w:rsidR="00F21DF8" w14:paraId="32FA54C8" w14:textId="77777777">
      <w:r>
        <w:br/>
      </w:r>
    </w:p>
    <w:p w:rsidR="00F21DF8" w14:paraId="489344E3" w14:textId="77777777"/>
    <w:p w:rsidR="00F21DF8" w14:paraId="54C69633" w14:textId="77777777"/>
    <w:p w:rsidR="00F21DF8" w14:paraId="617D0548" w14:textId="77777777">
      <w:r>
        <w:t>Pieter Heerma</w:t>
      </w:r>
    </w:p>
    <w:p w:rsidR="00FB2555" w14:paraId="1440846F" w14:textId="77777777">
      <w:r>
        <w:br w:type="page"/>
      </w:r>
    </w:p>
    <w:p w:rsidRPr="00FB2555" w:rsidR="00FB2555" w14:paraId="0A2551AC" w14:textId="77777777">
      <w:pPr>
        <w:rPr>
          <w:b/>
          <w:bCs/>
        </w:rPr>
      </w:pPr>
      <w:r w:rsidRPr="00FB2555">
        <w:rPr>
          <w:b/>
          <w:bCs/>
        </w:rPr>
        <w:t>2026Z03787</w:t>
      </w:r>
    </w:p>
    <w:p w:rsidR="00F21DF8" w14:paraId="54BAE190" w14:textId="77777777">
      <w:r>
        <w:t>(ingezonden 26 februari 2026)</w:t>
      </w:r>
    </w:p>
    <w:p w:rsidR="00FB2555" w14:paraId="206C465A" w14:textId="77777777">
      <w:r>
        <w:t xml:space="preserve">Vragen van het lid Huizenga aan de minister van Binnenlandse Zaken en Koninkrijksrelaties over de voortgang van de modernisering van de Wet op de lijkbezorging. </w:t>
      </w:r>
    </w:p>
    <w:p w:rsidR="00FB2555" w14:paraId="74D3B9E4" w14:textId="77777777"/>
    <w:p w:rsidRPr="00FB2555" w:rsidR="00FB2555" w:rsidP="00FB2555" w14:paraId="798F5FCD" w14:textId="77777777">
      <w:pPr>
        <w:rPr>
          <w:b/>
          <w:bCs/>
        </w:rPr>
      </w:pPr>
      <w:r w:rsidRPr="00FB2555">
        <w:rPr>
          <w:b/>
          <w:bCs/>
        </w:rPr>
        <w:t xml:space="preserve">Vraag 1 </w:t>
      </w:r>
    </w:p>
    <w:p w:rsidRPr="00FB2555" w:rsidR="00FB2555" w:rsidP="00FB2555" w14:paraId="0C5B44F8" w14:textId="77777777">
      <w:pPr>
        <w:rPr>
          <w:i/>
          <w:iCs/>
        </w:rPr>
      </w:pPr>
      <w:r w:rsidRPr="00FB2555">
        <w:rPr>
          <w:i/>
          <w:iCs/>
        </w:rPr>
        <w:t xml:space="preserve">Kunt u een overzicht geven van de laatste stand van zaken met betrekking tot de modernisering van de Wet op de lijkbezorging (Wblo)? </w:t>
      </w:r>
    </w:p>
    <w:p w:rsidRPr="00FB2555" w:rsidR="00FB2555" w:rsidP="00FB2555" w14:paraId="24719D8F" w14:textId="77777777"/>
    <w:p w:rsidRPr="00FB2555" w:rsidR="00FB2555" w:rsidP="00FB2555" w14:paraId="35B64B05" w14:textId="77777777">
      <w:pPr>
        <w:rPr>
          <w:b/>
          <w:bCs/>
        </w:rPr>
      </w:pPr>
      <w:r w:rsidRPr="00FB2555">
        <w:rPr>
          <w:b/>
          <w:bCs/>
        </w:rPr>
        <w:t xml:space="preserve">Vraag 2 </w:t>
      </w:r>
    </w:p>
    <w:p w:rsidRPr="00FB2555" w:rsidR="00FB2555" w:rsidP="00FB2555" w14:paraId="2D68D104" w14:textId="77777777">
      <w:pPr>
        <w:rPr>
          <w:i/>
          <w:iCs/>
        </w:rPr>
      </w:pPr>
      <w:r w:rsidRPr="00FB2555">
        <w:rPr>
          <w:i/>
          <w:iCs/>
        </w:rPr>
        <w:t xml:space="preserve">Waarom heeft de aanbieding van het wetsvoorstel Wblo aan de Kamer tot op heden niet plaatsgevonden? </w:t>
      </w:r>
    </w:p>
    <w:p w:rsidR="00FB2555" w:rsidP="00FB2555" w14:paraId="292743E5" w14:textId="77777777"/>
    <w:p w:rsidRPr="00FB2555" w:rsidR="00FB2555" w:rsidP="00FB2555" w14:paraId="62647FEE" w14:textId="77777777">
      <w:pPr>
        <w:rPr>
          <w:b/>
          <w:bCs/>
        </w:rPr>
      </w:pPr>
      <w:r w:rsidRPr="00FB2555">
        <w:rPr>
          <w:b/>
          <w:bCs/>
        </w:rPr>
        <w:t>Antwoord op vragen 1 en 2</w:t>
      </w:r>
    </w:p>
    <w:p w:rsidRPr="00FB2555" w:rsidR="00FB2555" w:rsidP="00FB2555" w14:paraId="448CC233" w14:textId="77777777">
      <w:r w:rsidRPr="00FB2555">
        <w:t xml:space="preserve">Inmiddels zijn de consultatiereacties vrijwel geheel verwerkt in het wetsvoorstel. De indiening ervan bij de Raad van State is vertraagd omdat de financiële dekking van het wetsvoorstel nog niet rond is. Een ordentelijk dekking voor het wetsvoorstel is uiteraard een harde voorwaarde voordat het voorstel aan de Raad van State kan worden voorgelegd. </w:t>
      </w:r>
      <w:r w:rsidRPr="00E52727" w:rsidR="00E52727">
        <w:t>Hierover ben ik in gesprek met mijn collega</w:t>
      </w:r>
      <w:r w:rsidR="00E52727">
        <w:t>’s</w:t>
      </w:r>
      <w:r w:rsidRPr="00E52727" w:rsidR="00E52727">
        <w:t xml:space="preserve"> van VWS en JenV. </w:t>
      </w:r>
      <w:r w:rsidRPr="00FB2555">
        <w:t>Ik streef ernaar om de dekking voor het wetsvoorstel uiterlijk bij de ontwerpbegroting in september te verwerken.</w:t>
      </w:r>
    </w:p>
    <w:p w:rsidRPr="00FB2555" w:rsidR="00FB2555" w:rsidP="00FB2555" w14:paraId="6702F837" w14:textId="77777777"/>
    <w:p w:rsidRPr="00FB2555" w:rsidR="00FB2555" w:rsidP="00FB2555" w14:paraId="77F94013" w14:textId="77777777">
      <w:pPr>
        <w:rPr>
          <w:b/>
          <w:bCs/>
        </w:rPr>
      </w:pPr>
      <w:r w:rsidRPr="00FB2555">
        <w:rPr>
          <w:b/>
          <w:bCs/>
        </w:rPr>
        <w:t xml:space="preserve">Vraag 3 </w:t>
      </w:r>
    </w:p>
    <w:p w:rsidRPr="00FB2555" w:rsidR="00FB2555" w:rsidP="00FB2555" w14:paraId="301C20E6" w14:textId="77777777">
      <w:pPr>
        <w:rPr>
          <w:i/>
          <w:iCs/>
        </w:rPr>
      </w:pPr>
      <w:r w:rsidRPr="00FB2555">
        <w:rPr>
          <w:i/>
          <w:iCs/>
        </w:rPr>
        <w:t xml:space="preserve">Hoe beoordeelt u de ingekomen reacties op de internetconsultatie? </w:t>
      </w:r>
    </w:p>
    <w:p w:rsidR="00FB2555" w:rsidP="00FB2555" w14:paraId="4226E51B" w14:textId="77777777"/>
    <w:p w:rsidRPr="00FB2555" w:rsidR="00FB2555" w:rsidP="00FB2555" w14:paraId="69301692" w14:textId="77777777">
      <w:pPr>
        <w:rPr>
          <w:b/>
          <w:bCs/>
        </w:rPr>
      </w:pPr>
      <w:r w:rsidRPr="00FB2555">
        <w:rPr>
          <w:b/>
          <w:bCs/>
        </w:rPr>
        <w:t>Antwoord</w:t>
      </w:r>
    </w:p>
    <w:p w:rsidRPr="00FB2555" w:rsidR="00FB2555" w:rsidP="00FB2555" w14:paraId="74DED01A" w14:textId="77777777">
      <w:r w:rsidRPr="00FB2555">
        <w:t>Er zijn veel uiteenlopende en ook uitgebreide reacties binnengekomen tijdens de consultatie. Deze reacties zijn vrijwel geheel verwerkt. Ik wil hier nu niet op vooruit lopen. Op het moment dat het wetsvoorstel wordt aangeboden aan de Raad van State wordt het wetsvoorstel en de bijbehorende memorie van toelichting weer openbaar. In deze toelichting wordt uitgebreid gereflecteerd op de ontvangen reacties en wordt toegelicht tot welke aanpassingen dit eventueel heeft geleid. Tevens zal er een verslag worden gepubliceerd van de consultatiereacties.</w:t>
      </w:r>
    </w:p>
    <w:p w:rsidRPr="00FB2555" w:rsidR="00FB2555" w:rsidP="00FB2555" w14:paraId="22E27952" w14:textId="77777777"/>
    <w:p w:rsidRPr="00FB2555" w:rsidR="00FB2555" w:rsidP="00FB2555" w14:paraId="65550CA3" w14:textId="77777777">
      <w:pPr>
        <w:rPr>
          <w:b/>
          <w:bCs/>
        </w:rPr>
      </w:pPr>
      <w:r w:rsidRPr="00FB2555">
        <w:rPr>
          <w:b/>
          <w:bCs/>
        </w:rPr>
        <w:t xml:space="preserve">Vraag 4 </w:t>
      </w:r>
    </w:p>
    <w:p w:rsidRPr="00FB2555" w:rsidR="00FB2555" w:rsidP="00FB2555" w14:paraId="0AD2BEDB" w14:textId="77777777">
      <w:pPr>
        <w:rPr>
          <w:i/>
          <w:iCs/>
        </w:rPr>
      </w:pPr>
      <w:r w:rsidRPr="00FB2555">
        <w:rPr>
          <w:i/>
          <w:iCs/>
        </w:rPr>
        <w:t xml:space="preserve">Bent u nog steeds voornemens de Wblo in het eerste kwartaal van 2026 aan de Raad van State ter advisering voor te leggen? </w:t>
      </w:r>
    </w:p>
    <w:p w:rsidRPr="00FB2555" w:rsidR="00FB2555" w:rsidP="00FB2555" w14:paraId="51F091C7" w14:textId="77777777"/>
    <w:p w:rsidRPr="00FB2555" w:rsidR="00FB2555" w:rsidP="00FB2555" w14:paraId="15155E4E" w14:textId="77777777">
      <w:pPr>
        <w:rPr>
          <w:b/>
          <w:bCs/>
        </w:rPr>
      </w:pPr>
      <w:r w:rsidRPr="00FB2555">
        <w:rPr>
          <w:b/>
          <w:bCs/>
        </w:rPr>
        <w:t xml:space="preserve">Vraag 5 </w:t>
      </w:r>
    </w:p>
    <w:p w:rsidRPr="00FB2555" w:rsidR="00FB2555" w:rsidP="00FB2555" w14:paraId="6FCF9619" w14:textId="77777777">
      <w:pPr>
        <w:rPr>
          <w:i/>
          <w:iCs/>
        </w:rPr>
      </w:pPr>
      <w:r w:rsidRPr="00FB2555">
        <w:rPr>
          <w:i/>
          <w:iCs/>
        </w:rPr>
        <w:t xml:space="preserve">Kunt u een beoogd tijdpad uiteenzetten voor de verdere behandeling van de Wblo? </w:t>
      </w:r>
    </w:p>
    <w:p w:rsidRPr="00FB2555" w:rsidR="00FB2555" w:rsidP="00FB2555" w14:paraId="09BE2D07" w14:textId="77777777">
      <w:pPr>
        <w:rPr>
          <w:b/>
          <w:bCs/>
        </w:rPr>
      </w:pPr>
    </w:p>
    <w:p w:rsidRPr="00FB2555" w:rsidR="00FB2555" w:rsidP="00FB2555" w14:paraId="5FD22767" w14:textId="77777777">
      <w:pPr>
        <w:rPr>
          <w:b/>
          <w:bCs/>
        </w:rPr>
      </w:pPr>
      <w:r w:rsidRPr="00FB2555">
        <w:rPr>
          <w:b/>
          <w:bCs/>
        </w:rPr>
        <w:t xml:space="preserve">Vraag 6 </w:t>
      </w:r>
    </w:p>
    <w:p w:rsidRPr="00FB2555" w:rsidR="00FB2555" w:rsidP="00FB2555" w14:paraId="1C3E8DA9" w14:textId="77777777">
      <w:pPr>
        <w:rPr>
          <w:i/>
          <w:iCs/>
        </w:rPr>
      </w:pPr>
      <w:r w:rsidRPr="00FB2555">
        <w:rPr>
          <w:i/>
          <w:iCs/>
        </w:rPr>
        <w:t xml:space="preserve">Welke stappen gaat u ondernemen om dit tijdpad daadwerkelijk te realiseren? Hoe gaat u voorkomen dat de wetsbehandeling wederom vertraging oploopt? </w:t>
      </w:r>
    </w:p>
    <w:p w:rsidRPr="00FB2555" w:rsidR="00FB2555" w:rsidP="00FB2555" w14:paraId="26CD4DCF" w14:textId="77777777"/>
    <w:p w:rsidRPr="00FB2555" w:rsidR="00FB2555" w:rsidP="00FB2555" w14:paraId="2D2EC7A1" w14:textId="77777777">
      <w:pPr>
        <w:rPr>
          <w:b/>
          <w:bCs/>
        </w:rPr>
      </w:pPr>
      <w:r w:rsidRPr="00FB2555">
        <w:rPr>
          <w:b/>
          <w:bCs/>
        </w:rPr>
        <w:t>Antwoord op vragen 4 t/m 6</w:t>
      </w:r>
    </w:p>
    <w:p w:rsidRPr="00FB2555" w:rsidR="00FB2555" w:rsidP="00FB2555" w14:paraId="76AD45A0" w14:textId="77777777">
      <w:r w:rsidRPr="00FB2555">
        <w:t xml:space="preserve">Voor het wetsvoorstel in de huidige vorm is nog geen structurele dekking gevonden. Daarom kan het nog niet aan de Raad van State worden aangeboden. Het is </w:t>
      </w:r>
      <w:r w:rsidR="00E52727">
        <w:t>de</w:t>
      </w:r>
      <w:r w:rsidRPr="00FB2555">
        <w:t xml:space="preserve"> inzet om de financiële dekking alsnog te realiseren en het wetsvoorstel in het derde kwartaal aan te bieden bij de Raad van State. Na ontvangst van het </w:t>
      </w:r>
      <w:r w:rsidRPr="00FB2555">
        <w:t xml:space="preserve">advies en het opstellen van het nader rapport kan het wetsvoorstel worden ingediend bij de Tweede Kamer. </w:t>
      </w:r>
    </w:p>
    <w:p w:rsidRPr="00FB2555" w:rsidR="00FB2555" w:rsidP="00FB2555" w14:paraId="7054F8AB" w14:textId="77777777"/>
    <w:p w:rsidRPr="00FB2555" w:rsidR="00FB2555" w:rsidP="00FB2555" w14:paraId="06D4A78B" w14:textId="77777777">
      <w:pPr>
        <w:rPr>
          <w:b/>
          <w:bCs/>
        </w:rPr>
      </w:pPr>
      <w:r w:rsidRPr="00FB2555">
        <w:rPr>
          <w:b/>
          <w:bCs/>
        </w:rPr>
        <w:t xml:space="preserve">Vraag 7 </w:t>
      </w:r>
    </w:p>
    <w:p w:rsidRPr="00FB2555" w:rsidR="00FB2555" w:rsidP="00FB2555" w14:paraId="272C36DF" w14:textId="77777777">
      <w:pPr>
        <w:rPr>
          <w:i/>
          <w:iCs/>
        </w:rPr>
      </w:pPr>
      <w:r w:rsidRPr="00FB2555">
        <w:rPr>
          <w:i/>
          <w:iCs/>
        </w:rPr>
        <w:t>In hoeverre ziet u mogelijkheden om vooruitlopend op de afronding van de wetsbehandeling een gedoogbeleid ten aanzien van de Wblo te hanteren?</w:t>
      </w:r>
    </w:p>
    <w:p w:rsidR="00FB2555" w:rsidP="00FB2555" w14:paraId="6641C567" w14:textId="77777777"/>
    <w:p w:rsidRPr="00FB2555" w:rsidR="00FB2555" w:rsidP="00FB2555" w14:paraId="043EE9B2" w14:textId="77777777">
      <w:pPr>
        <w:rPr>
          <w:b/>
          <w:bCs/>
        </w:rPr>
      </w:pPr>
      <w:r>
        <w:rPr>
          <w:b/>
          <w:bCs/>
        </w:rPr>
        <w:t xml:space="preserve">Antwoord </w:t>
      </w:r>
    </w:p>
    <w:p w:rsidRPr="00FB2555" w:rsidR="00FB2555" w:rsidP="00FB2555" w14:paraId="7C980D01" w14:textId="77777777">
      <w:r w:rsidRPr="00FB2555">
        <w:t xml:space="preserve">Ik begrijp dat er een maatschappelijke wens is om resomeren zo snel als mogelijk toe te staan. Ik zie echter geen ruimte voor een gedoogbeleid. Het wetgevingsproces en het primaat van de wetgever vormen een noodzakelijke waarborg voor een zorgvuldige en respectvolle omgang met de lichamen van overledenen waarop het wetsvoorstel betrekking heeft. </w:t>
      </w:r>
    </w:p>
    <w:p w:rsidRPr="00FB2555" w:rsidR="00FB2555" w:rsidP="00FB2555" w14:paraId="7037DA2B" w14:textId="77777777"/>
    <w:p w:rsidRPr="00FB2555" w:rsidR="00FB2555" w:rsidP="00FB2555" w14:paraId="29B998BC" w14:textId="77777777">
      <w:r w:rsidRPr="00FB2555">
        <w:t xml:space="preserve">De beoordeling van de toelaatbaarheid van deze nieuwe techniek in het kader van het wetsvoorstel ter modernisering van de Wlb vereist een zorgvuldig democratisch proces, waarin uiteenlopende politieke, maatschappelijke en ethische belangen expliciet worden afgewogen. </w:t>
      </w:r>
    </w:p>
    <w:p w:rsidRPr="00FB2555" w:rsidR="00FB2555" w:rsidP="00FB2555" w14:paraId="50253A8A" w14:textId="77777777"/>
    <w:p w:rsidRPr="00FB2555" w:rsidR="00FB2555" w:rsidP="00FB2555" w14:paraId="3F439C98" w14:textId="77777777">
      <w:r w:rsidRPr="00FB2555">
        <w:t>Het hanteren van een gedoogbeleid vooruitlopend op parlementaire besluitvorming zou afbreuk doen aan deze systematiek en aan het primaat van de wetgever. Juist waar het gaat om ingrijpende beslissingen rond lijkbezorging, een onderwerp dat raakt aan de menselijke waardigheid, de grafrust en de nagedachtenis van de overledene, is een duidelijke en expliciete wettelijke grondslag vereist. Het is aan de regering én het parlement als formele wetgever om ter zake de noodzakelijke waarborgen, voorwaarden en grenzen vast te stellen. Het past niet om via bestuurlijk gedogen een materiële uitbreiding van bevoegdheden te realiseren waarvoor de wet thans geen toereikende basis biedt. Rechtszekerheid en democratische legitimatie vergen hier terughoudendheid van het bestuur.</w:t>
      </w:r>
    </w:p>
    <w:p w:rsidR="00FB2555" w14:paraId="1FDB529B" w14:textId="77777777"/>
    <w:p w:rsidR="00F21DF8" w14:paraId="3BFCC08D"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2555" w14:paraId="27A8C8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DF8" w14:paraId="4FB6CA6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DF8" w14:paraId="5E682A0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2555" w14:paraId="71ADF7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DF8" w14:paraId="1983BF5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21DF8" w14:textId="77777777">
                          <w:pPr>
                            <w:pStyle w:val="Referentiegegevensbold"/>
                          </w:pPr>
                          <w:r>
                            <w:t>DGOBDR</w:t>
                          </w:r>
                        </w:p>
                        <w:p w:rsidR="00F21DF8" w14:textId="77777777">
                          <w:pPr>
                            <w:pStyle w:val="WitregelW2"/>
                          </w:pPr>
                        </w:p>
                        <w:p w:rsidR="00F21DF8" w14:textId="77777777">
                          <w:pPr>
                            <w:pStyle w:val="Referentiegegevensbold"/>
                          </w:pPr>
                          <w:r>
                            <w:t>Datum</w:t>
                          </w:r>
                        </w:p>
                        <w:p w:rsidR="00734FDC" w14:textId="15A38C0C">
                          <w:pPr>
                            <w:pStyle w:val="Referentiegegevens"/>
                          </w:pPr>
                          <w:r>
                            <w:t>13 april 2026</w:t>
                          </w:r>
                        </w:p>
                        <w:p w:rsidR="00F21DF8" w14:textId="77777777">
                          <w:pPr>
                            <w:pStyle w:val="WitregelW1"/>
                          </w:pPr>
                        </w:p>
                        <w:p w:rsidR="00F21DF8" w14:textId="77777777">
                          <w:pPr>
                            <w:pStyle w:val="Referentiegegevensbold"/>
                          </w:pPr>
                          <w:r>
                            <w:t>Onze referentie</w:t>
                          </w:r>
                        </w:p>
                        <w:p w:rsidR="00734FDC" w14:textId="4A544145">
                          <w:pPr>
                            <w:pStyle w:val="Referentiegegevens"/>
                          </w:pPr>
                          <w:r>
                            <w:fldChar w:fldCharType="begin"/>
                          </w:r>
                          <w:r>
                            <w:instrText xml:space="preserve"> DOCPROPERTY  "Kenmerk"  \* MERGEFORMAT </w:instrText>
                          </w:r>
                          <w:r>
                            <w:fldChar w:fldCharType="separate"/>
                          </w:r>
                          <w:r>
                            <w:t>2026-0000160260</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21DF8" w14:paraId="429B7666" w14:textId="77777777">
                    <w:pPr>
                      <w:pStyle w:val="Referentiegegevensbold"/>
                    </w:pPr>
                    <w:r>
                      <w:t>DGOBDR</w:t>
                    </w:r>
                  </w:p>
                  <w:p w:rsidR="00F21DF8" w14:paraId="611A101A" w14:textId="77777777">
                    <w:pPr>
                      <w:pStyle w:val="WitregelW2"/>
                    </w:pPr>
                  </w:p>
                  <w:p w:rsidR="00F21DF8" w14:paraId="3FE8A89C" w14:textId="77777777">
                    <w:pPr>
                      <w:pStyle w:val="Referentiegegevensbold"/>
                    </w:pPr>
                    <w:r>
                      <w:t>Datum</w:t>
                    </w:r>
                  </w:p>
                  <w:p w:rsidR="00734FDC" w14:paraId="5B99497A" w14:textId="15A38C0C">
                    <w:pPr>
                      <w:pStyle w:val="Referentiegegevens"/>
                    </w:pPr>
                    <w:r>
                      <w:t>13 april 2026</w:t>
                    </w:r>
                  </w:p>
                  <w:p w:rsidR="00F21DF8" w14:paraId="22A4C13D" w14:textId="77777777">
                    <w:pPr>
                      <w:pStyle w:val="WitregelW1"/>
                    </w:pPr>
                  </w:p>
                  <w:p w:rsidR="00F21DF8" w14:paraId="2595F490" w14:textId="77777777">
                    <w:pPr>
                      <w:pStyle w:val="Referentiegegevensbold"/>
                    </w:pPr>
                    <w:r>
                      <w:t>Onze referentie</w:t>
                    </w:r>
                  </w:p>
                  <w:p w:rsidR="00734FDC" w14:paraId="04D40305" w14:textId="4A544145">
                    <w:pPr>
                      <w:pStyle w:val="Referentiegegevens"/>
                    </w:pPr>
                    <w:r>
                      <w:fldChar w:fldCharType="begin"/>
                    </w:r>
                    <w:r>
                      <w:instrText xml:space="preserve"> DOCPROPERTY  "Kenmerk"  \* MERGEFORMAT </w:instrText>
                    </w:r>
                    <w:r>
                      <w:fldChar w:fldCharType="separate"/>
                    </w:r>
                    <w:r>
                      <w:t>2026-0000160260</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241E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241EA" w14:paraId="7C470A9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34F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34FDC" w14:paraId="2A3AE12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DF8" w14:paraId="55781CD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21DF8" w14:textId="77777777">
                          <w:r>
                            <w:t>Aan de Voorzitter van de Tweede Kamer der Staten-Generaal</w:t>
                          </w:r>
                        </w:p>
                        <w:p w:rsidR="00F21DF8" w14:textId="77777777">
                          <w:r>
                            <w:t>Postbus 20018</w:t>
                          </w:r>
                        </w:p>
                        <w:p w:rsidR="00F21DF8" w14:textId="77777777">
                          <w:r>
                            <w:t>2500 EA  DEN HAAG</w:t>
                          </w:r>
                        </w:p>
                        <w:p w:rsidR="00F21DF8"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21DF8" w14:paraId="33B8B2A3" w14:textId="77777777">
                    <w:r>
                      <w:t>Aan de Voorzitter van de Tweede Kamer der Staten-Generaal</w:t>
                    </w:r>
                  </w:p>
                  <w:p w:rsidR="00F21DF8" w14:paraId="4FA9E18B" w14:textId="77777777">
                    <w:r>
                      <w:t>Postbus 20018</w:t>
                    </w:r>
                  </w:p>
                  <w:p w:rsidR="00F21DF8" w14:paraId="433E7287" w14:textId="77777777">
                    <w:r>
                      <w:t>2500 EA  DEN HAAG</w:t>
                    </w:r>
                  </w:p>
                  <w:p w:rsidR="00F21DF8" w14:paraId="4DBC8780"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7143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14375"/>
                      </a:xfrm>
                      <a:prstGeom prst="rect">
                        <a:avLst/>
                      </a:prstGeom>
                      <a:noFill/>
                    </wps:spPr>
                    <wps:txbx>
                      <w:txbxContent>
                        <w:tbl>
                          <w:tblPr>
                            <w:tblW w:w="0" w:type="auto"/>
                            <w:tblInd w:w="-120" w:type="dxa"/>
                            <w:tblLayout w:type="fixed"/>
                            <w:tblLook w:val="07E0"/>
                          </w:tblPr>
                          <w:tblGrid>
                            <w:gridCol w:w="1140"/>
                            <w:gridCol w:w="5918"/>
                          </w:tblGrid>
                          <w:tr w14:paraId="65C592A4" w14:textId="77777777">
                            <w:tblPrEx>
                              <w:tblW w:w="0" w:type="auto"/>
                              <w:tblInd w:w="-120" w:type="dxa"/>
                              <w:tblLayout w:type="fixed"/>
                              <w:tblLook w:val="07E0"/>
                            </w:tblPrEx>
                            <w:trPr>
                              <w:trHeight w:val="240"/>
                            </w:trPr>
                            <w:tc>
                              <w:tcPr>
                                <w:tcW w:w="1140" w:type="dxa"/>
                              </w:tcPr>
                              <w:p w:rsidR="00F21DF8" w14:textId="77777777">
                                <w:r>
                                  <w:t>Datum</w:t>
                                </w:r>
                              </w:p>
                            </w:tc>
                            <w:tc>
                              <w:tcPr>
                                <w:tcW w:w="5918" w:type="dxa"/>
                              </w:tcPr>
                              <w:p w:rsidR="00734FDC" w14:textId="0DF8D8CA">
                                <w:r>
                                  <w:t>13 april 2026</w:t>
                                </w:r>
                              </w:p>
                            </w:tc>
                          </w:tr>
                          <w:tr w14:paraId="4099021B" w14:textId="77777777">
                            <w:tblPrEx>
                              <w:tblW w:w="0" w:type="auto"/>
                              <w:tblInd w:w="-120" w:type="dxa"/>
                              <w:tblLayout w:type="fixed"/>
                              <w:tblLook w:val="07E0"/>
                            </w:tblPrEx>
                            <w:trPr>
                              <w:trHeight w:val="240"/>
                            </w:trPr>
                            <w:tc>
                              <w:tcPr>
                                <w:tcW w:w="1140" w:type="dxa"/>
                              </w:tcPr>
                              <w:p w:rsidR="00F21DF8" w14:textId="77777777">
                                <w:r>
                                  <w:t>Betreft</w:t>
                                </w:r>
                              </w:p>
                            </w:tc>
                            <w:tc>
                              <w:tcPr>
                                <w:tcW w:w="5918" w:type="dxa"/>
                              </w:tcPr>
                              <w:p w:rsidR="00734FDC" w14:textId="73D743D4">
                                <w:r>
                                  <w:fldChar w:fldCharType="begin"/>
                                </w:r>
                                <w:r>
                                  <w:instrText xml:space="preserve"> DOCPROPERTY  "Onderwerp"  \* MERGEFORMAT </w:instrText>
                                </w:r>
                                <w:r>
                                  <w:fldChar w:fldCharType="separate"/>
                                </w:r>
                                <w:r>
                                  <w:t>Beantwoording van de vragen van het lid Huizenga</w:t>
                                </w:r>
                                <w:r>
                                  <w:fldChar w:fldCharType="end"/>
                                </w:r>
                              </w:p>
                            </w:tc>
                          </w:tr>
                        </w:tbl>
                        <w:p w:rsidR="00F241E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6.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5C592A3" w14:textId="77777777">
                      <w:tblPrEx>
                        <w:tblW w:w="0" w:type="auto"/>
                        <w:tblInd w:w="-120" w:type="dxa"/>
                        <w:tblLayout w:type="fixed"/>
                        <w:tblLook w:val="07E0"/>
                      </w:tblPrEx>
                      <w:trPr>
                        <w:trHeight w:val="240"/>
                      </w:trPr>
                      <w:tc>
                        <w:tcPr>
                          <w:tcW w:w="1140" w:type="dxa"/>
                        </w:tcPr>
                        <w:p w:rsidR="00F21DF8" w14:paraId="26C097BF" w14:textId="77777777">
                          <w:r>
                            <w:t>Datum</w:t>
                          </w:r>
                        </w:p>
                      </w:tc>
                      <w:tc>
                        <w:tcPr>
                          <w:tcW w:w="5918" w:type="dxa"/>
                        </w:tcPr>
                        <w:p w:rsidR="00734FDC" w14:paraId="458A4D55" w14:textId="0DF8D8CA">
                          <w:r>
                            <w:t>13 april 2026</w:t>
                          </w:r>
                        </w:p>
                      </w:tc>
                    </w:tr>
                    <w:tr w14:paraId="4099021A" w14:textId="77777777">
                      <w:tblPrEx>
                        <w:tblW w:w="0" w:type="auto"/>
                        <w:tblInd w:w="-120" w:type="dxa"/>
                        <w:tblLayout w:type="fixed"/>
                        <w:tblLook w:val="07E0"/>
                      </w:tblPrEx>
                      <w:trPr>
                        <w:trHeight w:val="240"/>
                      </w:trPr>
                      <w:tc>
                        <w:tcPr>
                          <w:tcW w:w="1140" w:type="dxa"/>
                        </w:tcPr>
                        <w:p w:rsidR="00F21DF8" w14:paraId="67977278" w14:textId="77777777">
                          <w:r>
                            <w:t>Betreft</w:t>
                          </w:r>
                        </w:p>
                      </w:tc>
                      <w:tc>
                        <w:tcPr>
                          <w:tcW w:w="5918" w:type="dxa"/>
                        </w:tcPr>
                        <w:p w:rsidR="00734FDC" w14:paraId="380F5E14" w14:textId="73D743D4">
                          <w:r>
                            <w:fldChar w:fldCharType="begin"/>
                          </w:r>
                          <w:r>
                            <w:instrText xml:space="preserve"> DOCPROPERTY  "Onderwerp"  \* MERGEFORMAT </w:instrText>
                          </w:r>
                          <w:r>
                            <w:fldChar w:fldCharType="separate"/>
                          </w:r>
                          <w:r>
                            <w:t>Beantwoording van de vragen van het lid Huizenga</w:t>
                          </w:r>
                          <w:r>
                            <w:fldChar w:fldCharType="end"/>
                          </w:r>
                        </w:p>
                      </w:tc>
                    </w:tr>
                  </w:tbl>
                  <w:p w:rsidR="00F241EA" w14:paraId="48F27B4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21DF8" w:rsidRPr="00FB2555" w14:textId="77777777">
                          <w:pPr>
                            <w:pStyle w:val="Referentiegegevensbold"/>
                            <w:rPr>
                              <w:lang w:val="de-DE"/>
                            </w:rPr>
                          </w:pPr>
                          <w:r w:rsidRPr="00FB2555">
                            <w:rPr>
                              <w:lang w:val="de-DE"/>
                            </w:rPr>
                            <w:t>DGOBDR</w:t>
                          </w:r>
                        </w:p>
                        <w:p w:rsidR="00F21DF8" w:rsidRPr="00FB2555" w14:textId="77777777">
                          <w:pPr>
                            <w:pStyle w:val="WitregelW1"/>
                            <w:rPr>
                              <w:lang w:val="de-DE"/>
                            </w:rPr>
                          </w:pPr>
                        </w:p>
                        <w:p w:rsidR="00F21DF8" w:rsidRPr="00FB2555" w14:textId="77777777">
                          <w:pPr>
                            <w:pStyle w:val="Referentiegegevens"/>
                            <w:rPr>
                              <w:lang w:val="de-DE"/>
                            </w:rPr>
                          </w:pPr>
                          <w:r w:rsidRPr="00FB2555">
                            <w:rPr>
                              <w:lang w:val="de-DE"/>
                            </w:rPr>
                            <w:t>Turfmarkt 147</w:t>
                          </w:r>
                        </w:p>
                        <w:p w:rsidR="00F21DF8" w:rsidRPr="00FB2555" w14:textId="77777777">
                          <w:pPr>
                            <w:pStyle w:val="Referentiegegevens"/>
                            <w:rPr>
                              <w:lang w:val="de-DE"/>
                            </w:rPr>
                          </w:pPr>
                          <w:r w:rsidRPr="00FB2555">
                            <w:rPr>
                              <w:lang w:val="de-DE"/>
                            </w:rPr>
                            <w:t>2511 DP Den Haag</w:t>
                          </w:r>
                        </w:p>
                        <w:p w:rsidR="00F21DF8" w:rsidRPr="00FB2555" w14:textId="77777777">
                          <w:pPr>
                            <w:pStyle w:val="Referentiegegevens"/>
                            <w:rPr>
                              <w:lang w:val="de-DE"/>
                            </w:rPr>
                          </w:pPr>
                          <w:r w:rsidRPr="00FB2555">
                            <w:rPr>
                              <w:lang w:val="de-DE"/>
                            </w:rPr>
                            <w:t>Postbus 20011</w:t>
                          </w:r>
                        </w:p>
                        <w:p w:rsidR="00F21DF8" w14:textId="77777777">
                          <w:pPr>
                            <w:pStyle w:val="Referentiegegevens"/>
                          </w:pPr>
                          <w:r>
                            <w:t>2500 EA  Den Haag</w:t>
                          </w:r>
                        </w:p>
                        <w:p w:rsidR="00F21DF8" w14:textId="77777777">
                          <w:pPr>
                            <w:pStyle w:val="WitregelW2"/>
                          </w:pPr>
                        </w:p>
                        <w:p w:rsidR="00F21DF8" w14:textId="77777777">
                          <w:pPr>
                            <w:pStyle w:val="Referentiegegevensbold"/>
                          </w:pPr>
                          <w:r>
                            <w:t>Onze referentie</w:t>
                          </w:r>
                        </w:p>
                        <w:p w:rsidR="00734FDC" w14:textId="7BA172A4">
                          <w:pPr>
                            <w:pStyle w:val="Referentiegegevens"/>
                          </w:pPr>
                          <w:r>
                            <w:fldChar w:fldCharType="begin"/>
                          </w:r>
                          <w:r>
                            <w:instrText xml:space="preserve"> DOCPROPERTY  "Kenmerk"  \* MERGEFORMAT </w:instrText>
                          </w:r>
                          <w:r>
                            <w:fldChar w:fldCharType="separate"/>
                          </w:r>
                          <w:r>
                            <w:t>2026-0000160260</w:t>
                          </w:r>
                          <w:r>
                            <w:fldChar w:fldCharType="end"/>
                          </w:r>
                        </w:p>
                        <w:p w:rsidR="00F21DF8" w14:textId="77777777">
                          <w:pPr>
                            <w:pStyle w:val="WitregelW1"/>
                          </w:pPr>
                        </w:p>
                        <w:p w:rsidR="00F21DF8" w14:textId="77777777">
                          <w:pPr>
                            <w:pStyle w:val="Referentiegegevensbold"/>
                          </w:pPr>
                          <w:r>
                            <w:t>Uw referentie</w:t>
                          </w:r>
                        </w:p>
                        <w:p w:rsidR="00F21DF8" w14:textId="77777777">
                          <w:pPr>
                            <w:pStyle w:val="Referentiegegevens"/>
                          </w:pPr>
                          <w:r>
                            <w:t>2026Z03787</w:t>
                          </w:r>
                        </w:p>
                        <w:p w:rsidR="00F21DF8" w14:textId="77777777">
                          <w:pPr>
                            <w:pStyle w:val="WitregelW1"/>
                          </w:pPr>
                        </w:p>
                        <w:p w:rsidR="00F21DF8" w14:textId="77777777">
                          <w:pPr>
                            <w:pStyle w:val="Referentiegegevensbold"/>
                          </w:pPr>
                          <w:r>
                            <w:t>Bijlage(n)</w:t>
                          </w:r>
                        </w:p>
                        <w:p w:rsidR="00F21DF8" w14:textId="77777777">
                          <w:pPr>
                            <w:pStyle w:val="Referentiegegevens"/>
                          </w:pPr>
                          <w:r>
                            <w:t>0</w:t>
                          </w:r>
                        </w:p>
                        <w:p w:rsidR="00F21DF8" w14:textId="77777777">
                          <w:pPr>
                            <w:pStyle w:val="WitregelW2"/>
                          </w:pPr>
                        </w:p>
                        <w:p w:rsidR="00F21DF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21DF8" w:rsidRPr="00FB2555" w14:paraId="2BA4D73D" w14:textId="77777777">
                    <w:pPr>
                      <w:pStyle w:val="Referentiegegevensbold"/>
                      <w:rPr>
                        <w:lang w:val="de-DE"/>
                      </w:rPr>
                    </w:pPr>
                    <w:r w:rsidRPr="00FB2555">
                      <w:rPr>
                        <w:lang w:val="de-DE"/>
                      </w:rPr>
                      <w:t>DGOBDR</w:t>
                    </w:r>
                  </w:p>
                  <w:p w:rsidR="00F21DF8" w:rsidRPr="00FB2555" w14:paraId="6DE21780" w14:textId="77777777">
                    <w:pPr>
                      <w:pStyle w:val="WitregelW1"/>
                      <w:rPr>
                        <w:lang w:val="de-DE"/>
                      </w:rPr>
                    </w:pPr>
                  </w:p>
                  <w:p w:rsidR="00F21DF8" w:rsidRPr="00FB2555" w14:paraId="15AC6943" w14:textId="77777777">
                    <w:pPr>
                      <w:pStyle w:val="Referentiegegevens"/>
                      <w:rPr>
                        <w:lang w:val="de-DE"/>
                      </w:rPr>
                    </w:pPr>
                    <w:r w:rsidRPr="00FB2555">
                      <w:rPr>
                        <w:lang w:val="de-DE"/>
                      </w:rPr>
                      <w:t>Turfmarkt 147</w:t>
                    </w:r>
                  </w:p>
                  <w:p w:rsidR="00F21DF8" w:rsidRPr="00FB2555" w14:paraId="124EE837" w14:textId="77777777">
                    <w:pPr>
                      <w:pStyle w:val="Referentiegegevens"/>
                      <w:rPr>
                        <w:lang w:val="de-DE"/>
                      </w:rPr>
                    </w:pPr>
                    <w:r w:rsidRPr="00FB2555">
                      <w:rPr>
                        <w:lang w:val="de-DE"/>
                      </w:rPr>
                      <w:t>2511 DP Den Haag</w:t>
                    </w:r>
                  </w:p>
                  <w:p w:rsidR="00F21DF8" w:rsidRPr="00FB2555" w14:paraId="782F3448" w14:textId="77777777">
                    <w:pPr>
                      <w:pStyle w:val="Referentiegegevens"/>
                      <w:rPr>
                        <w:lang w:val="de-DE"/>
                      </w:rPr>
                    </w:pPr>
                    <w:r w:rsidRPr="00FB2555">
                      <w:rPr>
                        <w:lang w:val="de-DE"/>
                      </w:rPr>
                      <w:t>Postbus 20011</w:t>
                    </w:r>
                  </w:p>
                  <w:p w:rsidR="00F21DF8" w14:paraId="45F5B819" w14:textId="77777777">
                    <w:pPr>
                      <w:pStyle w:val="Referentiegegevens"/>
                    </w:pPr>
                    <w:r>
                      <w:t>2500 EA  Den Haag</w:t>
                    </w:r>
                  </w:p>
                  <w:p w:rsidR="00F21DF8" w14:paraId="7EA4805A" w14:textId="77777777">
                    <w:pPr>
                      <w:pStyle w:val="WitregelW2"/>
                    </w:pPr>
                  </w:p>
                  <w:p w:rsidR="00F21DF8" w14:paraId="07DD04C5" w14:textId="77777777">
                    <w:pPr>
                      <w:pStyle w:val="Referentiegegevensbold"/>
                    </w:pPr>
                    <w:r>
                      <w:t>Onze referentie</w:t>
                    </w:r>
                  </w:p>
                  <w:p w:rsidR="00734FDC" w14:paraId="450CA7A6" w14:textId="7BA172A4">
                    <w:pPr>
                      <w:pStyle w:val="Referentiegegevens"/>
                    </w:pPr>
                    <w:r>
                      <w:fldChar w:fldCharType="begin"/>
                    </w:r>
                    <w:r>
                      <w:instrText xml:space="preserve"> DOCPROPERTY  "Kenmerk"  \* MERGEFORMAT </w:instrText>
                    </w:r>
                    <w:r>
                      <w:fldChar w:fldCharType="separate"/>
                    </w:r>
                    <w:r>
                      <w:t>2026-0000160260</w:t>
                    </w:r>
                    <w:r>
                      <w:fldChar w:fldCharType="end"/>
                    </w:r>
                  </w:p>
                  <w:p w:rsidR="00F21DF8" w14:paraId="118859FC" w14:textId="77777777">
                    <w:pPr>
                      <w:pStyle w:val="WitregelW1"/>
                    </w:pPr>
                  </w:p>
                  <w:p w:rsidR="00F21DF8" w14:paraId="36F0C162" w14:textId="77777777">
                    <w:pPr>
                      <w:pStyle w:val="Referentiegegevensbold"/>
                    </w:pPr>
                    <w:r>
                      <w:t>Uw referentie</w:t>
                    </w:r>
                  </w:p>
                  <w:p w:rsidR="00F21DF8" w14:paraId="4D37A637" w14:textId="77777777">
                    <w:pPr>
                      <w:pStyle w:val="Referentiegegevens"/>
                    </w:pPr>
                    <w:r>
                      <w:t>2026Z03787</w:t>
                    </w:r>
                  </w:p>
                  <w:p w:rsidR="00F21DF8" w14:paraId="6AF06F1C" w14:textId="77777777">
                    <w:pPr>
                      <w:pStyle w:val="WitregelW1"/>
                    </w:pPr>
                  </w:p>
                  <w:p w:rsidR="00F21DF8" w14:paraId="24E36AED" w14:textId="77777777">
                    <w:pPr>
                      <w:pStyle w:val="Referentiegegevensbold"/>
                    </w:pPr>
                    <w:r>
                      <w:t>Bijlage(n)</w:t>
                    </w:r>
                  </w:p>
                  <w:p w:rsidR="00F21DF8" w14:paraId="4389D359" w14:textId="77777777">
                    <w:pPr>
                      <w:pStyle w:val="Referentiegegevens"/>
                    </w:pPr>
                    <w:r>
                      <w:t>0</w:t>
                    </w:r>
                  </w:p>
                  <w:p w:rsidR="00F21DF8" w14:paraId="197DE197" w14:textId="77777777">
                    <w:pPr>
                      <w:pStyle w:val="WitregelW2"/>
                    </w:pPr>
                  </w:p>
                  <w:p w:rsidR="00F21DF8" w14:paraId="0D4412A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241E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241EA" w14:paraId="59705BA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34F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34FDC" w14:paraId="1C4ECCB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21DF8" w14:textId="77777777">
                          <w:pPr>
                            <w:spacing w:line="240" w:lineRule="auto"/>
                          </w:pPr>
                          <w:r>
                            <w:rPr>
                              <w:noProof/>
                            </w:rPr>
                            <w:drawing>
                              <wp:inline distT="0" distB="0" distL="0" distR="0">
                                <wp:extent cx="467995" cy="1583865"/>
                                <wp:effectExtent l="0" t="0" r="0" b="0"/>
                                <wp:docPr id="96709456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6709456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21DF8" w14:paraId="2A2C4C5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21DF8" w14:textId="77777777">
                          <w:pPr>
                            <w:spacing w:line="240" w:lineRule="auto"/>
                          </w:pPr>
                          <w:r>
                            <w:rPr>
                              <w:noProof/>
                            </w:rPr>
                            <w:drawing>
                              <wp:inline distT="0" distB="0" distL="0" distR="0">
                                <wp:extent cx="2339975" cy="1582834"/>
                                <wp:effectExtent l="0" t="0" r="0" b="0"/>
                                <wp:docPr id="118174582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8174582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21DF8" w14:paraId="3C8E8B3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21DF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21DF8" w14:paraId="3916634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6452F04"/>
    <w:multiLevelType w:val="multilevel"/>
    <w:tmpl w:val="81B8E48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3C3C0013"/>
    <w:multiLevelType w:val="multilevel"/>
    <w:tmpl w:val="BD2B10F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81D3E8B"/>
    <w:multiLevelType w:val="multilevel"/>
    <w:tmpl w:val="9DCA202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00D645D"/>
    <w:multiLevelType w:val="multilevel"/>
    <w:tmpl w:val="CDCC7A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50449333">
    <w:abstractNumId w:val="0"/>
  </w:num>
  <w:num w:numId="2" w16cid:durableId="338581134">
    <w:abstractNumId w:val="3"/>
  </w:num>
  <w:num w:numId="3" w16cid:durableId="2120449882">
    <w:abstractNumId w:val="2"/>
  </w:num>
  <w:num w:numId="4" w16cid:durableId="95744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55"/>
    <w:rsid w:val="000C0164"/>
    <w:rsid w:val="002F1F7D"/>
    <w:rsid w:val="00483E77"/>
    <w:rsid w:val="00662938"/>
    <w:rsid w:val="00734FDC"/>
    <w:rsid w:val="00786065"/>
    <w:rsid w:val="00816663"/>
    <w:rsid w:val="00855978"/>
    <w:rsid w:val="00E35FB2"/>
    <w:rsid w:val="00E52727"/>
    <w:rsid w:val="00EB5AC3"/>
    <w:rsid w:val="00F03643"/>
    <w:rsid w:val="00F21DF8"/>
    <w:rsid w:val="00F241EA"/>
    <w:rsid w:val="00F70076"/>
    <w:rsid w:val="00FB255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09A5888"/>
  <w15:docId w15:val="{60B9BCAA-3695-4C5F-BBEF-D2DEA8AA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B2555"/>
    <w:pPr>
      <w:tabs>
        <w:tab w:val="center" w:pos="4536"/>
        <w:tab w:val="right" w:pos="9072"/>
      </w:tabs>
      <w:spacing w:line="240" w:lineRule="auto"/>
    </w:pPr>
  </w:style>
  <w:style w:type="character" w:customStyle="1" w:styleId="KoptekstChar">
    <w:name w:val="Koptekst Char"/>
    <w:basedOn w:val="DefaultParagraphFont"/>
    <w:link w:val="Header"/>
    <w:uiPriority w:val="99"/>
    <w:rsid w:val="00FB2555"/>
    <w:rPr>
      <w:rFonts w:ascii="Verdana" w:hAnsi="Verdana"/>
      <w:color w:val="000000"/>
      <w:sz w:val="18"/>
      <w:szCs w:val="18"/>
    </w:rPr>
  </w:style>
  <w:style w:type="paragraph" w:styleId="Footer">
    <w:name w:val="footer"/>
    <w:basedOn w:val="Normal"/>
    <w:link w:val="VoettekstChar"/>
    <w:uiPriority w:val="99"/>
    <w:unhideWhenUsed/>
    <w:rsid w:val="00FB2555"/>
    <w:pPr>
      <w:tabs>
        <w:tab w:val="center" w:pos="4536"/>
        <w:tab w:val="right" w:pos="9072"/>
      </w:tabs>
      <w:spacing w:line="240" w:lineRule="auto"/>
    </w:pPr>
  </w:style>
  <w:style w:type="character" w:customStyle="1" w:styleId="VoettekstChar">
    <w:name w:val="Voettekst Char"/>
    <w:basedOn w:val="DefaultParagraphFont"/>
    <w:link w:val="Footer"/>
    <w:uiPriority w:val="99"/>
    <w:rsid w:val="00FB255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672</ap:Words>
  <ap:Characters>3700</ap:Characters>
  <ap:DocSecurity>0</ap:DocSecurity>
  <ap:Lines>30</ap:Lines>
  <ap:Paragraphs>8</ap:Paragraphs>
  <ap:ScaleCrop>false</ap:ScaleCrop>
  <ap:LinksUpToDate>false</ap:LinksUpToDate>
  <ap:CharactersWithSpaces>4364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2026-04-13T08:19:00.0000000Z</lastPrinted>
  <dcterms:created xsi:type="dcterms:W3CDTF">2026-03-31T13:27:00.0000000Z</dcterms:created>
  <dcterms:modified xsi:type="dcterms:W3CDTF">2026-04-13T08:19:00.0000000Z</dcterms:modified>
  <dc:creator/>
  <lastModifiedBy/>
  <dc:description>------------------------</dc:description>
  <dc:subject/>
  <keywords/>
  <version/>
  <category/>
</coreProperties>
</file>