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406D9" w:rsidTr="00B129F2" w14:paraId="59BFF692" w14:textId="77777777">
        <w:trPr>
          <w:trHeight w:val="1514"/>
        </w:trPr>
        <w:tc>
          <w:tcPr>
            <w:tcW w:w="7522" w:type="dxa"/>
            <w:tcBorders>
              <w:top w:val="nil"/>
              <w:left w:val="nil"/>
              <w:bottom w:val="nil"/>
              <w:right w:val="nil"/>
            </w:tcBorders>
            <w:tcMar>
              <w:left w:w="0" w:type="dxa"/>
              <w:right w:w="0" w:type="dxa"/>
            </w:tcMar>
          </w:tcPr>
          <w:p w:rsidR="003406D9" w:rsidP="003406D9" w:rsidRDefault="003406D9" w14:paraId="17AD88CA" w14:textId="77777777">
            <w:r>
              <w:t>De voorzitter van de Tweede Kamer der Staten-Generaal</w:t>
            </w:r>
          </w:p>
          <w:p w:rsidR="003406D9" w:rsidP="003406D9" w:rsidRDefault="003406D9" w14:paraId="77655C23" w14:textId="77777777">
            <w:r>
              <w:t>Postbus 20018</w:t>
            </w:r>
          </w:p>
          <w:p w:rsidR="003406D9" w:rsidP="003406D9" w:rsidRDefault="003406D9" w14:paraId="068C91B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406D9" w:rsidTr="00B129F2" w14:paraId="3D0209C6" w14:textId="77777777">
        <w:trPr>
          <w:trHeight w:val="289" w:hRule="exact"/>
        </w:trPr>
        <w:tc>
          <w:tcPr>
            <w:tcW w:w="929" w:type="dxa"/>
          </w:tcPr>
          <w:p w:rsidRPr="00434042" w:rsidR="003406D9" w:rsidP="003406D9" w:rsidRDefault="003406D9" w14:paraId="346322FF" w14:textId="77777777">
            <w:pPr>
              <w:rPr>
                <w:lang w:eastAsia="en-US"/>
              </w:rPr>
            </w:pPr>
            <w:r>
              <w:rPr>
                <w:lang w:eastAsia="en-US"/>
              </w:rPr>
              <w:t>Datum</w:t>
            </w:r>
          </w:p>
        </w:tc>
        <w:tc>
          <w:tcPr>
            <w:tcW w:w="6581" w:type="dxa"/>
          </w:tcPr>
          <w:p w:rsidRPr="00434042" w:rsidR="003406D9" w:rsidP="003406D9" w:rsidRDefault="00894093" w14:paraId="5A424FF3" w14:textId="4DA441E0">
            <w:pPr>
              <w:rPr>
                <w:lang w:eastAsia="en-US"/>
              </w:rPr>
            </w:pPr>
            <w:r>
              <w:rPr>
                <w:lang w:eastAsia="en-US"/>
              </w:rPr>
              <w:t>13 april 2026</w:t>
            </w:r>
          </w:p>
        </w:tc>
      </w:tr>
      <w:tr w:rsidR="003406D9" w:rsidTr="00B129F2" w14:paraId="6E8D9B11" w14:textId="77777777">
        <w:trPr>
          <w:trHeight w:val="368"/>
        </w:trPr>
        <w:tc>
          <w:tcPr>
            <w:tcW w:w="929" w:type="dxa"/>
          </w:tcPr>
          <w:p w:rsidR="003406D9" w:rsidP="003406D9" w:rsidRDefault="003406D9" w14:paraId="123DCB5F" w14:textId="77777777">
            <w:pPr>
              <w:rPr>
                <w:lang w:eastAsia="en-US"/>
              </w:rPr>
            </w:pPr>
            <w:r>
              <w:rPr>
                <w:lang w:eastAsia="en-US"/>
              </w:rPr>
              <w:t>Betreft</w:t>
            </w:r>
          </w:p>
        </w:tc>
        <w:tc>
          <w:tcPr>
            <w:tcW w:w="6581" w:type="dxa"/>
          </w:tcPr>
          <w:p w:rsidR="003406D9" w:rsidP="003406D9" w:rsidRDefault="003406D9" w14:paraId="67AFB834" w14:textId="77777777">
            <w:r>
              <w:rPr>
                <w:lang w:eastAsia="en-US"/>
              </w:rPr>
              <w:t xml:space="preserve">Antwoord op schriftelijke vragen van </w:t>
            </w:r>
            <w:r>
              <w:t>de leden Kisteman en Michon-Derkzen (beiden VVD) over het bericht 'Gescheiden ingang jongens en meisjes bij middelbare school Heemstede in verband met iftar, leerlingen verzocht schouders en knieën te bedekken'</w:t>
            </w:r>
          </w:p>
          <w:p w:rsidR="003406D9" w:rsidP="003406D9" w:rsidRDefault="003406D9" w14:paraId="5B3A81AC" w14:textId="77777777">
            <w:pPr>
              <w:rPr>
                <w:lang w:eastAsia="en-US"/>
              </w:rPr>
            </w:pPr>
          </w:p>
        </w:tc>
      </w:tr>
    </w:tbl>
    <w:p w:rsidR="003406D9" w:rsidP="003406D9" w:rsidRDefault="003406D9" w14:paraId="4982D77B"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94093" w:rsidR="003406D9" w:rsidTr="00B129F2" w14:paraId="219D5FC0" w14:textId="77777777">
        <w:tc>
          <w:tcPr>
            <w:tcW w:w="2160" w:type="dxa"/>
          </w:tcPr>
          <w:p w:rsidRPr="00F53C9D" w:rsidR="003406D9" w:rsidP="003406D9" w:rsidRDefault="003406D9" w14:paraId="3B9170B6" w14:textId="77777777">
            <w:pPr>
              <w:pStyle w:val="Colofonkop"/>
              <w:framePr w:hSpace="0" w:wrap="auto" w:hAnchor="text" w:vAnchor="margin" w:xAlign="left" w:yAlign="inline"/>
            </w:pPr>
            <w:r>
              <w:t>Onderwijspersoneel en Primair Onderwijs</w:t>
            </w:r>
          </w:p>
          <w:p w:rsidR="003406D9" w:rsidP="003406D9" w:rsidRDefault="003406D9" w14:paraId="559DC697" w14:textId="77777777">
            <w:pPr>
              <w:pStyle w:val="Huisstijl-Gegeven"/>
              <w:spacing w:after="0"/>
            </w:pPr>
            <w:r>
              <w:t xml:space="preserve">Rijnstraat 50 </w:t>
            </w:r>
          </w:p>
          <w:p w:rsidR="003406D9" w:rsidP="003406D9" w:rsidRDefault="003406D9" w14:paraId="20D86BD8" w14:textId="77777777">
            <w:pPr>
              <w:pStyle w:val="Huisstijl-Gegeven"/>
              <w:spacing w:after="0"/>
            </w:pPr>
            <w:r>
              <w:t>Den Haag</w:t>
            </w:r>
          </w:p>
          <w:p w:rsidR="003406D9" w:rsidP="003406D9" w:rsidRDefault="003406D9" w14:paraId="29AE00E8" w14:textId="77777777">
            <w:pPr>
              <w:pStyle w:val="Huisstijl-Gegeven"/>
              <w:spacing w:after="0"/>
            </w:pPr>
            <w:r>
              <w:t>Postbus 16375</w:t>
            </w:r>
          </w:p>
          <w:p w:rsidR="003406D9" w:rsidP="003406D9" w:rsidRDefault="003406D9" w14:paraId="13658A0B" w14:textId="77777777">
            <w:pPr>
              <w:pStyle w:val="Huisstijl-Gegeven"/>
              <w:spacing w:after="0"/>
            </w:pPr>
            <w:r>
              <w:t>2500 BJ Den Haag</w:t>
            </w:r>
          </w:p>
          <w:p w:rsidR="003406D9" w:rsidP="003406D9" w:rsidRDefault="003406D9" w14:paraId="396D7F98" w14:textId="77777777">
            <w:pPr>
              <w:pStyle w:val="Huisstijl-Gegeven"/>
              <w:spacing w:after="90"/>
            </w:pPr>
            <w:r>
              <w:t>www.rijksoverheid.nl</w:t>
            </w:r>
          </w:p>
          <w:p w:rsidRPr="00D86CC6" w:rsidR="003406D9" w:rsidP="003406D9" w:rsidRDefault="003406D9" w14:paraId="38C4BB84" w14:textId="77777777">
            <w:pPr>
              <w:spacing w:line="180" w:lineRule="exact"/>
              <w:rPr>
                <w:b/>
                <w:sz w:val="13"/>
                <w:szCs w:val="13"/>
              </w:rPr>
            </w:pPr>
            <w:r>
              <w:rPr>
                <w:b/>
                <w:sz w:val="13"/>
                <w:szCs w:val="13"/>
              </w:rPr>
              <w:t>Contactpersoon</w:t>
            </w:r>
          </w:p>
          <w:p w:rsidRPr="0008255D" w:rsidR="003406D9" w:rsidP="003406D9" w:rsidRDefault="003406D9" w14:paraId="7F9210D9" w14:textId="69A3818C">
            <w:pPr>
              <w:spacing w:line="180" w:lineRule="exact"/>
              <w:rPr>
                <w:sz w:val="13"/>
                <w:szCs w:val="13"/>
                <w:lang w:val="en-US"/>
              </w:rPr>
            </w:pPr>
          </w:p>
        </w:tc>
      </w:tr>
      <w:tr w:rsidRPr="00894093" w:rsidR="003406D9" w:rsidTr="00B129F2" w14:paraId="1A35DC0D" w14:textId="77777777">
        <w:trPr>
          <w:trHeight w:val="200" w:hRule="exact"/>
        </w:trPr>
        <w:tc>
          <w:tcPr>
            <w:tcW w:w="2160" w:type="dxa"/>
          </w:tcPr>
          <w:p w:rsidRPr="0008255D" w:rsidR="003406D9" w:rsidP="003406D9" w:rsidRDefault="003406D9" w14:paraId="2D6F1999" w14:textId="77777777">
            <w:pPr>
              <w:spacing w:after="90" w:line="180" w:lineRule="exact"/>
              <w:rPr>
                <w:sz w:val="13"/>
                <w:szCs w:val="13"/>
                <w:lang w:val="en-US"/>
              </w:rPr>
            </w:pPr>
          </w:p>
        </w:tc>
      </w:tr>
      <w:tr w:rsidR="003406D9" w:rsidTr="00B129F2" w14:paraId="19F558B3" w14:textId="77777777">
        <w:trPr>
          <w:trHeight w:val="450"/>
        </w:trPr>
        <w:tc>
          <w:tcPr>
            <w:tcW w:w="2160" w:type="dxa"/>
          </w:tcPr>
          <w:p w:rsidR="003406D9" w:rsidP="003406D9" w:rsidRDefault="003406D9" w14:paraId="1F478D8E" w14:textId="77777777">
            <w:pPr>
              <w:spacing w:line="180" w:lineRule="exact"/>
              <w:rPr>
                <w:b/>
                <w:sz w:val="13"/>
                <w:szCs w:val="13"/>
              </w:rPr>
            </w:pPr>
            <w:r>
              <w:rPr>
                <w:b/>
                <w:sz w:val="13"/>
                <w:szCs w:val="13"/>
              </w:rPr>
              <w:t>Onze referentie</w:t>
            </w:r>
          </w:p>
          <w:p w:rsidRPr="00FA7882" w:rsidR="003406D9" w:rsidP="003406D9" w:rsidRDefault="003406D9" w14:paraId="170E4838" w14:textId="77777777">
            <w:pPr>
              <w:spacing w:line="180" w:lineRule="exact"/>
              <w:rPr>
                <w:sz w:val="13"/>
                <w:szCs w:val="13"/>
              </w:rPr>
            </w:pPr>
            <w:r>
              <w:rPr>
                <w:sz w:val="13"/>
                <w:szCs w:val="13"/>
              </w:rPr>
              <w:t>62836352</w:t>
            </w:r>
          </w:p>
        </w:tc>
      </w:tr>
      <w:tr w:rsidR="003406D9" w:rsidTr="00B129F2" w14:paraId="2AE18E19" w14:textId="77777777">
        <w:trPr>
          <w:trHeight w:val="136"/>
        </w:trPr>
        <w:tc>
          <w:tcPr>
            <w:tcW w:w="2160" w:type="dxa"/>
          </w:tcPr>
          <w:p w:rsidRPr="00C5333A" w:rsidR="003406D9" w:rsidP="003406D9" w:rsidRDefault="003406D9" w14:paraId="74588206" w14:textId="77777777">
            <w:pPr>
              <w:tabs>
                <w:tab w:val="left" w:pos="1890"/>
              </w:tabs>
              <w:spacing w:line="180" w:lineRule="exact"/>
              <w:rPr>
                <w:b/>
                <w:sz w:val="13"/>
                <w:szCs w:val="13"/>
              </w:rPr>
            </w:pPr>
            <w:r w:rsidRPr="00003544">
              <w:rPr>
                <w:b/>
                <w:sz w:val="13"/>
                <w:szCs w:val="13"/>
              </w:rPr>
              <w:t>Uw brief</w:t>
            </w:r>
          </w:p>
          <w:p w:rsidRPr="00E06CD4" w:rsidR="003406D9" w:rsidP="003406D9" w:rsidRDefault="003406D9" w14:paraId="02810676" w14:textId="77777777">
            <w:pPr>
              <w:tabs>
                <w:tab w:val="left" w:pos="1890"/>
              </w:tabs>
              <w:spacing w:after="92" w:line="180" w:lineRule="exact"/>
              <w:rPr>
                <w:sz w:val="13"/>
                <w:szCs w:val="13"/>
              </w:rPr>
            </w:pPr>
            <w:r>
              <w:rPr>
                <w:sz w:val="13"/>
                <w:szCs w:val="13"/>
              </w:rPr>
              <w:t>18 maart 2026</w:t>
            </w:r>
          </w:p>
        </w:tc>
      </w:tr>
      <w:tr w:rsidR="003406D9" w:rsidTr="00B129F2" w14:paraId="1E62DF89" w14:textId="77777777">
        <w:trPr>
          <w:trHeight w:val="227"/>
        </w:trPr>
        <w:tc>
          <w:tcPr>
            <w:tcW w:w="2160" w:type="dxa"/>
          </w:tcPr>
          <w:p w:rsidRPr="004A65A5" w:rsidR="003406D9" w:rsidP="003406D9" w:rsidRDefault="003406D9" w14:paraId="2A151586" w14:textId="77777777">
            <w:pPr>
              <w:spacing w:line="180" w:lineRule="exact"/>
              <w:rPr>
                <w:b/>
                <w:sz w:val="13"/>
                <w:szCs w:val="13"/>
              </w:rPr>
            </w:pPr>
            <w:r>
              <w:rPr>
                <w:b/>
                <w:sz w:val="13"/>
                <w:szCs w:val="13"/>
              </w:rPr>
              <w:t>Uw referentie</w:t>
            </w:r>
          </w:p>
          <w:p w:rsidRPr="00D74F66" w:rsidR="003406D9" w:rsidP="003406D9" w:rsidRDefault="003406D9" w14:paraId="05E78841" w14:textId="77777777">
            <w:pPr>
              <w:spacing w:after="90" w:line="180" w:lineRule="exact"/>
              <w:rPr>
                <w:sz w:val="13"/>
              </w:rPr>
            </w:pPr>
            <w:r>
              <w:rPr>
                <w:sz w:val="13"/>
              </w:rPr>
              <w:t>2026Z05344</w:t>
            </w:r>
          </w:p>
        </w:tc>
      </w:tr>
    </w:tbl>
    <w:p w:rsidR="003406D9" w:rsidP="003406D9" w:rsidRDefault="003406D9" w14:paraId="52264DE8" w14:textId="77777777"/>
    <w:p w:rsidR="003406D9" w:rsidP="003406D9" w:rsidRDefault="003406D9" w14:paraId="22878D88" w14:textId="77777777"/>
    <w:p w:rsidR="003406D9" w:rsidP="003406D9" w:rsidRDefault="003406D9" w14:paraId="454D627D" w14:textId="77777777">
      <w:r>
        <w:t xml:space="preserve">Hierbij stuur ik u de antwoorden op </w:t>
      </w:r>
      <w:r w:rsidRPr="0008255D">
        <w:t>de vragen</w:t>
      </w:r>
      <w:r>
        <w:t> van de leden Kisteman en Michon-Derkzen (beiden VVD) over het bericht 'Gescheiden ingang jongens en meisjes bij middelbare school Heemstede in verband met iftar, leerlingen verzocht schouders en knieën te bedekken'.</w:t>
      </w:r>
    </w:p>
    <w:p w:rsidR="003406D9" w:rsidP="003406D9" w:rsidRDefault="003406D9" w14:paraId="44C82535" w14:textId="77777777"/>
    <w:p w:rsidR="003406D9" w:rsidP="003406D9" w:rsidRDefault="003406D9" w14:paraId="4D484D40" w14:textId="77777777">
      <w:r w:rsidRPr="0008255D">
        <w:t>De vragen werden</w:t>
      </w:r>
      <w:r>
        <w:t> ingezonden op 18 maart 2026 met kenmerk 2026Z05344.</w:t>
      </w:r>
    </w:p>
    <w:p w:rsidR="003406D9" w:rsidP="003406D9" w:rsidRDefault="003406D9" w14:paraId="69C878C6" w14:textId="77777777"/>
    <w:p w:rsidR="003406D9" w:rsidP="003406D9" w:rsidRDefault="003406D9" w14:paraId="4ACE2CAE" w14:textId="77777777"/>
    <w:p w:rsidR="003406D9" w:rsidP="003406D9" w:rsidRDefault="003406D9" w14:paraId="6294E680" w14:textId="77777777"/>
    <w:p w:rsidR="003406D9" w:rsidP="003406D9" w:rsidRDefault="003406D9" w14:paraId="055BADCC" w14:textId="77777777">
      <w:r>
        <w:t>de staatssecretaris van Onderwijs en Emancipatie,</w:t>
      </w:r>
    </w:p>
    <w:p w:rsidR="003406D9" w:rsidP="003406D9" w:rsidRDefault="003406D9" w14:paraId="292710CD" w14:textId="77777777"/>
    <w:p w:rsidR="003406D9" w:rsidP="003406D9" w:rsidRDefault="003406D9" w14:paraId="5ABC49F5" w14:textId="77777777"/>
    <w:p w:rsidR="003406D9" w:rsidP="003406D9" w:rsidRDefault="003406D9" w14:paraId="046E32C5" w14:textId="77777777"/>
    <w:p w:rsidR="003406D9" w:rsidP="003406D9" w:rsidRDefault="003406D9" w14:paraId="129E5F39" w14:textId="77777777"/>
    <w:p w:rsidR="003406D9" w:rsidP="003406D9" w:rsidRDefault="003406D9" w14:paraId="60B7D543" w14:textId="77777777"/>
    <w:p w:rsidRPr="00347221" w:rsidR="003406D9" w:rsidP="003406D9" w:rsidRDefault="003406D9" w14:paraId="077D5717" w14:textId="77777777">
      <w:r w:rsidRPr="000E04A1">
        <w:t>Judith Zs.C.M. Tielen</w:t>
      </w:r>
    </w:p>
    <w:p w:rsidR="003406D9" w:rsidP="003406D9" w:rsidRDefault="003406D9" w14:paraId="6E82C879" w14:textId="77777777">
      <w:pPr>
        <w:spacing w:line="240" w:lineRule="auto"/>
      </w:pPr>
      <w:r>
        <w:br w:type="page"/>
      </w:r>
    </w:p>
    <w:p w:rsidR="003406D9" w:rsidP="003406D9" w:rsidRDefault="003406D9" w14:paraId="2A51AFDC" w14:textId="77777777">
      <w:pPr>
        <w:pStyle w:val="pagebreak"/>
        <w:pageBreakBefore w:val="0"/>
      </w:pPr>
      <w:r>
        <w:lastRenderedPageBreak/>
        <w:t>De antwoorden op de schriftelijke vragen van het lid Kisteman en Michon-Derkzen (beiden VVD) over het bericht 'Gescheiden ingang jongens en meisjes bij middelbare school Heemstede in verband met iftar, leerlingen verzocht schouders en knieën te bedekken' met kenmerk 2026Z05344, ingezonden op 18 maart 2026.</w:t>
      </w:r>
    </w:p>
    <w:p w:rsidR="003406D9" w:rsidP="003406D9" w:rsidRDefault="003406D9" w14:paraId="1AD465F6" w14:textId="77777777">
      <w:pPr>
        <w:pStyle w:val="standaard-tekst"/>
      </w:pPr>
    </w:p>
    <w:p w:rsidRPr="0008255D" w:rsidR="003406D9" w:rsidP="003406D9" w:rsidRDefault="003406D9" w14:paraId="61585C71" w14:textId="77777777">
      <w:pPr>
        <w:numPr>
          <w:ilvl w:val="0"/>
          <w:numId w:val="15"/>
        </w:numPr>
        <w:spacing w:after="160" w:line="259" w:lineRule="auto"/>
        <w:ind w:left="360"/>
        <w:rPr>
          <w:rFonts w:eastAsia="Calibri"/>
          <w:szCs w:val="18"/>
          <w:lang w:eastAsia="en-US"/>
        </w:rPr>
      </w:pPr>
      <w:r w:rsidRPr="00B529E2">
        <w:rPr>
          <w:rFonts w:eastAsia="Calibri"/>
          <w:szCs w:val="18"/>
          <w:lang w:eastAsia="en-US"/>
        </w:rPr>
        <w:t>Bent u bekend met het bericht 'Gescheiden ingang jongens en meisjes bij middelbare school Heemstede in verband met iftar, leerlingen verzocht schouders en knieën te bedekken'? [1]</w:t>
      </w:r>
      <w:r w:rsidRPr="00B529E2">
        <w:rPr>
          <w:rFonts w:eastAsia="Calibri"/>
          <w:szCs w:val="18"/>
          <w:lang w:eastAsia="en-US"/>
        </w:rPr>
        <w:br/>
      </w:r>
      <w:r>
        <w:rPr>
          <w:rFonts w:eastAsia="Calibri"/>
          <w:szCs w:val="18"/>
          <w:lang w:eastAsia="en-US"/>
        </w:rPr>
        <w:br/>
        <w:t>Ja, daar ben ik mee bekend.</w:t>
      </w:r>
    </w:p>
    <w:p w:rsidR="003406D9" w:rsidP="003406D9" w:rsidRDefault="003406D9" w14:paraId="15DF3F3C" w14:textId="77777777">
      <w:pPr>
        <w:numPr>
          <w:ilvl w:val="0"/>
          <w:numId w:val="15"/>
        </w:numPr>
        <w:spacing w:after="160" w:line="259" w:lineRule="auto"/>
        <w:ind w:left="360"/>
        <w:rPr>
          <w:rFonts w:eastAsia="Calibri"/>
          <w:szCs w:val="18"/>
          <w:lang w:eastAsia="en-US"/>
        </w:rPr>
      </w:pPr>
      <w:r w:rsidRPr="001E4612">
        <w:rPr>
          <w:rFonts w:eastAsia="Calibri"/>
          <w:szCs w:val="18"/>
          <w:lang w:eastAsia="en-US"/>
        </w:rPr>
        <w:t xml:space="preserve">Hoe </w:t>
      </w:r>
      <w:r>
        <w:rPr>
          <w:rFonts w:eastAsia="Calibri"/>
          <w:szCs w:val="18"/>
          <w:lang w:eastAsia="en-US"/>
        </w:rPr>
        <w:t xml:space="preserve">beoordeelt </w:t>
      </w:r>
      <w:r w:rsidRPr="001E4612">
        <w:rPr>
          <w:rFonts w:eastAsia="Calibri"/>
          <w:szCs w:val="18"/>
          <w:lang w:eastAsia="en-US"/>
        </w:rPr>
        <w:t>u de situatie als geschetst in het nieuwsb</w:t>
      </w:r>
      <w:r>
        <w:rPr>
          <w:rFonts w:eastAsia="Calibri"/>
          <w:szCs w:val="18"/>
          <w:lang w:eastAsia="en-US"/>
        </w:rPr>
        <w:t>er</w:t>
      </w:r>
      <w:r w:rsidRPr="001E4612">
        <w:rPr>
          <w:rFonts w:eastAsia="Calibri"/>
          <w:szCs w:val="18"/>
          <w:lang w:eastAsia="en-US"/>
        </w:rPr>
        <w:t>icht?</w:t>
      </w:r>
      <w:r w:rsidRPr="001E4612">
        <w:rPr>
          <w:rFonts w:eastAsia="Calibri"/>
          <w:szCs w:val="18"/>
          <w:lang w:eastAsia="en-US"/>
        </w:rPr>
        <w:br/>
      </w:r>
      <w:r w:rsidRPr="001E4612">
        <w:rPr>
          <w:rFonts w:eastAsia="Calibri"/>
          <w:szCs w:val="18"/>
          <w:lang w:eastAsia="en-US"/>
        </w:rPr>
        <w:br/>
        <w:t xml:space="preserve">Dit bericht doet verslag over een iftar die op initiatief van een aantal leerlingen georganiseerd zou worden op het HBM, een christelijke school voor voortgezet onderwijs. De school heeft ruimte </w:t>
      </w:r>
      <w:r>
        <w:rPr>
          <w:rFonts w:eastAsia="Calibri"/>
          <w:szCs w:val="18"/>
          <w:lang w:eastAsia="en-US"/>
        </w:rPr>
        <w:t>willen bieden aan dit initiatief. Dat kan passen bij de wettelijke burgerschapsopdracht, die van scholen vraagt dat ze kennis en respect bevorderen van en voor verschillen, bijvoorbeeld in godsdienst en levensovertuiging. Zo’n initiatief moet dan echter niet ten koste gaan van de plicht die scholen op grond van de wettelijke burgerschapsopdracht hebben om zorg te dragen voor een veilige schoolcultuur die in overeenstemming is met de basiswaarden van de democratische rechtsstaat. Scholen kunnen er ook voor kiezen om op andere manieren invulling te geven aan de wettelijke burgerschapsopdracht.</w:t>
      </w:r>
    </w:p>
    <w:p w:rsidR="003406D9" w:rsidP="003406D9" w:rsidRDefault="003406D9" w14:paraId="30898EA7" w14:textId="77777777">
      <w:pPr>
        <w:numPr>
          <w:ilvl w:val="0"/>
          <w:numId w:val="15"/>
        </w:numPr>
        <w:spacing w:after="160" w:line="259" w:lineRule="auto"/>
        <w:ind w:left="360"/>
        <w:rPr>
          <w:rFonts w:eastAsia="Calibri"/>
          <w:szCs w:val="18"/>
          <w:lang w:eastAsia="en-US"/>
        </w:rPr>
      </w:pPr>
      <w:r w:rsidRPr="00B529E2">
        <w:rPr>
          <w:rFonts w:eastAsia="Calibri"/>
          <w:szCs w:val="18"/>
          <w:lang w:eastAsia="en-US"/>
        </w:rPr>
        <w:t>Kunt u bevestigen wat er feitelijk is gebeurd en zijn er u andere voorbeelden bekend, bijvoorbeeld op openbare scholen, waar dit op deze manier gebeurd is?</w:t>
      </w:r>
    </w:p>
    <w:p w:rsidR="003406D9" w:rsidP="003406D9" w:rsidRDefault="003406D9" w14:paraId="28327CCE" w14:textId="77777777">
      <w:pPr>
        <w:spacing w:after="160" w:line="259" w:lineRule="auto"/>
        <w:ind w:left="360"/>
        <w:rPr>
          <w:rFonts w:eastAsia="Calibri"/>
          <w:szCs w:val="18"/>
          <w:lang w:eastAsia="en-US"/>
        </w:rPr>
      </w:pPr>
      <w:r>
        <w:rPr>
          <w:rFonts w:eastAsia="Calibri"/>
          <w:szCs w:val="18"/>
          <w:lang w:eastAsia="en-US"/>
        </w:rPr>
        <w:t xml:space="preserve">Naar aanleiding van de berichtgeving heeft de Inspectie van het Onderwijs (hierna: inspectie) contact opgenomen met het HBM. Het schoolbestuur van het HBM geeft aan niet op de hoogte te zijn geweest van de inhoud van de uitnodiging en niet achter de inhoud van de uitnodiging te staan. Hierover is ook door verschillende media gerapporteerd. </w:t>
      </w:r>
      <w:r w:rsidRPr="00A146EC">
        <w:rPr>
          <w:rFonts w:eastAsia="Calibri"/>
          <w:szCs w:val="18"/>
          <w:lang w:eastAsia="en-US"/>
        </w:rPr>
        <w:t>Voor dit jaar is de iftarviering komen te vervallen, volgend jaar wil de school de iftarviering wel weer organiseren. De school wil de iftarviering dan laten plaatsvinden zonder gescheiden ingangen of kledingvoorschriften.</w:t>
      </w:r>
      <w:r>
        <w:rPr>
          <w:rFonts w:eastAsia="Calibri"/>
          <w:szCs w:val="18"/>
          <w:lang w:eastAsia="en-US"/>
        </w:rPr>
        <w:t xml:space="preserve"> </w:t>
      </w:r>
    </w:p>
    <w:p w:rsidR="003406D9" w:rsidP="003406D9" w:rsidRDefault="003406D9" w14:paraId="33EAA009" w14:textId="77777777">
      <w:pPr>
        <w:pStyle w:val="Lijstalinea"/>
        <w:spacing w:after="160" w:line="259" w:lineRule="auto"/>
        <w:ind w:left="360"/>
        <w:rPr>
          <w:rFonts w:eastAsia="Calibri"/>
          <w:szCs w:val="18"/>
          <w:lang w:eastAsia="en-US"/>
        </w:rPr>
      </w:pPr>
      <w:r w:rsidRPr="00A146EC">
        <w:rPr>
          <w:rFonts w:eastAsia="Calibri"/>
          <w:szCs w:val="18"/>
          <w:lang w:eastAsia="en-US"/>
        </w:rPr>
        <w:t xml:space="preserve">De inspectie geeft aan dat iftarvieringen geregeld voorkomen in het voortgezet onderwijs, zowel bij openbare scholen als bij christelijke scholen. Het is voor de inspectie onbekend of daarbij scholen vragen om bepaalde voorschriften te respecteren. </w:t>
      </w:r>
    </w:p>
    <w:p w:rsidRPr="006931A4" w:rsidR="003406D9" w:rsidP="003406D9" w:rsidRDefault="003406D9" w14:paraId="4B0A51C2" w14:textId="77777777">
      <w:pPr>
        <w:numPr>
          <w:ilvl w:val="0"/>
          <w:numId w:val="15"/>
        </w:numPr>
        <w:spacing w:after="160" w:line="259" w:lineRule="auto"/>
        <w:ind w:left="360"/>
        <w:rPr>
          <w:rFonts w:eastAsia="Calibri"/>
          <w:szCs w:val="18"/>
          <w:lang w:eastAsia="en-US"/>
        </w:rPr>
      </w:pPr>
      <w:r w:rsidRPr="006931A4">
        <w:rPr>
          <w:rFonts w:eastAsia="Calibri"/>
          <w:szCs w:val="18"/>
          <w:lang w:eastAsia="en-US"/>
        </w:rPr>
        <w:t>Deelt u de mening dat juist het onderwijs en daarmee scholen verschillen tussen leerlingen moeten verkleinen en segregatie niet moeten faciliteren?</w:t>
      </w:r>
    </w:p>
    <w:p w:rsidR="003406D9" w:rsidP="003406D9" w:rsidRDefault="003406D9" w14:paraId="65EF6D2B" w14:textId="77777777">
      <w:pPr>
        <w:spacing w:after="160" w:line="259" w:lineRule="auto"/>
        <w:ind w:left="360"/>
        <w:rPr>
          <w:rFonts w:eastAsia="Calibri"/>
          <w:szCs w:val="18"/>
          <w:lang w:eastAsia="en-US"/>
        </w:rPr>
      </w:pPr>
      <w:r w:rsidRPr="006931A4">
        <w:rPr>
          <w:rFonts w:eastAsia="Calibri"/>
          <w:szCs w:val="18"/>
          <w:lang w:eastAsia="en-US"/>
        </w:rPr>
        <w:t xml:space="preserve">Ja die mening deel ik. Daarom hecht ik ook veel waarde aan de wettelijke burgerschapsopdracht, die van scholen vraagt dat ze aan leerlingen kennis en respect bijbrengen van en voor de basiswaarden van de democratische rechtsstaat, waaronder in ieder geval vrijheid, gelijkwaardigheid en solidariteit. De wettelijke burgerschapsopdracht vraagt specifiek van scholen dat ze onder leerlingen kennis en respect bijbrengen voor verschillen, alsmede de waarde dat gelijke gevallen gelijk behandeld worden. Daarbij past het </w:t>
      </w:r>
      <w:r>
        <w:rPr>
          <w:rFonts w:eastAsia="Calibri"/>
          <w:szCs w:val="18"/>
          <w:lang w:eastAsia="en-US"/>
        </w:rPr>
        <w:t xml:space="preserve">sowieso dat kinderen leren om elkaars opvattingen te respecteren, ook als </w:t>
      </w:r>
      <w:r>
        <w:rPr>
          <w:rFonts w:eastAsia="Calibri"/>
          <w:szCs w:val="18"/>
          <w:lang w:eastAsia="en-US"/>
        </w:rPr>
        <w:lastRenderedPageBreak/>
        <w:t>deze afwijken van de eigen opvatting of van die van de ouders. Zo wordt ingezet op het bevorderen van sociale cohesie.</w:t>
      </w:r>
    </w:p>
    <w:p w:rsidR="003406D9" w:rsidP="003406D9" w:rsidRDefault="003406D9" w14:paraId="2D3C07D4" w14:textId="77777777">
      <w:pPr>
        <w:numPr>
          <w:ilvl w:val="0"/>
          <w:numId w:val="15"/>
        </w:numPr>
        <w:spacing w:after="160" w:line="259" w:lineRule="auto"/>
        <w:ind w:left="360"/>
        <w:rPr>
          <w:rFonts w:eastAsia="Calibri"/>
          <w:szCs w:val="18"/>
          <w:lang w:eastAsia="en-US"/>
        </w:rPr>
      </w:pPr>
      <w:r w:rsidRPr="004B3AD8">
        <w:rPr>
          <w:rFonts w:eastAsia="Calibri"/>
          <w:szCs w:val="18"/>
          <w:lang w:eastAsia="en-US"/>
        </w:rPr>
        <w:t>Hoe beoordeelt u het feit dat deze school er voor kiest jongens en meisjes niet gelijkwaardig te behandelen, maar via aparte ingangen het gebouw binnen te laten komen?</w:t>
      </w:r>
      <w:r w:rsidRPr="004B3AD8">
        <w:rPr>
          <w:rFonts w:eastAsia="Calibri"/>
          <w:szCs w:val="18"/>
          <w:lang w:eastAsia="en-US"/>
        </w:rPr>
        <w:br/>
      </w:r>
      <w:r w:rsidRPr="004B3AD8">
        <w:rPr>
          <w:rFonts w:eastAsia="Calibri"/>
          <w:szCs w:val="18"/>
          <w:lang w:eastAsia="en-US"/>
        </w:rPr>
        <w:br/>
      </w:r>
      <w:r>
        <w:rPr>
          <w:rFonts w:eastAsia="Calibri"/>
          <w:szCs w:val="18"/>
          <w:lang w:eastAsia="en-US"/>
        </w:rPr>
        <w:t>Zoals in antwoord 3 aangegeven, heeft deze school aangegeven niet achter de inhoud van de uitnodiging te staan en heeft de school zelf niet de keuze gemaakt om jongens en meisjes gescheiden het gebouw binnen te laten komen. Voor dit jaar is de iftarviering komen te vervallen. De school wil de iftarviering volgend jaar laten plaatsvinden zonder gescheiden ingangen of kledingvoorschriften</w:t>
      </w:r>
    </w:p>
    <w:p w:rsidR="003406D9" w:rsidP="003406D9" w:rsidRDefault="003406D9" w14:paraId="7305177F" w14:textId="77777777">
      <w:pPr>
        <w:numPr>
          <w:ilvl w:val="0"/>
          <w:numId w:val="15"/>
        </w:numPr>
        <w:spacing w:after="160" w:line="259" w:lineRule="auto"/>
        <w:ind w:left="360"/>
        <w:rPr>
          <w:rFonts w:eastAsia="Calibri"/>
          <w:szCs w:val="18"/>
          <w:lang w:eastAsia="en-US"/>
        </w:rPr>
      </w:pPr>
      <w:r w:rsidRPr="00F42F0D">
        <w:rPr>
          <w:rFonts w:eastAsia="Calibri"/>
          <w:szCs w:val="18"/>
          <w:lang w:eastAsia="en-US"/>
        </w:rPr>
        <w:t>Hoe verhoudt het gescheiden binnen laten komen van jongens en meisjes zich tot de wettelijke zorgplicht voor een veilig en inclusief leerklimaat?</w:t>
      </w:r>
      <w:r w:rsidRPr="00F42F0D">
        <w:rPr>
          <w:rFonts w:eastAsia="Calibri"/>
          <w:szCs w:val="18"/>
          <w:lang w:eastAsia="en-US"/>
        </w:rPr>
        <w:br/>
      </w:r>
      <w:r w:rsidRPr="00F42F0D">
        <w:rPr>
          <w:rFonts w:eastAsia="Calibri"/>
          <w:szCs w:val="18"/>
          <w:lang w:eastAsia="en-US"/>
        </w:rPr>
        <w:br/>
      </w:r>
      <w:r>
        <w:rPr>
          <w:rFonts w:eastAsia="Calibri"/>
          <w:szCs w:val="18"/>
          <w:lang w:eastAsia="en-US"/>
        </w:rPr>
        <w:t xml:space="preserve">De school mag bij het aanbieden van het onderwijs geen onderscheid maken op grond van geslacht. Een uitzondering geldt, op grond van artikel 7, lid 2, van de Algemene wet gelijke behandeling, voor bijzondere scholen die jongens en meisjes scheiden als onderdeel van consistent en consequent gevoerd beleid dat, vanwege de aard van het onderwijs, wezenlijk, legitiem en gerechtvaardigd is gegeven de grondslag van de school. </w:t>
      </w:r>
    </w:p>
    <w:p w:rsidRPr="00F42F0D" w:rsidR="003406D9" w:rsidP="003406D9" w:rsidRDefault="003406D9" w14:paraId="256347EB" w14:textId="77777777">
      <w:pPr>
        <w:spacing w:after="160" w:line="259" w:lineRule="auto"/>
        <w:ind w:left="360"/>
        <w:rPr>
          <w:rFonts w:eastAsia="Calibri"/>
          <w:szCs w:val="18"/>
          <w:lang w:eastAsia="en-US"/>
        </w:rPr>
      </w:pPr>
      <w:r>
        <w:rPr>
          <w:rFonts w:eastAsia="Calibri"/>
          <w:szCs w:val="18"/>
          <w:lang w:eastAsia="en-US"/>
        </w:rPr>
        <w:t xml:space="preserve">In dit geval ging het om een christelijke school die de iftar heeft willen faciliteren. Daar ziet de uitzondering in de Algemene wet gelijke behandeling niet op. Tegelijkertijd maakt het enkele feit dat de school deze activiteit – op initiatief van leerlingen – faciliteert, niet dat de school daarmee in strijd handelt met de wettelijke zorgplicht en de verantwoordelijkheden van de school ten aanzien van gelijke behandeling. Daarbij hecht ik er wel aan nogmaals te benadrukken dat op de school altijd de verplichting rust om te zorgen voor een veilige schoolcultuur.  </w:t>
      </w:r>
    </w:p>
    <w:p w:rsidR="003406D9" w:rsidP="003406D9" w:rsidRDefault="003406D9" w14:paraId="6CCAC1AF" w14:textId="77777777">
      <w:pPr>
        <w:numPr>
          <w:ilvl w:val="0"/>
          <w:numId w:val="15"/>
        </w:numPr>
        <w:spacing w:after="160" w:line="259" w:lineRule="auto"/>
        <w:ind w:left="360"/>
        <w:rPr>
          <w:rFonts w:eastAsia="Calibri"/>
          <w:szCs w:val="18"/>
          <w:lang w:eastAsia="en-US"/>
        </w:rPr>
      </w:pPr>
      <w:r w:rsidRPr="00B529E2">
        <w:rPr>
          <w:rFonts w:eastAsia="Calibri"/>
          <w:szCs w:val="18"/>
          <w:lang w:eastAsia="en-US"/>
        </w:rPr>
        <w:t>Hoe verhoudt het organiseren van gescheiden activiteiten zich tot de wettelijke verplichte burgerschapsvorming</w:t>
      </w:r>
      <w:r w:rsidRPr="00B529E2">
        <w:rPr>
          <w:rFonts w:eastAsia="Calibri"/>
          <w:b/>
          <w:bCs/>
          <w:szCs w:val="18"/>
          <w:lang w:eastAsia="en-US"/>
        </w:rPr>
        <w:t xml:space="preserve"> </w:t>
      </w:r>
      <w:r w:rsidRPr="00B529E2">
        <w:rPr>
          <w:rFonts w:eastAsia="Calibri"/>
          <w:szCs w:val="18"/>
          <w:lang w:eastAsia="en-US"/>
        </w:rPr>
        <w:t>in het onderwijs en ziet u het risico dat dit leidt tot segregatie op school?</w:t>
      </w:r>
    </w:p>
    <w:p w:rsidR="003406D9" w:rsidP="003406D9" w:rsidRDefault="003406D9" w14:paraId="39754312" w14:textId="77777777">
      <w:pPr>
        <w:spacing w:after="160" w:line="259" w:lineRule="auto"/>
        <w:ind w:left="360"/>
        <w:rPr>
          <w:rFonts w:eastAsia="Calibri"/>
          <w:szCs w:val="18"/>
          <w:lang w:eastAsia="en-US"/>
        </w:rPr>
      </w:pPr>
      <w:r>
        <w:rPr>
          <w:rFonts w:eastAsia="Calibri"/>
          <w:szCs w:val="18"/>
          <w:lang w:eastAsia="en-US"/>
        </w:rPr>
        <w:t>Gescheiden activiteiten mogen niet ten koste gaan van de plicht die scholen op grond van de wettelijke burgerschapsopdracht hebben om zorg te dragen voor een schoolcultuur die in overeenstemming is met de basiswaarden van de democratische rechtsstaat en waarin leerlingen en personeel zich veilig en geaccepteerd weten. Dat betekent dat gescheiden activiteiten ook niet mogen leiden tot segregatie in de school, noch tot ongelijkwaardigheid.</w:t>
      </w:r>
    </w:p>
    <w:p w:rsidR="003406D9" w:rsidP="003406D9" w:rsidRDefault="003406D9" w14:paraId="629AE3FA" w14:textId="309D3DEA">
      <w:pPr>
        <w:spacing w:after="160" w:line="259" w:lineRule="auto"/>
        <w:ind w:left="360"/>
        <w:rPr>
          <w:rFonts w:eastAsia="Calibri"/>
          <w:szCs w:val="18"/>
          <w:lang w:eastAsia="en-US"/>
        </w:rPr>
      </w:pPr>
      <w:r>
        <w:rPr>
          <w:rFonts w:eastAsia="Calibri"/>
          <w:szCs w:val="18"/>
          <w:lang w:eastAsia="en-US"/>
        </w:rPr>
        <w:t>Dit risico zie ik wel, zelfs als de activiteiten buiten schooltijd plaatsvinden en dus optioneel zijn. D</w:t>
      </w:r>
      <w:r w:rsidRPr="007C2581">
        <w:rPr>
          <w:rFonts w:eastAsia="Calibri"/>
          <w:szCs w:val="18"/>
          <w:lang w:eastAsia="en-US"/>
        </w:rPr>
        <w:t xml:space="preserve">at betekent dat scholen heel bewust moeten nadenken over welke en hoe dergelijke activiteiten aansluiten op de </w:t>
      </w:r>
      <w:r>
        <w:rPr>
          <w:rFonts w:eastAsia="Calibri"/>
          <w:szCs w:val="18"/>
          <w:lang w:eastAsia="en-US"/>
        </w:rPr>
        <w:t>basis</w:t>
      </w:r>
      <w:r w:rsidRPr="007C2581">
        <w:rPr>
          <w:rFonts w:eastAsia="Calibri"/>
          <w:szCs w:val="18"/>
          <w:lang w:eastAsia="en-US"/>
        </w:rPr>
        <w:t xml:space="preserve">waarden van </w:t>
      </w:r>
      <w:r>
        <w:rPr>
          <w:rFonts w:eastAsia="Calibri"/>
          <w:szCs w:val="18"/>
          <w:lang w:eastAsia="en-US"/>
        </w:rPr>
        <w:t>de</w:t>
      </w:r>
      <w:r w:rsidRPr="007C2581">
        <w:rPr>
          <w:rFonts w:eastAsia="Calibri"/>
          <w:szCs w:val="18"/>
          <w:lang w:eastAsia="en-US"/>
        </w:rPr>
        <w:t xml:space="preserve"> democratische rechtsstaat en burgerschapsvorming vanuit de verantwoordelijkheid als </w:t>
      </w:r>
      <w:r>
        <w:rPr>
          <w:rFonts w:eastAsia="Calibri"/>
          <w:szCs w:val="18"/>
          <w:lang w:eastAsia="en-US"/>
        </w:rPr>
        <w:t>school</w:t>
      </w:r>
      <w:r w:rsidRPr="007C2581">
        <w:rPr>
          <w:rFonts w:eastAsia="Calibri"/>
          <w:szCs w:val="18"/>
          <w:lang w:eastAsia="en-US"/>
        </w:rPr>
        <w:t>.</w:t>
      </w:r>
      <w:r>
        <w:rPr>
          <w:rFonts w:eastAsia="Calibri"/>
          <w:szCs w:val="18"/>
          <w:lang w:eastAsia="en-US"/>
        </w:rPr>
        <w:t xml:space="preserve"> De inspectie ziet erop toe dat de cultuur op de school in lijn is met de basiswaarden van de democratische rechtsstaat.</w:t>
      </w:r>
    </w:p>
    <w:p w:rsidRPr="00B529E2" w:rsidR="003406D9" w:rsidP="003406D9" w:rsidRDefault="003406D9" w14:paraId="6B28D0E0" w14:textId="77777777">
      <w:pPr>
        <w:spacing w:after="160" w:line="259" w:lineRule="auto"/>
        <w:ind w:left="360"/>
        <w:rPr>
          <w:rFonts w:eastAsia="Calibri"/>
          <w:szCs w:val="18"/>
          <w:lang w:eastAsia="en-US"/>
        </w:rPr>
      </w:pPr>
    </w:p>
    <w:p w:rsidRPr="00B529E2" w:rsidR="003406D9" w:rsidP="003406D9" w:rsidRDefault="003406D9" w14:paraId="17E20029" w14:textId="77777777">
      <w:pPr>
        <w:rPr>
          <w:szCs w:val="18"/>
        </w:rPr>
      </w:pPr>
      <w:r w:rsidRPr="00B529E2">
        <w:rPr>
          <w:rFonts w:eastAsia="Calibri"/>
          <w:szCs w:val="18"/>
          <w:lang w:eastAsia="en-US"/>
        </w:rPr>
        <w:t>[1] GeenStijl, d.d. 13 maart 2026, 'Gescheiden ingang jongens en meisjes bij middelbare school Heemstede ivm Iftar, leerlingen verzocht schouders en knieën te bedekken' (https://www.geenstijl.nl/5188818/openbare-segregatie)</w:t>
      </w:r>
    </w:p>
    <w:p w:rsidRPr="00820DDA" w:rsidR="003406D9" w:rsidP="003406D9" w:rsidRDefault="003406D9" w14:paraId="542CF631" w14:textId="77777777">
      <w:pPr>
        <w:pStyle w:val="standaard-tekst"/>
      </w:pPr>
    </w:p>
    <w:p w:rsidRPr="003406D9" w:rsidR="00820DDA" w:rsidP="003406D9" w:rsidRDefault="00820DDA" w14:paraId="2DBC3F42" w14:textId="77777777"/>
    <w:sectPr w:rsidRPr="003406D9" w:rsidR="00820DDA" w:rsidSect="00BF159E">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F89F" w14:textId="77777777" w:rsidR="00DC691C" w:rsidRDefault="00AC5CC4">
      <w:r>
        <w:separator/>
      </w:r>
    </w:p>
    <w:p w14:paraId="10E1998C" w14:textId="77777777" w:rsidR="00DC691C" w:rsidRDefault="00DC691C"/>
  </w:endnote>
  <w:endnote w:type="continuationSeparator" w:id="0">
    <w:p w14:paraId="6C262D13" w14:textId="77777777" w:rsidR="00DC691C" w:rsidRDefault="00AC5CC4">
      <w:r>
        <w:continuationSeparator/>
      </w:r>
    </w:p>
    <w:p w14:paraId="0F9C306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33A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E7E44" w14:paraId="0F9BAD58" w14:textId="77777777" w:rsidTr="004C7E1D">
      <w:trPr>
        <w:trHeight w:hRule="exact" w:val="357"/>
      </w:trPr>
      <w:tc>
        <w:tcPr>
          <w:tcW w:w="7603" w:type="dxa"/>
        </w:tcPr>
        <w:p w14:paraId="1F20D175" w14:textId="77777777" w:rsidR="002F71BB" w:rsidRPr="004C7E1D" w:rsidRDefault="002F71BB" w:rsidP="004C7E1D">
          <w:pPr>
            <w:spacing w:line="180" w:lineRule="exact"/>
            <w:rPr>
              <w:sz w:val="13"/>
              <w:szCs w:val="13"/>
            </w:rPr>
          </w:pPr>
        </w:p>
      </w:tc>
      <w:tc>
        <w:tcPr>
          <w:tcW w:w="2172" w:type="dxa"/>
        </w:tcPr>
        <w:p w14:paraId="49104108" w14:textId="1CCA3CFC" w:rsidR="002F71BB" w:rsidRPr="004C7E1D" w:rsidRDefault="00AC5CC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94093">
            <w:rPr>
              <w:szCs w:val="13"/>
            </w:rPr>
            <w:t>4</w:t>
          </w:r>
          <w:r w:rsidRPr="004C7E1D">
            <w:rPr>
              <w:szCs w:val="13"/>
            </w:rPr>
            <w:fldChar w:fldCharType="end"/>
          </w:r>
        </w:p>
      </w:tc>
    </w:tr>
  </w:tbl>
  <w:p w14:paraId="6255CFD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E7E44" w14:paraId="6D1953F4" w14:textId="77777777" w:rsidTr="004C7E1D">
      <w:trPr>
        <w:trHeight w:hRule="exact" w:val="357"/>
      </w:trPr>
      <w:tc>
        <w:tcPr>
          <w:tcW w:w="7709" w:type="dxa"/>
        </w:tcPr>
        <w:p w14:paraId="58F2E1F7" w14:textId="77777777" w:rsidR="00D17084" w:rsidRPr="004C7E1D" w:rsidRDefault="00D17084" w:rsidP="004C7E1D">
          <w:pPr>
            <w:spacing w:line="180" w:lineRule="exact"/>
            <w:rPr>
              <w:sz w:val="13"/>
              <w:szCs w:val="13"/>
            </w:rPr>
          </w:pPr>
        </w:p>
      </w:tc>
      <w:tc>
        <w:tcPr>
          <w:tcW w:w="2060" w:type="dxa"/>
        </w:tcPr>
        <w:p w14:paraId="78D3B6D0" w14:textId="1938766C" w:rsidR="00D17084" w:rsidRPr="004C7E1D" w:rsidRDefault="00AC5CC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94093">
            <w:rPr>
              <w:szCs w:val="13"/>
            </w:rPr>
            <w:t>4</w:t>
          </w:r>
          <w:r w:rsidRPr="004C7E1D">
            <w:rPr>
              <w:szCs w:val="13"/>
            </w:rPr>
            <w:fldChar w:fldCharType="end"/>
          </w:r>
        </w:p>
      </w:tc>
    </w:tr>
  </w:tbl>
  <w:p w14:paraId="7FB6A45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F7D9" w14:textId="77777777" w:rsidR="00DC691C" w:rsidRDefault="00AC5CC4">
      <w:r>
        <w:separator/>
      </w:r>
    </w:p>
    <w:p w14:paraId="74880224" w14:textId="77777777" w:rsidR="00DC691C" w:rsidRDefault="00DC691C"/>
  </w:footnote>
  <w:footnote w:type="continuationSeparator" w:id="0">
    <w:p w14:paraId="109ACF41" w14:textId="77777777" w:rsidR="00DC691C" w:rsidRDefault="00AC5CC4">
      <w:r>
        <w:continuationSeparator/>
      </w:r>
    </w:p>
    <w:p w14:paraId="1E0DBC4B"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E7E44" w14:paraId="4A78FD15" w14:textId="77777777" w:rsidTr="006D2D53">
      <w:trPr>
        <w:trHeight w:hRule="exact" w:val="400"/>
      </w:trPr>
      <w:tc>
        <w:tcPr>
          <w:tcW w:w="7518" w:type="dxa"/>
        </w:tcPr>
        <w:p w14:paraId="777479FE" w14:textId="77777777" w:rsidR="00527BD4" w:rsidRPr="00275984" w:rsidRDefault="00527BD4" w:rsidP="00BF4427">
          <w:pPr>
            <w:pStyle w:val="Huisstijl-Rubricering"/>
          </w:pPr>
        </w:p>
      </w:tc>
    </w:tr>
  </w:tbl>
  <w:p w14:paraId="1E91F98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E7E44" w14:paraId="0F42FA2B" w14:textId="77777777" w:rsidTr="003B528D">
      <w:tc>
        <w:tcPr>
          <w:tcW w:w="2160" w:type="dxa"/>
        </w:tcPr>
        <w:p w14:paraId="611F77C7" w14:textId="77777777" w:rsidR="002F71BB" w:rsidRPr="000407BB" w:rsidRDefault="00AC5CC4" w:rsidP="005D283A">
          <w:pPr>
            <w:pStyle w:val="Colofonkop"/>
            <w:framePr w:hSpace="0" w:wrap="auto" w:vAnchor="margin" w:hAnchor="text" w:xAlign="left" w:yAlign="inline"/>
          </w:pPr>
          <w:r>
            <w:t>Onze referentie</w:t>
          </w:r>
        </w:p>
      </w:tc>
    </w:tr>
    <w:tr w:rsidR="004E7E44" w14:paraId="3C3B30CC" w14:textId="77777777" w:rsidTr="002F71BB">
      <w:trPr>
        <w:trHeight w:val="259"/>
      </w:trPr>
      <w:tc>
        <w:tcPr>
          <w:tcW w:w="2160" w:type="dxa"/>
        </w:tcPr>
        <w:p w14:paraId="1783F42D" w14:textId="4108FF86" w:rsidR="00E35CF4" w:rsidRPr="005D283A" w:rsidRDefault="00AC5CC4" w:rsidP="0049501A">
          <w:pPr>
            <w:spacing w:line="180" w:lineRule="exact"/>
            <w:rPr>
              <w:sz w:val="13"/>
              <w:szCs w:val="13"/>
            </w:rPr>
          </w:pPr>
          <w:r>
            <w:rPr>
              <w:sz w:val="13"/>
              <w:szCs w:val="13"/>
            </w:rPr>
            <w:t>6</w:t>
          </w:r>
          <w:r w:rsidR="00BF159E">
            <w:rPr>
              <w:sz w:val="13"/>
              <w:szCs w:val="13"/>
            </w:rPr>
            <w:t>3211122</w:t>
          </w:r>
        </w:p>
      </w:tc>
    </w:tr>
  </w:tbl>
  <w:p w14:paraId="45CBE2C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E7E44" w14:paraId="2410D350" w14:textId="77777777" w:rsidTr="001377D4">
      <w:trPr>
        <w:trHeight w:val="2636"/>
      </w:trPr>
      <w:tc>
        <w:tcPr>
          <w:tcW w:w="737" w:type="dxa"/>
        </w:tcPr>
        <w:p w14:paraId="3B90CE10" w14:textId="77777777" w:rsidR="00704845" w:rsidRDefault="00704845" w:rsidP="0047126E">
          <w:pPr>
            <w:framePr w:w="6339" w:h="2750" w:hRule="exact" w:hSpace="181" w:wrap="around" w:vAnchor="page" w:hAnchor="page" w:x="5586" w:y="1"/>
            <w:spacing w:line="240" w:lineRule="auto"/>
          </w:pPr>
        </w:p>
      </w:tc>
      <w:tc>
        <w:tcPr>
          <w:tcW w:w="5156" w:type="dxa"/>
        </w:tcPr>
        <w:p w14:paraId="3D3E1E58" w14:textId="77777777" w:rsidR="00704845" w:rsidRDefault="00AC5CC4" w:rsidP="0047126E">
          <w:pPr>
            <w:framePr w:w="3873" w:h="2625" w:hRule="exact" w:wrap="around" w:vAnchor="page" w:hAnchor="page" w:x="6323" w:y="1"/>
          </w:pPr>
          <w:r>
            <w:rPr>
              <w:noProof/>
              <w:lang w:val="en-US" w:eastAsia="en-US"/>
            </w:rPr>
            <w:drawing>
              <wp:inline distT="0" distB="0" distL="0" distR="0" wp14:anchorId="502F67DC" wp14:editId="45B04C3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31EEA57" w14:textId="77777777" w:rsidR="00483ECA" w:rsidRDefault="00483ECA" w:rsidP="00D037A9"/>
      </w:tc>
    </w:tr>
  </w:tbl>
  <w:p w14:paraId="3487776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E7E44" w14:paraId="1494F5C3" w14:textId="77777777" w:rsidTr="0008539E">
      <w:trPr>
        <w:trHeight w:hRule="exact" w:val="572"/>
      </w:trPr>
      <w:tc>
        <w:tcPr>
          <w:tcW w:w="7520" w:type="dxa"/>
        </w:tcPr>
        <w:p w14:paraId="4BFBC3D7" w14:textId="77777777" w:rsidR="00527BD4" w:rsidRPr="00963440" w:rsidRDefault="00AC5CC4" w:rsidP="00210BA3">
          <w:pPr>
            <w:pStyle w:val="Huisstijl-Adres"/>
            <w:spacing w:after="0"/>
          </w:pPr>
          <w:r w:rsidRPr="009E3B07">
            <w:t>&gt;Retouradres </w:t>
          </w:r>
          <w:r>
            <w:t>Postbus 16375 2500 BJ Den Haag</w:t>
          </w:r>
          <w:r w:rsidRPr="009E3B07">
            <w:t xml:space="preserve"> </w:t>
          </w:r>
        </w:p>
      </w:tc>
    </w:tr>
    <w:tr w:rsidR="004E7E44" w14:paraId="1E50D830" w14:textId="77777777" w:rsidTr="00E776C6">
      <w:trPr>
        <w:cantSplit/>
        <w:trHeight w:hRule="exact" w:val="238"/>
      </w:trPr>
      <w:tc>
        <w:tcPr>
          <w:tcW w:w="7520" w:type="dxa"/>
        </w:tcPr>
        <w:p w14:paraId="31A4E779" w14:textId="77777777" w:rsidR="00093ABC" w:rsidRPr="00963440" w:rsidRDefault="00093ABC" w:rsidP="00963440"/>
      </w:tc>
    </w:tr>
    <w:tr w:rsidR="004E7E44" w14:paraId="0C4FB65F" w14:textId="77777777" w:rsidTr="00E776C6">
      <w:trPr>
        <w:cantSplit/>
        <w:trHeight w:hRule="exact" w:val="1520"/>
      </w:trPr>
      <w:tc>
        <w:tcPr>
          <w:tcW w:w="7520" w:type="dxa"/>
        </w:tcPr>
        <w:p w14:paraId="1E826B01" w14:textId="77777777" w:rsidR="00A604D3" w:rsidRPr="00963440" w:rsidRDefault="00A604D3" w:rsidP="00963440"/>
      </w:tc>
    </w:tr>
    <w:tr w:rsidR="004E7E44" w14:paraId="4038C24A" w14:textId="77777777" w:rsidTr="00E776C6">
      <w:trPr>
        <w:trHeight w:hRule="exact" w:val="1077"/>
      </w:trPr>
      <w:tc>
        <w:tcPr>
          <w:tcW w:w="7520" w:type="dxa"/>
        </w:tcPr>
        <w:p w14:paraId="6914060B" w14:textId="77777777" w:rsidR="00892BA5" w:rsidRPr="00035E67" w:rsidRDefault="00892BA5" w:rsidP="00892BA5">
          <w:pPr>
            <w:tabs>
              <w:tab w:val="left" w:pos="740"/>
            </w:tabs>
            <w:autoSpaceDE w:val="0"/>
            <w:autoSpaceDN w:val="0"/>
            <w:adjustRightInd w:val="0"/>
            <w:rPr>
              <w:rFonts w:cs="Verdana"/>
              <w:szCs w:val="18"/>
            </w:rPr>
          </w:pPr>
        </w:p>
      </w:tc>
    </w:tr>
  </w:tbl>
  <w:p w14:paraId="5C82791B" w14:textId="77777777" w:rsidR="006F273B" w:rsidRDefault="006F273B" w:rsidP="00BC4AE3">
    <w:pPr>
      <w:pStyle w:val="Koptekst"/>
    </w:pPr>
  </w:p>
  <w:p w14:paraId="146CF40D" w14:textId="77777777" w:rsidR="00153BD0" w:rsidRDefault="00153BD0" w:rsidP="00BC4AE3">
    <w:pPr>
      <w:pStyle w:val="Koptekst"/>
    </w:pPr>
  </w:p>
  <w:p w14:paraId="32DB5823" w14:textId="77777777" w:rsidR="0044605E" w:rsidRDefault="0044605E" w:rsidP="00BC4AE3">
    <w:pPr>
      <w:pStyle w:val="Koptekst"/>
    </w:pPr>
  </w:p>
  <w:p w14:paraId="23D10026" w14:textId="77777777" w:rsidR="0044605E" w:rsidRDefault="0044605E" w:rsidP="00BC4AE3">
    <w:pPr>
      <w:pStyle w:val="Koptekst"/>
    </w:pPr>
  </w:p>
  <w:p w14:paraId="23FF659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4FAAA02">
      <w:start w:val="1"/>
      <w:numFmt w:val="bullet"/>
      <w:pStyle w:val="Lijstopsomteken"/>
      <w:lvlText w:val="•"/>
      <w:lvlJc w:val="left"/>
      <w:pPr>
        <w:tabs>
          <w:tab w:val="num" w:pos="227"/>
        </w:tabs>
        <w:ind w:left="227" w:hanging="227"/>
      </w:pPr>
      <w:rPr>
        <w:rFonts w:ascii="Verdana" w:hAnsi="Verdana" w:hint="default"/>
        <w:sz w:val="18"/>
        <w:szCs w:val="18"/>
      </w:rPr>
    </w:lvl>
    <w:lvl w:ilvl="1" w:tplc="9E1632AA" w:tentative="1">
      <w:start w:val="1"/>
      <w:numFmt w:val="bullet"/>
      <w:lvlText w:val="o"/>
      <w:lvlJc w:val="left"/>
      <w:pPr>
        <w:tabs>
          <w:tab w:val="num" w:pos="1440"/>
        </w:tabs>
        <w:ind w:left="1440" w:hanging="360"/>
      </w:pPr>
      <w:rPr>
        <w:rFonts w:ascii="Courier New" w:hAnsi="Courier New" w:cs="Courier New" w:hint="default"/>
      </w:rPr>
    </w:lvl>
    <w:lvl w:ilvl="2" w:tplc="F1EEDC7E" w:tentative="1">
      <w:start w:val="1"/>
      <w:numFmt w:val="bullet"/>
      <w:lvlText w:val=""/>
      <w:lvlJc w:val="left"/>
      <w:pPr>
        <w:tabs>
          <w:tab w:val="num" w:pos="2160"/>
        </w:tabs>
        <w:ind w:left="2160" w:hanging="360"/>
      </w:pPr>
      <w:rPr>
        <w:rFonts w:ascii="Wingdings" w:hAnsi="Wingdings" w:hint="default"/>
      </w:rPr>
    </w:lvl>
    <w:lvl w:ilvl="3" w:tplc="4CD26288" w:tentative="1">
      <w:start w:val="1"/>
      <w:numFmt w:val="bullet"/>
      <w:lvlText w:val=""/>
      <w:lvlJc w:val="left"/>
      <w:pPr>
        <w:tabs>
          <w:tab w:val="num" w:pos="2880"/>
        </w:tabs>
        <w:ind w:left="2880" w:hanging="360"/>
      </w:pPr>
      <w:rPr>
        <w:rFonts w:ascii="Symbol" w:hAnsi="Symbol" w:hint="default"/>
      </w:rPr>
    </w:lvl>
    <w:lvl w:ilvl="4" w:tplc="67581074" w:tentative="1">
      <w:start w:val="1"/>
      <w:numFmt w:val="bullet"/>
      <w:lvlText w:val="o"/>
      <w:lvlJc w:val="left"/>
      <w:pPr>
        <w:tabs>
          <w:tab w:val="num" w:pos="3600"/>
        </w:tabs>
        <w:ind w:left="3600" w:hanging="360"/>
      </w:pPr>
      <w:rPr>
        <w:rFonts w:ascii="Courier New" w:hAnsi="Courier New" w:cs="Courier New" w:hint="default"/>
      </w:rPr>
    </w:lvl>
    <w:lvl w:ilvl="5" w:tplc="A01CC9F0" w:tentative="1">
      <w:start w:val="1"/>
      <w:numFmt w:val="bullet"/>
      <w:lvlText w:val=""/>
      <w:lvlJc w:val="left"/>
      <w:pPr>
        <w:tabs>
          <w:tab w:val="num" w:pos="4320"/>
        </w:tabs>
        <w:ind w:left="4320" w:hanging="360"/>
      </w:pPr>
      <w:rPr>
        <w:rFonts w:ascii="Wingdings" w:hAnsi="Wingdings" w:hint="default"/>
      </w:rPr>
    </w:lvl>
    <w:lvl w:ilvl="6" w:tplc="B242104A" w:tentative="1">
      <w:start w:val="1"/>
      <w:numFmt w:val="bullet"/>
      <w:lvlText w:val=""/>
      <w:lvlJc w:val="left"/>
      <w:pPr>
        <w:tabs>
          <w:tab w:val="num" w:pos="5040"/>
        </w:tabs>
        <w:ind w:left="5040" w:hanging="360"/>
      </w:pPr>
      <w:rPr>
        <w:rFonts w:ascii="Symbol" w:hAnsi="Symbol" w:hint="default"/>
      </w:rPr>
    </w:lvl>
    <w:lvl w:ilvl="7" w:tplc="6768786C" w:tentative="1">
      <w:start w:val="1"/>
      <w:numFmt w:val="bullet"/>
      <w:lvlText w:val="o"/>
      <w:lvlJc w:val="left"/>
      <w:pPr>
        <w:tabs>
          <w:tab w:val="num" w:pos="5760"/>
        </w:tabs>
        <w:ind w:left="5760" w:hanging="360"/>
      </w:pPr>
      <w:rPr>
        <w:rFonts w:ascii="Courier New" w:hAnsi="Courier New" w:cs="Courier New" w:hint="default"/>
      </w:rPr>
    </w:lvl>
    <w:lvl w:ilvl="8" w:tplc="44D865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042078E">
      <w:start w:val="1"/>
      <w:numFmt w:val="bullet"/>
      <w:pStyle w:val="Lijstopsomteken2"/>
      <w:lvlText w:val="–"/>
      <w:lvlJc w:val="left"/>
      <w:pPr>
        <w:tabs>
          <w:tab w:val="num" w:pos="227"/>
        </w:tabs>
        <w:ind w:left="227" w:firstLine="0"/>
      </w:pPr>
      <w:rPr>
        <w:rFonts w:ascii="Verdana" w:hAnsi="Verdana" w:hint="default"/>
      </w:rPr>
    </w:lvl>
    <w:lvl w:ilvl="1" w:tplc="411E7BC6" w:tentative="1">
      <w:start w:val="1"/>
      <w:numFmt w:val="bullet"/>
      <w:lvlText w:val="o"/>
      <w:lvlJc w:val="left"/>
      <w:pPr>
        <w:tabs>
          <w:tab w:val="num" w:pos="1440"/>
        </w:tabs>
        <w:ind w:left="1440" w:hanging="360"/>
      </w:pPr>
      <w:rPr>
        <w:rFonts w:ascii="Courier New" w:hAnsi="Courier New" w:cs="Courier New" w:hint="default"/>
      </w:rPr>
    </w:lvl>
    <w:lvl w:ilvl="2" w:tplc="BBE83FCA" w:tentative="1">
      <w:start w:val="1"/>
      <w:numFmt w:val="bullet"/>
      <w:lvlText w:val=""/>
      <w:lvlJc w:val="left"/>
      <w:pPr>
        <w:tabs>
          <w:tab w:val="num" w:pos="2160"/>
        </w:tabs>
        <w:ind w:left="2160" w:hanging="360"/>
      </w:pPr>
      <w:rPr>
        <w:rFonts w:ascii="Wingdings" w:hAnsi="Wingdings" w:hint="default"/>
      </w:rPr>
    </w:lvl>
    <w:lvl w:ilvl="3" w:tplc="A40CC974" w:tentative="1">
      <w:start w:val="1"/>
      <w:numFmt w:val="bullet"/>
      <w:lvlText w:val=""/>
      <w:lvlJc w:val="left"/>
      <w:pPr>
        <w:tabs>
          <w:tab w:val="num" w:pos="2880"/>
        </w:tabs>
        <w:ind w:left="2880" w:hanging="360"/>
      </w:pPr>
      <w:rPr>
        <w:rFonts w:ascii="Symbol" w:hAnsi="Symbol" w:hint="default"/>
      </w:rPr>
    </w:lvl>
    <w:lvl w:ilvl="4" w:tplc="0CBE2A70" w:tentative="1">
      <w:start w:val="1"/>
      <w:numFmt w:val="bullet"/>
      <w:lvlText w:val="o"/>
      <w:lvlJc w:val="left"/>
      <w:pPr>
        <w:tabs>
          <w:tab w:val="num" w:pos="3600"/>
        </w:tabs>
        <w:ind w:left="3600" w:hanging="360"/>
      </w:pPr>
      <w:rPr>
        <w:rFonts w:ascii="Courier New" w:hAnsi="Courier New" w:cs="Courier New" w:hint="default"/>
      </w:rPr>
    </w:lvl>
    <w:lvl w:ilvl="5" w:tplc="676616A8" w:tentative="1">
      <w:start w:val="1"/>
      <w:numFmt w:val="bullet"/>
      <w:lvlText w:val=""/>
      <w:lvlJc w:val="left"/>
      <w:pPr>
        <w:tabs>
          <w:tab w:val="num" w:pos="4320"/>
        </w:tabs>
        <w:ind w:left="4320" w:hanging="360"/>
      </w:pPr>
      <w:rPr>
        <w:rFonts w:ascii="Wingdings" w:hAnsi="Wingdings" w:hint="default"/>
      </w:rPr>
    </w:lvl>
    <w:lvl w:ilvl="6" w:tplc="86F26A98" w:tentative="1">
      <w:start w:val="1"/>
      <w:numFmt w:val="bullet"/>
      <w:lvlText w:val=""/>
      <w:lvlJc w:val="left"/>
      <w:pPr>
        <w:tabs>
          <w:tab w:val="num" w:pos="5040"/>
        </w:tabs>
        <w:ind w:left="5040" w:hanging="360"/>
      </w:pPr>
      <w:rPr>
        <w:rFonts w:ascii="Symbol" w:hAnsi="Symbol" w:hint="default"/>
      </w:rPr>
    </w:lvl>
    <w:lvl w:ilvl="7" w:tplc="BC84B7AE" w:tentative="1">
      <w:start w:val="1"/>
      <w:numFmt w:val="bullet"/>
      <w:lvlText w:val="o"/>
      <w:lvlJc w:val="left"/>
      <w:pPr>
        <w:tabs>
          <w:tab w:val="num" w:pos="5760"/>
        </w:tabs>
        <w:ind w:left="5760" w:hanging="360"/>
      </w:pPr>
      <w:rPr>
        <w:rFonts w:ascii="Courier New" w:hAnsi="Courier New" w:cs="Courier New" w:hint="default"/>
      </w:rPr>
    </w:lvl>
    <w:lvl w:ilvl="8" w:tplc="44D869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171B57"/>
    <w:multiLevelType w:val="hybridMultilevel"/>
    <w:tmpl w:val="3588EEA4"/>
    <w:lvl w:ilvl="0" w:tplc="9BB871E6">
      <w:start w:val="1"/>
      <w:numFmt w:val="decimal"/>
      <w:lvlText w:val="%1."/>
      <w:lvlJc w:val="left"/>
      <w:pPr>
        <w:ind w:left="720" w:hanging="360"/>
      </w:pPr>
    </w:lvl>
    <w:lvl w:ilvl="1" w:tplc="120482CA">
      <w:start w:val="1"/>
      <w:numFmt w:val="lowerLetter"/>
      <w:lvlText w:val="%2."/>
      <w:lvlJc w:val="left"/>
      <w:pPr>
        <w:ind w:left="1440" w:hanging="360"/>
      </w:pPr>
    </w:lvl>
    <w:lvl w:ilvl="2" w:tplc="13E4695C">
      <w:start w:val="1"/>
      <w:numFmt w:val="lowerRoman"/>
      <w:lvlText w:val="%3."/>
      <w:lvlJc w:val="right"/>
      <w:pPr>
        <w:ind w:left="2160" w:hanging="180"/>
      </w:pPr>
    </w:lvl>
    <w:lvl w:ilvl="3" w:tplc="88E42E46">
      <w:start w:val="1"/>
      <w:numFmt w:val="decimal"/>
      <w:lvlText w:val="%4."/>
      <w:lvlJc w:val="left"/>
      <w:pPr>
        <w:ind w:left="2880" w:hanging="360"/>
      </w:pPr>
    </w:lvl>
    <w:lvl w:ilvl="4" w:tplc="97449F9A">
      <w:start w:val="1"/>
      <w:numFmt w:val="lowerLetter"/>
      <w:lvlText w:val="%5."/>
      <w:lvlJc w:val="left"/>
      <w:pPr>
        <w:ind w:left="3600" w:hanging="360"/>
      </w:pPr>
    </w:lvl>
    <w:lvl w:ilvl="5" w:tplc="788AC0E2">
      <w:start w:val="1"/>
      <w:numFmt w:val="lowerRoman"/>
      <w:lvlText w:val="%6."/>
      <w:lvlJc w:val="right"/>
      <w:pPr>
        <w:ind w:left="4320" w:hanging="180"/>
      </w:pPr>
    </w:lvl>
    <w:lvl w:ilvl="6" w:tplc="5874E216">
      <w:start w:val="1"/>
      <w:numFmt w:val="decimal"/>
      <w:lvlText w:val="%7."/>
      <w:lvlJc w:val="left"/>
      <w:pPr>
        <w:ind w:left="5040" w:hanging="360"/>
      </w:pPr>
    </w:lvl>
    <w:lvl w:ilvl="7" w:tplc="0F02429C">
      <w:start w:val="1"/>
      <w:numFmt w:val="lowerLetter"/>
      <w:lvlText w:val="%8."/>
      <w:lvlJc w:val="left"/>
      <w:pPr>
        <w:ind w:left="5760" w:hanging="360"/>
      </w:pPr>
    </w:lvl>
    <w:lvl w:ilvl="8" w:tplc="AB52E682">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00237398">
    <w:abstractNumId w:val="10"/>
  </w:num>
  <w:num w:numId="2" w16cid:durableId="197278306">
    <w:abstractNumId w:val="7"/>
  </w:num>
  <w:num w:numId="3" w16cid:durableId="284435359">
    <w:abstractNumId w:val="6"/>
  </w:num>
  <w:num w:numId="4" w16cid:durableId="973371807">
    <w:abstractNumId w:val="5"/>
  </w:num>
  <w:num w:numId="5" w16cid:durableId="1636714607">
    <w:abstractNumId w:val="4"/>
  </w:num>
  <w:num w:numId="6" w16cid:durableId="339160223">
    <w:abstractNumId w:val="8"/>
  </w:num>
  <w:num w:numId="7" w16cid:durableId="298269619">
    <w:abstractNumId w:val="3"/>
  </w:num>
  <w:num w:numId="8" w16cid:durableId="106894311">
    <w:abstractNumId w:val="2"/>
  </w:num>
  <w:num w:numId="9" w16cid:durableId="1901478616">
    <w:abstractNumId w:val="1"/>
  </w:num>
  <w:num w:numId="10" w16cid:durableId="197547965">
    <w:abstractNumId w:val="0"/>
  </w:num>
  <w:num w:numId="11" w16cid:durableId="378017682">
    <w:abstractNumId w:val="9"/>
  </w:num>
  <w:num w:numId="12" w16cid:durableId="82266661">
    <w:abstractNumId w:val="11"/>
  </w:num>
  <w:num w:numId="13" w16cid:durableId="1943605653">
    <w:abstractNumId w:val="14"/>
  </w:num>
  <w:num w:numId="14" w16cid:durableId="1139886290">
    <w:abstractNumId w:val="12"/>
  </w:num>
  <w:num w:numId="15" w16cid:durableId="174367468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55D"/>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73F"/>
    <w:rsid w:val="000E7895"/>
    <w:rsid w:val="000F161D"/>
    <w:rsid w:val="000F1B4E"/>
    <w:rsid w:val="000F1FFF"/>
    <w:rsid w:val="00100203"/>
    <w:rsid w:val="00104B4D"/>
    <w:rsid w:val="00105677"/>
    <w:rsid w:val="001177B4"/>
    <w:rsid w:val="00121DB0"/>
    <w:rsid w:val="00122CF9"/>
    <w:rsid w:val="00123704"/>
    <w:rsid w:val="001270C7"/>
    <w:rsid w:val="00127580"/>
    <w:rsid w:val="00132540"/>
    <w:rsid w:val="001377D4"/>
    <w:rsid w:val="00142E41"/>
    <w:rsid w:val="0014786A"/>
    <w:rsid w:val="001516A4"/>
    <w:rsid w:val="00151E5F"/>
    <w:rsid w:val="00153BD0"/>
    <w:rsid w:val="001569AB"/>
    <w:rsid w:val="001614B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4612"/>
    <w:rsid w:val="001E5581"/>
    <w:rsid w:val="001F3C70"/>
    <w:rsid w:val="00200D88"/>
    <w:rsid w:val="00201C09"/>
    <w:rsid w:val="00201F68"/>
    <w:rsid w:val="00203BE7"/>
    <w:rsid w:val="00206ADA"/>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1EE7"/>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48E"/>
    <w:rsid w:val="002E1572"/>
    <w:rsid w:val="002E2142"/>
    <w:rsid w:val="002E2DA3"/>
    <w:rsid w:val="002E4CF2"/>
    <w:rsid w:val="002E5CC3"/>
    <w:rsid w:val="002E6FC0"/>
    <w:rsid w:val="002F258D"/>
    <w:rsid w:val="002F3F37"/>
    <w:rsid w:val="002F493B"/>
    <w:rsid w:val="002F4ED5"/>
    <w:rsid w:val="002F5147"/>
    <w:rsid w:val="002F5A0B"/>
    <w:rsid w:val="002F6C37"/>
    <w:rsid w:val="002F71BB"/>
    <w:rsid w:val="002F7ABD"/>
    <w:rsid w:val="00300241"/>
    <w:rsid w:val="00307B3C"/>
    <w:rsid w:val="00310EF2"/>
    <w:rsid w:val="003115A6"/>
    <w:rsid w:val="00312597"/>
    <w:rsid w:val="00322836"/>
    <w:rsid w:val="00324763"/>
    <w:rsid w:val="00334154"/>
    <w:rsid w:val="003341D0"/>
    <w:rsid w:val="003372C4"/>
    <w:rsid w:val="003406D9"/>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09C"/>
    <w:rsid w:val="0037715E"/>
    <w:rsid w:val="00383DA1"/>
    <w:rsid w:val="00385F30"/>
    <w:rsid w:val="00387600"/>
    <w:rsid w:val="00393696"/>
    <w:rsid w:val="00393963"/>
    <w:rsid w:val="00395575"/>
    <w:rsid w:val="00395672"/>
    <w:rsid w:val="003A06C8"/>
    <w:rsid w:val="003A0D7C"/>
    <w:rsid w:val="003A5D39"/>
    <w:rsid w:val="003A7160"/>
    <w:rsid w:val="003B0155"/>
    <w:rsid w:val="003B09DB"/>
    <w:rsid w:val="003B4551"/>
    <w:rsid w:val="003B528D"/>
    <w:rsid w:val="003B7EE7"/>
    <w:rsid w:val="003C2CCB"/>
    <w:rsid w:val="003C4A1C"/>
    <w:rsid w:val="003C5BCB"/>
    <w:rsid w:val="003D39EC"/>
    <w:rsid w:val="003D40EA"/>
    <w:rsid w:val="003E140F"/>
    <w:rsid w:val="003E3DD5"/>
    <w:rsid w:val="003F07C6"/>
    <w:rsid w:val="003F1F6B"/>
    <w:rsid w:val="003F3757"/>
    <w:rsid w:val="003F44B7"/>
    <w:rsid w:val="004008E9"/>
    <w:rsid w:val="00404987"/>
    <w:rsid w:val="00407991"/>
    <w:rsid w:val="0041019E"/>
    <w:rsid w:val="00410541"/>
    <w:rsid w:val="00413D48"/>
    <w:rsid w:val="00424A60"/>
    <w:rsid w:val="00434042"/>
    <w:rsid w:val="00434500"/>
    <w:rsid w:val="00437472"/>
    <w:rsid w:val="00441AC2"/>
    <w:rsid w:val="0044249B"/>
    <w:rsid w:val="004425A7"/>
    <w:rsid w:val="00443D7E"/>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3111"/>
    <w:rsid w:val="004B3AD8"/>
    <w:rsid w:val="004B5465"/>
    <w:rsid w:val="004B6487"/>
    <w:rsid w:val="004B6649"/>
    <w:rsid w:val="004B70F0"/>
    <w:rsid w:val="004C0035"/>
    <w:rsid w:val="004C1299"/>
    <w:rsid w:val="004C7E1D"/>
    <w:rsid w:val="004D065C"/>
    <w:rsid w:val="004D33FE"/>
    <w:rsid w:val="004D39A8"/>
    <w:rsid w:val="004D4703"/>
    <w:rsid w:val="004D505E"/>
    <w:rsid w:val="004D67E8"/>
    <w:rsid w:val="004D72CA"/>
    <w:rsid w:val="004E2242"/>
    <w:rsid w:val="004E7E44"/>
    <w:rsid w:val="004F0F6D"/>
    <w:rsid w:val="004F2483"/>
    <w:rsid w:val="004F42FF"/>
    <w:rsid w:val="004F44C2"/>
    <w:rsid w:val="00505262"/>
    <w:rsid w:val="005107B1"/>
    <w:rsid w:val="00511C43"/>
    <w:rsid w:val="00516022"/>
    <w:rsid w:val="00521CEE"/>
    <w:rsid w:val="00527BD4"/>
    <w:rsid w:val="00533061"/>
    <w:rsid w:val="00533636"/>
    <w:rsid w:val="00533FA1"/>
    <w:rsid w:val="00534C77"/>
    <w:rsid w:val="005403C8"/>
    <w:rsid w:val="00541AD9"/>
    <w:rsid w:val="005429DC"/>
    <w:rsid w:val="005565F9"/>
    <w:rsid w:val="0056293A"/>
    <w:rsid w:val="005639D2"/>
    <w:rsid w:val="00565739"/>
    <w:rsid w:val="00573041"/>
    <w:rsid w:val="00575B80"/>
    <w:rsid w:val="00577559"/>
    <w:rsid w:val="005819CE"/>
    <w:rsid w:val="0058298D"/>
    <w:rsid w:val="0058741A"/>
    <w:rsid w:val="00590595"/>
    <w:rsid w:val="00593C2B"/>
    <w:rsid w:val="00595231"/>
    <w:rsid w:val="00595CBB"/>
    <w:rsid w:val="00596166"/>
    <w:rsid w:val="00597F64"/>
    <w:rsid w:val="005A1AF5"/>
    <w:rsid w:val="005A207F"/>
    <w:rsid w:val="005A2F35"/>
    <w:rsid w:val="005A3005"/>
    <w:rsid w:val="005A7512"/>
    <w:rsid w:val="005B3441"/>
    <w:rsid w:val="005B463E"/>
    <w:rsid w:val="005B4FAC"/>
    <w:rsid w:val="005B5D8B"/>
    <w:rsid w:val="005B61B8"/>
    <w:rsid w:val="005C34E1"/>
    <w:rsid w:val="005C3FE0"/>
    <w:rsid w:val="005C4C82"/>
    <w:rsid w:val="005C740C"/>
    <w:rsid w:val="005D283A"/>
    <w:rsid w:val="005D44DB"/>
    <w:rsid w:val="005D625B"/>
    <w:rsid w:val="005E3322"/>
    <w:rsid w:val="005E436C"/>
    <w:rsid w:val="005E637C"/>
    <w:rsid w:val="005E64E2"/>
    <w:rsid w:val="005F62D3"/>
    <w:rsid w:val="005F6D11"/>
    <w:rsid w:val="00600CF0"/>
    <w:rsid w:val="006048F4"/>
    <w:rsid w:val="0060660A"/>
    <w:rsid w:val="00610333"/>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7F7A"/>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A54A8"/>
    <w:rsid w:val="006B0A79"/>
    <w:rsid w:val="006B0BF3"/>
    <w:rsid w:val="006B1521"/>
    <w:rsid w:val="006B231C"/>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465"/>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3944"/>
    <w:rsid w:val="00776C57"/>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6012"/>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4B7F"/>
    <w:rsid w:val="008553C7"/>
    <w:rsid w:val="00857624"/>
    <w:rsid w:val="00857FEB"/>
    <w:rsid w:val="008601AF"/>
    <w:rsid w:val="00862A92"/>
    <w:rsid w:val="0087203A"/>
    <w:rsid w:val="00872271"/>
    <w:rsid w:val="008731F6"/>
    <w:rsid w:val="00874982"/>
    <w:rsid w:val="008762B6"/>
    <w:rsid w:val="00883137"/>
    <w:rsid w:val="0088377E"/>
    <w:rsid w:val="00892BA5"/>
    <w:rsid w:val="00894093"/>
    <w:rsid w:val="008A08AC"/>
    <w:rsid w:val="008A1F5D"/>
    <w:rsid w:val="008A28F5"/>
    <w:rsid w:val="008B0E6F"/>
    <w:rsid w:val="008B1198"/>
    <w:rsid w:val="008B2349"/>
    <w:rsid w:val="008B3471"/>
    <w:rsid w:val="008B3929"/>
    <w:rsid w:val="008B3BAB"/>
    <w:rsid w:val="008B4125"/>
    <w:rsid w:val="008B4CB3"/>
    <w:rsid w:val="008B518B"/>
    <w:rsid w:val="008B567B"/>
    <w:rsid w:val="008B7B24"/>
    <w:rsid w:val="008C356D"/>
    <w:rsid w:val="008C53BC"/>
    <w:rsid w:val="008D1583"/>
    <w:rsid w:val="008E0B3F"/>
    <w:rsid w:val="008E1341"/>
    <w:rsid w:val="008E3932"/>
    <w:rsid w:val="008E49AD"/>
    <w:rsid w:val="008E698E"/>
    <w:rsid w:val="008F123F"/>
    <w:rsid w:val="008F2584"/>
    <w:rsid w:val="008F3246"/>
    <w:rsid w:val="008F3C1B"/>
    <w:rsid w:val="008F508C"/>
    <w:rsid w:val="0090271B"/>
    <w:rsid w:val="009079E2"/>
    <w:rsid w:val="00910642"/>
    <w:rsid w:val="00910DDF"/>
    <w:rsid w:val="00921861"/>
    <w:rsid w:val="00924639"/>
    <w:rsid w:val="0092611E"/>
    <w:rsid w:val="00926F1F"/>
    <w:rsid w:val="00926F4B"/>
    <w:rsid w:val="00930B13"/>
    <w:rsid w:val="00930C09"/>
    <w:rsid w:val="009311C8"/>
    <w:rsid w:val="0093199F"/>
    <w:rsid w:val="00933376"/>
    <w:rsid w:val="00933A2F"/>
    <w:rsid w:val="00935B43"/>
    <w:rsid w:val="0094000D"/>
    <w:rsid w:val="00940206"/>
    <w:rsid w:val="00941B16"/>
    <w:rsid w:val="00946703"/>
    <w:rsid w:val="009528B2"/>
    <w:rsid w:val="009607C4"/>
    <w:rsid w:val="00960DA1"/>
    <w:rsid w:val="00962F2A"/>
    <w:rsid w:val="00963440"/>
    <w:rsid w:val="009716D8"/>
    <w:rsid w:val="009718F9"/>
    <w:rsid w:val="009724E4"/>
    <w:rsid w:val="00972FB9"/>
    <w:rsid w:val="00975112"/>
    <w:rsid w:val="009812EB"/>
    <w:rsid w:val="00981768"/>
    <w:rsid w:val="009838BB"/>
    <w:rsid w:val="00983E8F"/>
    <w:rsid w:val="00992338"/>
    <w:rsid w:val="00994FDA"/>
    <w:rsid w:val="0099560F"/>
    <w:rsid w:val="00997D15"/>
    <w:rsid w:val="009A31BF"/>
    <w:rsid w:val="009A3B71"/>
    <w:rsid w:val="009A5914"/>
    <w:rsid w:val="009A61BC"/>
    <w:rsid w:val="009B0138"/>
    <w:rsid w:val="009B0FE9"/>
    <w:rsid w:val="009B173A"/>
    <w:rsid w:val="009B5846"/>
    <w:rsid w:val="009B601B"/>
    <w:rsid w:val="009C1380"/>
    <w:rsid w:val="009C3F20"/>
    <w:rsid w:val="009C42B6"/>
    <w:rsid w:val="009C64FB"/>
    <w:rsid w:val="009C7CA1"/>
    <w:rsid w:val="009D043D"/>
    <w:rsid w:val="009D716F"/>
    <w:rsid w:val="009E1977"/>
    <w:rsid w:val="009E3B07"/>
    <w:rsid w:val="009E4507"/>
    <w:rsid w:val="009F3259"/>
    <w:rsid w:val="009F541F"/>
    <w:rsid w:val="00A056DE"/>
    <w:rsid w:val="00A06496"/>
    <w:rsid w:val="00A0678A"/>
    <w:rsid w:val="00A1289E"/>
    <w:rsid w:val="00A128AD"/>
    <w:rsid w:val="00A146EC"/>
    <w:rsid w:val="00A20730"/>
    <w:rsid w:val="00A21E76"/>
    <w:rsid w:val="00A23BC8"/>
    <w:rsid w:val="00A2531F"/>
    <w:rsid w:val="00A2550E"/>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6466"/>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C07B1"/>
    <w:rsid w:val="00AC5CC4"/>
    <w:rsid w:val="00AD34B3"/>
    <w:rsid w:val="00AD56EA"/>
    <w:rsid w:val="00AD5B44"/>
    <w:rsid w:val="00AD7608"/>
    <w:rsid w:val="00AD7C7C"/>
    <w:rsid w:val="00AE013D"/>
    <w:rsid w:val="00AE11B7"/>
    <w:rsid w:val="00AE18BA"/>
    <w:rsid w:val="00AE262D"/>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146"/>
    <w:rsid w:val="00B30FC2"/>
    <w:rsid w:val="00B31837"/>
    <w:rsid w:val="00B31BA0"/>
    <w:rsid w:val="00B331A2"/>
    <w:rsid w:val="00B33CF2"/>
    <w:rsid w:val="00B350A2"/>
    <w:rsid w:val="00B425F0"/>
    <w:rsid w:val="00B42DFA"/>
    <w:rsid w:val="00B50571"/>
    <w:rsid w:val="00B531DD"/>
    <w:rsid w:val="00B55014"/>
    <w:rsid w:val="00B61925"/>
    <w:rsid w:val="00B62232"/>
    <w:rsid w:val="00B626DD"/>
    <w:rsid w:val="00B662A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6B9B"/>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159E"/>
    <w:rsid w:val="00BF4427"/>
    <w:rsid w:val="00BF46B6"/>
    <w:rsid w:val="00BF5675"/>
    <w:rsid w:val="00C11BC3"/>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6846"/>
    <w:rsid w:val="00C97C80"/>
    <w:rsid w:val="00CA1D00"/>
    <w:rsid w:val="00CA1EFD"/>
    <w:rsid w:val="00CA35E4"/>
    <w:rsid w:val="00CA47D3"/>
    <w:rsid w:val="00CA6533"/>
    <w:rsid w:val="00CA6A25"/>
    <w:rsid w:val="00CA6A3F"/>
    <w:rsid w:val="00CA7C99"/>
    <w:rsid w:val="00CC15DE"/>
    <w:rsid w:val="00CC6290"/>
    <w:rsid w:val="00CD233D"/>
    <w:rsid w:val="00CD362D"/>
    <w:rsid w:val="00CD444A"/>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007"/>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481B"/>
    <w:rsid w:val="00E0622C"/>
    <w:rsid w:val="00E0675E"/>
    <w:rsid w:val="00E06CD4"/>
    <w:rsid w:val="00E10DC6"/>
    <w:rsid w:val="00E11F8E"/>
    <w:rsid w:val="00E13D95"/>
    <w:rsid w:val="00E14AA3"/>
    <w:rsid w:val="00E15881"/>
    <w:rsid w:val="00E16A8F"/>
    <w:rsid w:val="00E17CA2"/>
    <w:rsid w:val="00E17ECD"/>
    <w:rsid w:val="00E2028B"/>
    <w:rsid w:val="00E20C25"/>
    <w:rsid w:val="00E210E0"/>
    <w:rsid w:val="00E21DE3"/>
    <w:rsid w:val="00E233D5"/>
    <w:rsid w:val="00E307D1"/>
    <w:rsid w:val="00E35710"/>
    <w:rsid w:val="00E35CF4"/>
    <w:rsid w:val="00E3731D"/>
    <w:rsid w:val="00E37811"/>
    <w:rsid w:val="00E44E39"/>
    <w:rsid w:val="00E468E4"/>
    <w:rsid w:val="00E51469"/>
    <w:rsid w:val="00E54114"/>
    <w:rsid w:val="00E62709"/>
    <w:rsid w:val="00E634E3"/>
    <w:rsid w:val="00E709E2"/>
    <w:rsid w:val="00E717C4"/>
    <w:rsid w:val="00E74D10"/>
    <w:rsid w:val="00E765E4"/>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97A"/>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042"/>
    <w:rsid w:val="00F20147"/>
    <w:rsid w:val="00F21BEF"/>
    <w:rsid w:val="00F2315B"/>
    <w:rsid w:val="00F31111"/>
    <w:rsid w:val="00F40F11"/>
    <w:rsid w:val="00F41A6F"/>
    <w:rsid w:val="00F42F0D"/>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46A4"/>
    <w:rsid w:val="00FB6AB7"/>
    <w:rsid w:val="00FC08A4"/>
    <w:rsid w:val="00FC202F"/>
    <w:rsid w:val="00FC3165"/>
    <w:rsid w:val="00FC36AB"/>
    <w:rsid w:val="00FC4300"/>
    <w:rsid w:val="00FC7F66"/>
    <w:rsid w:val="00FD5776"/>
    <w:rsid w:val="00FD6A55"/>
    <w:rsid w:val="00FD6CF9"/>
    <w:rsid w:val="00FE0574"/>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66E76"/>
  <w15:docId w15:val="{C5591FC0-3A98-48B1-8DFE-81D1C66F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C5CC4"/>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08255D"/>
    <w:rPr>
      <w:sz w:val="16"/>
      <w:szCs w:val="16"/>
    </w:rPr>
  </w:style>
  <w:style w:type="paragraph" w:styleId="Tekstopmerking">
    <w:name w:val="annotation text"/>
    <w:basedOn w:val="Standaard"/>
    <w:link w:val="TekstopmerkingChar"/>
    <w:rsid w:val="0008255D"/>
    <w:pPr>
      <w:spacing w:line="240" w:lineRule="auto"/>
    </w:pPr>
    <w:rPr>
      <w:sz w:val="20"/>
      <w:szCs w:val="20"/>
    </w:rPr>
  </w:style>
  <w:style w:type="character" w:customStyle="1" w:styleId="TekstopmerkingChar">
    <w:name w:val="Tekst opmerking Char"/>
    <w:basedOn w:val="Standaardalinea-lettertype"/>
    <w:link w:val="Tekstopmerking"/>
    <w:rsid w:val="0008255D"/>
    <w:rPr>
      <w:rFonts w:ascii="Verdana" w:hAnsi="Verdana"/>
      <w:lang w:val="nl-NL" w:eastAsia="nl-NL"/>
    </w:rPr>
  </w:style>
  <w:style w:type="paragraph" w:styleId="Onderwerpvanopmerking">
    <w:name w:val="annotation subject"/>
    <w:basedOn w:val="Tekstopmerking"/>
    <w:next w:val="Tekstopmerking"/>
    <w:link w:val="OnderwerpvanopmerkingChar"/>
    <w:rsid w:val="0008255D"/>
    <w:rPr>
      <w:b/>
      <w:bCs/>
    </w:rPr>
  </w:style>
  <w:style w:type="character" w:customStyle="1" w:styleId="OnderwerpvanopmerkingChar">
    <w:name w:val="Onderwerp van opmerking Char"/>
    <w:basedOn w:val="TekstopmerkingChar"/>
    <w:link w:val="Onderwerpvanopmerking"/>
    <w:rsid w:val="0008255D"/>
    <w:rPr>
      <w:rFonts w:ascii="Verdana" w:hAnsi="Verdana"/>
      <w:b/>
      <w:bCs/>
      <w:lang w:val="nl-NL" w:eastAsia="nl-NL"/>
    </w:rPr>
  </w:style>
  <w:style w:type="paragraph" w:styleId="Revisie">
    <w:name w:val="Revision"/>
    <w:hidden/>
    <w:uiPriority w:val="99"/>
    <w:semiHidden/>
    <w:rsid w:val="006A54A8"/>
    <w:rPr>
      <w:rFonts w:ascii="Verdana" w:hAnsi="Verdana"/>
      <w:sz w:val="18"/>
      <w:szCs w:val="24"/>
      <w:lang w:val="nl-NL" w:eastAsia="nl-NL"/>
    </w:rPr>
  </w:style>
  <w:style w:type="paragraph" w:styleId="Lijstalinea">
    <w:name w:val="List Paragraph"/>
    <w:basedOn w:val="Standaard"/>
    <w:uiPriority w:val="34"/>
    <w:qFormat/>
    <w:rsid w:val="00A14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1109</ap:Words>
  <ap:Characters>6103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2026-04-03T12:25:00.0000000Z</lastPrinted>
  <dcterms:created xsi:type="dcterms:W3CDTF">2026-04-13T08:52:00.0000000Z</dcterms:created>
  <dcterms:modified xsi:type="dcterms:W3CDTF">2026-04-13T08:52:00.0000000Z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O202COL</vt:lpwstr>
  </property>
  <property fmtid="{D5CDD505-2E9C-101B-9397-08002B2CF9AE}" pid="3" name="Author">
    <vt:lpwstr>O202COL</vt:lpwstr>
  </property>
  <property fmtid="{D5CDD505-2E9C-101B-9397-08002B2CF9AE}" pid="4" name="cs_objectid">
    <vt:lpwstr>63211122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O202COL</vt:lpwstr>
  </property>
</Properties>
</file>