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0060A742" w14:textId="77777777">
        <w:tc>
          <w:tcPr>
            <w:tcW w:w="7792" w:type="dxa"/>
            <w:gridSpan w:val="2"/>
          </w:tcPr>
          <w:p w:rsidR="005D2AE9" w:rsidP="002D6872" w:rsidRDefault="005D2AE9" w14:paraId="1C519227" w14:textId="77777777">
            <w:pPr>
              <w:spacing w:after="40"/>
            </w:pPr>
            <w:r w:rsidRPr="00093942">
              <w:rPr>
                <w:sz w:val="13"/>
              </w:rPr>
              <w:t>&gt; Retouradres Postbus 20701 2500 ES Den Haag</w:t>
            </w:r>
          </w:p>
        </w:tc>
      </w:tr>
      <w:tr w:rsidR="005D2AE9" w:rsidTr="005D2AE9" w14:paraId="3E06E481" w14:textId="77777777">
        <w:tc>
          <w:tcPr>
            <w:tcW w:w="7792" w:type="dxa"/>
            <w:gridSpan w:val="2"/>
          </w:tcPr>
          <w:p w:rsidR="005D2AE9" w:rsidP="002D6872" w:rsidRDefault="005D2AE9" w14:paraId="16FD2E39" w14:textId="77777777">
            <w:pPr>
              <w:tabs>
                <w:tab w:val="left" w:pos="614"/>
              </w:tabs>
              <w:spacing w:after="0"/>
            </w:pPr>
            <w:r>
              <w:t>de Voorzitter van de Tweede Kamer</w:t>
            </w:r>
          </w:p>
          <w:p w:rsidR="005D2AE9" w:rsidP="002D6872" w:rsidRDefault="005D2AE9" w14:paraId="09E310BC" w14:textId="77777777">
            <w:pPr>
              <w:tabs>
                <w:tab w:val="left" w:pos="614"/>
              </w:tabs>
              <w:spacing w:after="0"/>
            </w:pPr>
            <w:r>
              <w:t>der Staten-Generaal</w:t>
            </w:r>
          </w:p>
          <w:p w:rsidR="005D2AE9" w:rsidP="002D6872" w:rsidRDefault="005D2AE9" w14:paraId="6705BDD7" w14:textId="77777777">
            <w:pPr>
              <w:tabs>
                <w:tab w:val="left" w:pos="614"/>
              </w:tabs>
              <w:spacing w:after="0"/>
            </w:pPr>
            <w:proofErr w:type="spellStart"/>
            <w:r>
              <w:t>Bezuidenhoutseweg</w:t>
            </w:r>
            <w:proofErr w:type="spellEnd"/>
            <w:r>
              <w:t xml:space="preserve"> 67 </w:t>
            </w:r>
          </w:p>
          <w:p w:rsidR="005D2AE9" w:rsidP="005D2AE9" w:rsidRDefault="005D2AE9" w14:paraId="6250C052" w14:textId="77777777">
            <w:pPr>
              <w:tabs>
                <w:tab w:val="left" w:pos="614"/>
              </w:tabs>
              <w:spacing w:after="240"/>
            </w:pPr>
            <w:r>
              <w:t>2594 AC Den Haag</w:t>
            </w:r>
          </w:p>
          <w:p w:rsidRPr="00093942" w:rsidR="005D2AE9" w:rsidP="002D6872" w:rsidRDefault="005D2AE9" w14:paraId="4EEEE653" w14:textId="77777777">
            <w:pPr>
              <w:spacing w:after="240"/>
              <w:rPr>
                <w:sz w:val="13"/>
              </w:rPr>
            </w:pPr>
          </w:p>
        </w:tc>
      </w:tr>
      <w:tr w:rsidR="005D2AE9" w:rsidTr="005D2AE9" w14:paraId="7A30356B" w14:textId="77777777">
        <w:trPr>
          <w:trHeight w:val="283"/>
        </w:trPr>
        <w:tc>
          <w:tcPr>
            <w:tcW w:w="1969" w:type="dxa"/>
          </w:tcPr>
          <w:p w:rsidR="005D2AE9" w:rsidP="002D6872" w:rsidRDefault="005D2AE9" w14:paraId="29790759" w14:textId="77777777">
            <w:pPr>
              <w:tabs>
                <w:tab w:val="left" w:pos="614"/>
              </w:tabs>
              <w:spacing w:after="0"/>
            </w:pPr>
            <w:r>
              <w:t>Datum</w:t>
            </w:r>
          </w:p>
        </w:tc>
        <w:sdt>
          <w:sdtPr>
            <w:alias w:val="Datum daadwerkelijke verzending"/>
            <w:tag w:val="Datum daadwerkelijke verzending"/>
            <w:id w:val="1978256768"/>
            <w:placeholder>
              <w:docPart w:val="37A6926F394447D7896092B76817CD86"/>
            </w:placeholder>
            <w:date w:fullDate="2026-04-13T00:00:00Z">
              <w:dateFormat w:val="d MMMM yyyy"/>
              <w:lid w:val="nl-NL"/>
              <w:storeMappedDataAs w:val="dateTime"/>
              <w:calendar w:val="gregorian"/>
            </w:date>
          </w:sdtPr>
          <w:sdtEndPr/>
          <w:sdtContent>
            <w:tc>
              <w:tcPr>
                <w:tcW w:w="5823" w:type="dxa"/>
              </w:tcPr>
              <w:p w:rsidR="005D2AE9" w:rsidP="000605A5" w:rsidRDefault="00FC5063" w14:paraId="231BBD0C" w14:textId="69921F29">
                <w:pPr>
                  <w:keepNext/>
                  <w:spacing w:after="0"/>
                </w:pPr>
                <w:r>
                  <w:t>13 april 2026</w:t>
                </w:r>
              </w:p>
            </w:tc>
          </w:sdtContent>
        </w:sdt>
      </w:tr>
      <w:tr w:rsidR="005D2AE9" w:rsidTr="005D2AE9" w14:paraId="33819996" w14:textId="77777777">
        <w:trPr>
          <w:trHeight w:val="283"/>
        </w:trPr>
        <w:tc>
          <w:tcPr>
            <w:tcW w:w="1969" w:type="dxa"/>
          </w:tcPr>
          <w:p w:rsidR="005D2AE9" w:rsidP="002D6872" w:rsidRDefault="005D2AE9" w14:paraId="267E55B0" w14:textId="77777777">
            <w:pPr>
              <w:tabs>
                <w:tab w:val="left" w:pos="614"/>
              </w:tabs>
              <w:spacing w:after="0"/>
            </w:pPr>
            <w:r>
              <w:t>Betreft</w:t>
            </w:r>
          </w:p>
        </w:tc>
        <w:tc>
          <w:tcPr>
            <w:tcW w:w="5823" w:type="dxa"/>
          </w:tcPr>
          <w:p w:rsidR="005D2AE9" w:rsidP="008B2B47" w:rsidRDefault="00506141" w14:paraId="57AA18AD" w14:textId="74AC1CD3">
            <w:pPr>
              <w:tabs>
                <w:tab w:val="left" w:pos="614"/>
              </w:tabs>
              <w:spacing w:after="0"/>
            </w:pPr>
            <w:r>
              <w:t>R</w:t>
            </w:r>
            <w:r w:rsidR="008B2B47">
              <w:t>emotie</w:t>
            </w:r>
            <w:r>
              <w:t xml:space="preserve"> Defensie</w:t>
            </w:r>
          </w:p>
        </w:tc>
      </w:tr>
    </w:tbl>
    <w:p w:rsidRPr="005D2AE9" w:rsidR="005D2AE9" w:rsidP="005D2AE9" w:rsidRDefault="005D2AE9" w14:paraId="0DEDE92F" w14:textId="77777777">
      <w:r>
        <w:rPr>
          <w:noProof/>
          <w:lang w:eastAsia="nl-NL" w:bidi="ar-SA"/>
        </w:rPr>
        <mc:AlternateContent>
          <mc:Choice Requires="wps">
            <w:drawing>
              <wp:anchor distT="0" distB="0" distL="114300" distR="114300" simplePos="0" relativeHeight="251659264" behindDoc="0" locked="0" layoutInCell="1" allowOverlap="1" wp14:editId="13FD795C" wp14:anchorId="7D072735">
                <wp:simplePos x="0" y="0"/>
                <wp:positionH relativeFrom="page">
                  <wp:posOffset>6029864</wp:posOffset>
                </wp:positionH>
                <wp:positionV relativeFrom="page">
                  <wp:posOffset>1639019</wp:posOffset>
                </wp:positionV>
                <wp:extent cx="1144905" cy="1984075"/>
                <wp:effectExtent l="0" t="0" r="17145" b="1651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98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80CF3" w:rsidP="002D6872" w:rsidRDefault="00E80CF3" w14:paraId="0376D63C" w14:textId="77777777">
                            <w:pPr>
                              <w:pStyle w:val="ReferentiegegevenskopW1-Huisstijl"/>
                              <w:spacing w:before="360"/>
                            </w:pPr>
                            <w:r>
                              <w:t>Ministerie van Defensie</w:t>
                            </w:r>
                          </w:p>
                          <w:p w:rsidR="00E80CF3" w:rsidP="002D6872" w:rsidRDefault="00E80CF3" w14:paraId="01058036" w14:textId="77777777">
                            <w:pPr>
                              <w:pStyle w:val="Referentiegegevens-Huisstijl"/>
                            </w:pPr>
                            <w:r>
                              <w:t>Plein 4</w:t>
                            </w:r>
                          </w:p>
                          <w:p w:rsidR="00E80CF3" w:rsidP="002D6872" w:rsidRDefault="00E80CF3" w14:paraId="4B1444E0" w14:textId="77777777">
                            <w:pPr>
                              <w:pStyle w:val="Referentiegegevens-Huisstijl"/>
                            </w:pPr>
                            <w:r>
                              <w:t>MPC 58 B</w:t>
                            </w:r>
                          </w:p>
                          <w:p w:rsidRPr="008B40BF" w:rsidR="00E80CF3" w:rsidP="002D6872" w:rsidRDefault="00E80CF3" w14:paraId="63A31420" w14:textId="77777777">
                            <w:pPr>
                              <w:pStyle w:val="Referentiegegevens-Huisstijl"/>
                              <w:rPr>
                                <w:lang w:val="de-DE"/>
                              </w:rPr>
                            </w:pPr>
                            <w:r w:rsidRPr="008B40BF">
                              <w:rPr>
                                <w:lang w:val="de-DE"/>
                              </w:rPr>
                              <w:t>Postbus 20701</w:t>
                            </w:r>
                          </w:p>
                          <w:p w:rsidRPr="008B40BF" w:rsidR="00E80CF3" w:rsidP="002D6872" w:rsidRDefault="00E80CF3" w14:paraId="0247F143" w14:textId="77777777">
                            <w:pPr>
                              <w:pStyle w:val="Referentiegegevens-Huisstijl"/>
                              <w:rPr>
                                <w:lang w:val="de-DE"/>
                              </w:rPr>
                            </w:pPr>
                            <w:r w:rsidRPr="008B40BF">
                              <w:rPr>
                                <w:lang w:val="de-DE"/>
                              </w:rPr>
                              <w:t>2500 ES Den Haag</w:t>
                            </w:r>
                          </w:p>
                          <w:p w:rsidRPr="008B40BF" w:rsidR="00E80CF3" w:rsidP="002D6872" w:rsidRDefault="00503DE7" w14:paraId="1CFF3E74" w14:textId="2BC29758">
                            <w:pPr>
                              <w:pStyle w:val="Referentiegegevens-Huisstijl"/>
                              <w:rPr>
                                <w:lang w:val="de-DE"/>
                              </w:rPr>
                            </w:pPr>
                            <w:hyperlink w:history="1" r:id="rId8">
                              <w:r w:rsidRPr="005F20E9" w:rsidR="00304CEA">
                                <w:rPr>
                                  <w:rStyle w:val="Hyperlink"/>
                                  <w:lang w:val="de-DE"/>
                                </w:rPr>
                                <w:t>www.defensie.nl</w:t>
                              </w:r>
                            </w:hyperlink>
                            <w:r w:rsidR="00304CEA">
                              <w:rPr>
                                <w:lang w:val="de-DE"/>
                              </w:rPr>
                              <w:t xml:space="preserve">  </w:t>
                            </w:r>
                          </w:p>
                          <w:sdt>
                            <w:sdtPr>
                              <w:id w:val="-1579366926"/>
                              <w:lock w:val="contentLocked"/>
                              <w:placeholder>
                                <w:docPart w:val="955DDF38DEDA4E15B9DA5E5134886A21"/>
                              </w:placeholder>
                            </w:sdtPr>
                            <w:sdtEndPr/>
                            <w:sdtContent>
                              <w:p w:rsidR="00E80CF3" w:rsidP="002D6872" w:rsidRDefault="00E80CF3" w14:paraId="070BBAF1" w14:textId="77777777">
                                <w:pPr>
                                  <w:pStyle w:val="ReferentiegegevenskopW1-Huisstijl"/>
                                  <w:spacing w:before="120"/>
                                </w:pPr>
                                <w:r>
                                  <w:t>Onze referentie</w:t>
                                </w:r>
                              </w:p>
                            </w:sdtContent>
                          </w:sdt>
                          <w:p w:rsidR="00E80CF3" w:rsidP="006C71F3" w:rsidRDefault="001A78B2" w14:paraId="680F6F03" w14:textId="740D4813">
                            <w:pPr>
                              <w:pStyle w:val="Referentiegegevens-Huisstijl"/>
                            </w:pPr>
                            <w:r w:rsidRPr="001A78B2">
                              <w:t>D2025-003249</w:t>
                            </w:r>
                            <w:r>
                              <w:t xml:space="preserve"> / </w:t>
                            </w:r>
                            <w:r w:rsidRPr="001A78B2">
                              <w:t>MINDEF20260021334</w:t>
                            </w:r>
                          </w:p>
                          <w:p w:rsidR="00E80CF3" w:rsidP="002D6872" w:rsidRDefault="00E80CF3" w14:paraId="3322C086" w14:textId="77777777">
                            <w:pPr>
                              <w:pStyle w:val="Algemenevoorwaarden-Huisstijl"/>
                            </w:pPr>
                            <w:r>
                              <w:t>Bij beantwoording, datum, onze referentie en onderwerp vermelden.</w:t>
                            </w:r>
                          </w:p>
                          <w:p w:rsidR="00E80CF3" w:rsidP="008967D1" w:rsidRDefault="00E80CF3" w14:paraId="5740A6E0"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072735">
                <v:stroke joinstyle="miter"/>
                <v:path gradientshapeok="t" o:connecttype="rect"/>
              </v:shapetype>
              <v:shape id="Text Box 17" style="position:absolute;margin-left:474.8pt;margin-top:129.05pt;width:90.15pt;height:15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BygIAAN8FAAAOAAAAZHJzL2Uyb0RvYy54bWysVG1vmzAQ/j5p/8HydwqkJAFUUrUhTJO6&#10;F6ndDzBgwBrYzHYC3bT/vrMJadJ9mbbxAZ3P9nP33D2+m9uxa9GBSsUET7B/5WFEeSFKxusEf3nK&#10;nBAjpQkvSSs4TfAzVfh28/bNzdDHdCEa0ZZUIgDhKh76BDda97HrqqKhHVFXoqccNishO6JhKWu3&#10;lGQA9K51F563cgchy16KgioF3nTaxBuLX1W00J+qSlGN2gRDbtr+pf3n5u9ubkhcS9I3rDimQf4i&#10;i44wDkFPUCnRBO0l+w2qY4UUSlT6qhCdK6qKFdRyADa+94rNY0N6arlAcVR/KpP6f7DFx8NniViZ&#10;4GuMOOmgRU901OhejMhfm/IMvYrh1GMP5/QIfmizpar6B1F8VYiLbUN4Te+kFENDSQnp+eame3Z1&#10;wlEGJB8+iBLikL0WFmisZGdqB9VAgA5tej61xuRSmJB+EETeEqMC9vwoDLz10sYg8Xy9l0q/o6JD&#10;xkiwhN5beHJ4UNqkQ+L5iInGRcba1va/5RcOODh5IDhcNXsmDdvOH5EX7cJdGDjBYrVzAi9Nnbts&#10;GzirzF8v0+t0u039nyauH8QNK0vKTZhZWn7wZ607inwSxUlcSrSsNHAmJSXrfNtKdCAg7cx+x4Kc&#10;HXMv07BFAC6vKPmLwLtfRE62CtdOkAVLJ1p7oeP50X208oIoSLNLSg+M03+nhAbTZsvlgph5+/RE&#10;La8nubX7DnQz0fU98xm60Kp9B0988lsXtM+ODwNhCZ/Vg8Qd0zBwWtYlODxDMbrd8dIiasLayT4r&#10;n6H8Uj6IMYvDqtwIe5K4HvMRUIz0c1E+g96lADWCqGFKgtEI+R2jASZOgtW3PZEUo/Y9hzdjxtNs&#10;yNnIZ4PwAq4mWGM0mVs9jbF9L1ndAPJUJi7u4F1VzCr+JQtI3SxgilgSx4lnxtT52p56mcubXwAA&#10;AP//AwBQSwMEFAAGAAgAAAAhAKAuqtbiAAAADAEAAA8AAABkcnMvZG93bnJldi54bWxMj0FOwzAQ&#10;RfdI3MEaJDaodRLRtAlxKkCASnc0HMC1p0loPA6x24Tb465gOfpP/78p1pPp2BkH11oSEM8jYEjK&#10;6pZqAZ/V62wFzHlJWnaWUMAPOliX11eFzLUd6QPPO1+zUEIulwIa7/ucc6caNNLNbY8UsoMdjPTh&#10;HGquBzmGctPxJIpSbmRLYaGRPT43qI67kxHgt9W0PR7i8e3u5V1tnr6rVuGXELc30+MDMI+T/4Ph&#10;oh/UoQxOe3si7VgnILvP0oAKSBarGNiFiJMsA7YXsFhGKfCy4P+fKH8BAAD//wMAUEsBAi0AFAAG&#10;AAgAAAAhALaDOJL+AAAA4QEAABMAAAAAAAAAAAAAAAAAAAAAAFtDb250ZW50X1R5cGVzXS54bWxQ&#10;SwECLQAUAAYACAAAACEAOP0h/9YAAACUAQAACwAAAAAAAAAAAAAAAAAvAQAAX3JlbHMvLnJlbHNQ&#10;SwECLQAUAAYACAAAACEAcSfzwcoCAADfBQAADgAAAAAAAAAAAAAAAAAuAgAAZHJzL2Uyb0RvYy54&#10;bWxQSwECLQAUAAYACAAAACEAoC6q1uIAAAAMAQAADwAAAAAAAAAAAAAAAAAkBQAAZHJzL2Rvd25y&#10;ZXYueG1sUEsFBgAAAAAEAAQA8wAAADMGAAAAAA==&#10;">
                <v:textbox inset="0,0,0,0">
                  <w:txbxContent>
                    <w:p w:rsidR="00E80CF3" w:rsidP="002D6872" w:rsidRDefault="00E80CF3" w14:paraId="0376D63C" w14:textId="77777777">
                      <w:pPr>
                        <w:pStyle w:val="ReferentiegegevenskopW1-Huisstijl"/>
                        <w:spacing w:before="360"/>
                      </w:pPr>
                      <w:r>
                        <w:t>Ministerie van Defensie</w:t>
                      </w:r>
                    </w:p>
                    <w:p w:rsidR="00E80CF3" w:rsidP="002D6872" w:rsidRDefault="00E80CF3" w14:paraId="01058036" w14:textId="77777777">
                      <w:pPr>
                        <w:pStyle w:val="Referentiegegevens-Huisstijl"/>
                      </w:pPr>
                      <w:r>
                        <w:t>Plein 4</w:t>
                      </w:r>
                    </w:p>
                    <w:p w:rsidR="00E80CF3" w:rsidP="002D6872" w:rsidRDefault="00E80CF3" w14:paraId="4B1444E0" w14:textId="77777777">
                      <w:pPr>
                        <w:pStyle w:val="Referentiegegevens-Huisstijl"/>
                      </w:pPr>
                      <w:r>
                        <w:t>MPC 58 B</w:t>
                      </w:r>
                    </w:p>
                    <w:p w:rsidRPr="008B40BF" w:rsidR="00E80CF3" w:rsidP="002D6872" w:rsidRDefault="00E80CF3" w14:paraId="63A31420" w14:textId="77777777">
                      <w:pPr>
                        <w:pStyle w:val="Referentiegegevens-Huisstijl"/>
                        <w:rPr>
                          <w:lang w:val="de-DE"/>
                        </w:rPr>
                      </w:pPr>
                      <w:r w:rsidRPr="008B40BF">
                        <w:rPr>
                          <w:lang w:val="de-DE"/>
                        </w:rPr>
                        <w:t>Postbus 20701</w:t>
                      </w:r>
                    </w:p>
                    <w:p w:rsidRPr="008B40BF" w:rsidR="00E80CF3" w:rsidP="002D6872" w:rsidRDefault="00E80CF3" w14:paraId="0247F143" w14:textId="77777777">
                      <w:pPr>
                        <w:pStyle w:val="Referentiegegevens-Huisstijl"/>
                        <w:rPr>
                          <w:lang w:val="de-DE"/>
                        </w:rPr>
                      </w:pPr>
                      <w:r w:rsidRPr="008B40BF">
                        <w:rPr>
                          <w:lang w:val="de-DE"/>
                        </w:rPr>
                        <w:t>2500 ES Den Haag</w:t>
                      </w:r>
                    </w:p>
                    <w:p w:rsidRPr="008B40BF" w:rsidR="00E80CF3" w:rsidP="002D6872" w:rsidRDefault="00591229" w14:paraId="1CFF3E74" w14:textId="2BC29758">
                      <w:pPr>
                        <w:pStyle w:val="Referentiegegevens-Huisstijl"/>
                        <w:rPr>
                          <w:lang w:val="de-DE"/>
                        </w:rPr>
                      </w:pPr>
                      <w:hyperlink w:history="1" r:id="rId13">
                        <w:r w:rsidRPr="005F20E9" w:rsidR="00304CEA">
                          <w:rPr>
                            <w:rStyle w:val="Hyperlink"/>
                            <w:lang w:val="de-DE"/>
                          </w:rPr>
                          <w:t>www.defensie.nl</w:t>
                        </w:r>
                      </w:hyperlink>
                      <w:r w:rsidR="00304CEA">
                        <w:rPr>
                          <w:lang w:val="de-DE"/>
                        </w:rPr>
                        <w:t xml:space="preserve">  </w:t>
                      </w:r>
                    </w:p>
                    <w:sdt>
                      <w:sdtPr>
                        <w:id w:val="-1579366926"/>
                        <w:lock w:val="contentLocked"/>
                        <w:placeholder>
                          <w:docPart w:val="955DDF38DEDA4E15B9DA5E5134886A21"/>
                        </w:placeholder>
                      </w:sdtPr>
                      <w:sdtEndPr/>
                      <w:sdtContent>
                        <w:p w:rsidR="00E80CF3" w:rsidP="002D6872" w:rsidRDefault="00E80CF3" w14:paraId="070BBAF1" w14:textId="77777777">
                          <w:pPr>
                            <w:pStyle w:val="ReferentiegegevenskopW1-Huisstijl"/>
                            <w:spacing w:before="120"/>
                          </w:pPr>
                          <w:r>
                            <w:t>Onze referentie</w:t>
                          </w:r>
                        </w:p>
                      </w:sdtContent>
                    </w:sdt>
                    <w:p w:rsidR="00E80CF3" w:rsidP="006C71F3" w:rsidRDefault="001A78B2" w14:paraId="680F6F03" w14:textId="740D4813">
                      <w:pPr>
                        <w:pStyle w:val="Referentiegegevens-Huisstijl"/>
                      </w:pPr>
                      <w:r w:rsidRPr="001A78B2">
                        <w:t>D2025-003249</w:t>
                      </w:r>
                      <w:r>
                        <w:t xml:space="preserve"> / </w:t>
                      </w:r>
                      <w:r w:rsidRPr="001A78B2">
                        <w:t>MINDEF20260021334</w:t>
                      </w:r>
                    </w:p>
                    <w:p w:rsidR="00E80CF3" w:rsidP="002D6872" w:rsidRDefault="00E80CF3" w14:paraId="3322C086" w14:textId="77777777">
                      <w:pPr>
                        <w:pStyle w:val="Algemenevoorwaarden-Huisstijl"/>
                      </w:pPr>
                      <w:r>
                        <w:t>Bij beantwoording, datum, onze referentie en onderwerp vermelden.</w:t>
                      </w:r>
                    </w:p>
                    <w:p w:rsidR="00E80CF3" w:rsidP="008967D1" w:rsidRDefault="00E80CF3" w14:paraId="5740A6E0" w14:textId="77777777">
                      <w:pPr>
                        <w:pStyle w:val="Algemenevoorwaarden-Huisstijl"/>
                      </w:pPr>
                    </w:p>
                  </w:txbxContent>
                </v:textbox>
                <w10:wrap anchorx="page" anchory="page"/>
              </v:shape>
            </w:pict>
          </mc:Fallback>
        </mc:AlternateContent>
      </w:r>
    </w:p>
    <w:p w:rsidR="004F579A" w:rsidP="004F579A" w:rsidRDefault="004F579A" w14:paraId="612C8073" w14:textId="77777777">
      <w:r>
        <w:t>Geachte voorzitter,</w:t>
      </w:r>
    </w:p>
    <w:p w:rsidRPr="00E80CF3" w:rsidR="004F579A" w:rsidP="004F579A" w:rsidRDefault="004F579A" w14:paraId="0348976B" w14:textId="77777777">
      <w:pPr>
        <w:pStyle w:val="Normaalweb"/>
        <w:rPr>
          <w:rFonts w:ascii="Verdana" w:hAnsi="Verdana"/>
          <w:sz w:val="18"/>
          <w:szCs w:val="18"/>
        </w:rPr>
      </w:pPr>
      <w:r w:rsidRPr="0075272C">
        <w:rPr>
          <w:rFonts w:ascii="Verdana" w:hAnsi="Verdana"/>
          <w:sz w:val="18"/>
          <w:szCs w:val="18"/>
        </w:rPr>
        <w:t>In het commissiedebat Personeel van 19 juni 2025 (TZ202506-071)</w:t>
      </w:r>
      <w:r>
        <w:rPr>
          <w:rFonts w:ascii="Verdana" w:hAnsi="Verdana"/>
          <w:sz w:val="18"/>
          <w:szCs w:val="18"/>
        </w:rPr>
        <w:t xml:space="preserve"> heeft mijn ambtsvoorganger</w:t>
      </w:r>
      <w:r w:rsidRPr="0075272C">
        <w:rPr>
          <w:rFonts w:ascii="Verdana" w:hAnsi="Verdana"/>
          <w:sz w:val="18"/>
          <w:szCs w:val="18"/>
        </w:rPr>
        <w:t xml:space="preserve"> toegezegd </w:t>
      </w:r>
      <w:r>
        <w:rPr>
          <w:rFonts w:ascii="Verdana" w:hAnsi="Verdana"/>
          <w:sz w:val="18"/>
          <w:szCs w:val="18"/>
        </w:rPr>
        <w:t xml:space="preserve">u dit voorjaar te informeren over de uitkomsten van de evaluatie van het instrument remotie voor burgerpersoneel binnen Defensie. Daarnaast heeft mijn ambtsvoorganger toegezegd u te informeren over de uitkomsten van het overleg met de vakcentrales over de mogelijkheden voor het invoeren van remotie voor militair personeel. </w:t>
      </w:r>
    </w:p>
    <w:p w:rsidR="004F579A" w:rsidP="004F579A" w:rsidRDefault="004F579A" w14:paraId="12E59CF8" w14:textId="77777777">
      <w:pPr>
        <w:pStyle w:val="Normaalweb"/>
        <w:rPr>
          <w:rFonts w:ascii="Verdana" w:hAnsi="Verdana"/>
          <w:sz w:val="18"/>
          <w:szCs w:val="18"/>
        </w:rPr>
      </w:pPr>
      <w:r>
        <w:rPr>
          <w:rFonts w:ascii="Verdana" w:hAnsi="Verdana"/>
          <w:sz w:val="18"/>
          <w:szCs w:val="18"/>
        </w:rPr>
        <w:t>Met ingang van</w:t>
      </w:r>
      <w:r w:rsidRPr="0059043C">
        <w:rPr>
          <w:rFonts w:ascii="Verdana" w:hAnsi="Verdana"/>
          <w:sz w:val="18"/>
          <w:szCs w:val="18"/>
        </w:rPr>
        <w:t xml:space="preserve"> 1 januari 2024 is remotie voor het burgerpersoneel ingevoerd</w:t>
      </w:r>
      <w:r>
        <w:rPr>
          <w:rFonts w:ascii="Verdana" w:hAnsi="Verdana"/>
          <w:sz w:val="18"/>
          <w:szCs w:val="18"/>
        </w:rPr>
        <w:t xml:space="preserve"> binnen</w:t>
      </w:r>
      <w:r w:rsidRPr="0059043C">
        <w:rPr>
          <w:rFonts w:ascii="Verdana" w:hAnsi="Verdana"/>
          <w:sz w:val="18"/>
          <w:szCs w:val="18"/>
        </w:rPr>
        <w:t xml:space="preserve"> Defensie. Dit instrument biedt ambtenaren de mogelijkheid om op eigen verzoek een functie te vervullen met een lagere salarisschaal, zonder dat daarvoor een ontslag- en aannameprocedure nodig is. Hiermee ontstaat de ruimte om, wanneer de ambtenaar behoefte heeft aan </w:t>
      </w:r>
      <w:r>
        <w:rPr>
          <w:rFonts w:ascii="Verdana" w:hAnsi="Verdana"/>
          <w:sz w:val="18"/>
          <w:szCs w:val="18"/>
        </w:rPr>
        <w:t>(</w:t>
      </w:r>
      <w:r w:rsidRPr="0059043C">
        <w:rPr>
          <w:rFonts w:ascii="Verdana" w:hAnsi="Verdana"/>
          <w:sz w:val="18"/>
          <w:szCs w:val="18"/>
        </w:rPr>
        <w:t>tijdelijk</w:t>
      </w:r>
      <w:r>
        <w:rPr>
          <w:rFonts w:ascii="Verdana" w:hAnsi="Verdana"/>
          <w:sz w:val="18"/>
          <w:szCs w:val="18"/>
        </w:rPr>
        <w:t>)</w:t>
      </w:r>
      <w:r w:rsidRPr="0059043C">
        <w:rPr>
          <w:rFonts w:ascii="Verdana" w:hAnsi="Verdana"/>
          <w:sz w:val="18"/>
          <w:szCs w:val="18"/>
        </w:rPr>
        <w:t xml:space="preserve"> minder verantwoordelijkheden, meer flexibiliteit en maatwerk in de loopbaanmogelijkheden te bieden.</w:t>
      </w:r>
    </w:p>
    <w:p w:rsidRPr="00E80CF3" w:rsidR="00344BEF" w:rsidP="00344BEF" w:rsidRDefault="004F579A" w14:paraId="66290E23" w14:textId="16E78910">
      <w:pPr>
        <w:pStyle w:val="Normaalweb"/>
        <w:rPr>
          <w:rFonts w:ascii="Verdana" w:hAnsi="Verdana"/>
          <w:sz w:val="18"/>
          <w:szCs w:val="18"/>
        </w:rPr>
      </w:pPr>
      <w:r>
        <w:rPr>
          <w:rFonts w:ascii="Verdana" w:hAnsi="Verdana"/>
          <w:sz w:val="18"/>
          <w:szCs w:val="18"/>
        </w:rPr>
        <w:t xml:space="preserve">Uit de evaluatie blijkt dat </w:t>
      </w:r>
      <w:r w:rsidRPr="00E80CF3">
        <w:rPr>
          <w:rFonts w:ascii="Verdana" w:hAnsi="Verdana"/>
          <w:sz w:val="18"/>
          <w:szCs w:val="18"/>
        </w:rPr>
        <w:t>269 burgermedewerkers gebruik</w:t>
      </w:r>
      <w:r>
        <w:rPr>
          <w:rFonts w:ascii="Verdana" w:hAnsi="Verdana"/>
          <w:sz w:val="18"/>
          <w:szCs w:val="18"/>
        </w:rPr>
        <w:t xml:space="preserve"> hebben </w:t>
      </w:r>
      <w:r w:rsidRPr="00E80CF3">
        <w:rPr>
          <w:rFonts w:ascii="Verdana" w:hAnsi="Verdana"/>
          <w:sz w:val="18"/>
          <w:szCs w:val="18"/>
        </w:rPr>
        <w:t xml:space="preserve">gemaakt van </w:t>
      </w:r>
      <w:r>
        <w:rPr>
          <w:rFonts w:ascii="Verdana" w:hAnsi="Verdana"/>
          <w:sz w:val="18"/>
          <w:szCs w:val="18"/>
        </w:rPr>
        <w:t>remotie</w:t>
      </w:r>
      <w:r w:rsidRPr="00E80CF3">
        <w:rPr>
          <w:rFonts w:ascii="Verdana" w:hAnsi="Verdana"/>
          <w:sz w:val="18"/>
          <w:szCs w:val="18"/>
        </w:rPr>
        <w:t xml:space="preserve">. </w:t>
      </w:r>
      <w:r>
        <w:rPr>
          <w:rFonts w:ascii="Verdana" w:hAnsi="Verdana"/>
          <w:sz w:val="18"/>
          <w:szCs w:val="18"/>
        </w:rPr>
        <w:t xml:space="preserve">We zien dat medewerkers vanuit vrijwel alle salarisschalen binnen onze organisatie gebruik maken van remotie, verdeeld over alle leeftijdscategorieën en binnen alle Defensieonderdelen. De piek ligt bij het Defensie Ondersteuningscommando. Dat is verklaarbaar, omdat daar de meeste burgerambtenaren werken. </w:t>
      </w:r>
      <w:r w:rsidRPr="00E80CF3">
        <w:rPr>
          <w:rFonts w:ascii="Verdana" w:hAnsi="Verdana"/>
          <w:sz w:val="18"/>
          <w:szCs w:val="18"/>
        </w:rPr>
        <w:t xml:space="preserve">U treft de resultaten hieronder schematisch weergegeven aan. </w:t>
      </w:r>
      <w:r>
        <w:rPr>
          <w:rFonts w:ascii="Verdana" w:hAnsi="Verdana"/>
          <w:sz w:val="18"/>
          <w:szCs w:val="18"/>
        </w:rPr>
        <w:t>Daarmee vormt r</w:t>
      </w:r>
      <w:r w:rsidRPr="00E80CF3">
        <w:rPr>
          <w:rFonts w:ascii="Verdana" w:hAnsi="Verdana"/>
          <w:sz w:val="18"/>
          <w:szCs w:val="18"/>
        </w:rPr>
        <w:t>emotie een</w:t>
      </w:r>
      <w:r>
        <w:rPr>
          <w:rFonts w:ascii="Verdana" w:hAnsi="Verdana"/>
          <w:sz w:val="18"/>
          <w:szCs w:val="18"/>
        </w:rPr>
        <w:t xml:space="preserve"> extra instrument om invulling te geven aan de loopbaanwensen van </w:t>
      </w:r>
      <w:r w:rsidRPr="00E80CF3">
        <w:rPr>
          <w:rFonts w:ascii="Verdana" w:hAnsi="Verdana"/>
          <w:sz w:val="18"/>
          <w:szCs w:val="18"/>
        </w:rPr>
        <w:t xml:space="preserve">burgerambtenaren van Defensie. </w:t>
      </w:r>
    </w:p>
    <w:p w:rsidR="00344BEF" w:rsidP="00344BEF" w:rsidRDefault="00344BEF" w14:paraId="50103140" w14:textId="77777777">
      <w:pPr>
        <w:pStyle w:val="Normaalweb"/>
      </w:pPr>
      <w:r>
        <w:rPr>
          <w:noProof/>
        </w:rPr>
        <w:drawing>
          <wp:inline distT="0" distB="0" distL="0" distR="0" wp14:anchorId="49EBF9AC" wp14:editId="7CD62248">
            <wp:extent cx="3990975" cy="2152650"/>
            <wp:effectExtent l="0" t="0" r="9525"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90975" cy="2152650"/>
                    </a:xfrm>
                    <a:prstGeom prst="rect">
                      <a:avLst/>
                    </a:prstGeom>
                  </pic:spPr>
                </pic:pic>
              </a:graphicData>
            </a:graphic>
          </wp:inline>
        </w:drawing>
      </w:r>
    </w:p>
    <w:p w:rsidRPr="007F5583" w:rsidR="00344BEF" w:rsidP="00344BEF" w:rsidRDefault="00344BEF" w14:paraId="183E4A9B" w14:textId="77777777">
      <w:pPr>
        <w:pStyle w:val="Normaalweb"/>
      </w:pPr>
      <w:r>
        <w:rPr>
          <w:rFonts w:ascii="Verdana" w:hAnsi="Verdana"/>
          <w:sz w:val="14"/>
        </w:rPr>
        <w:t>G</w:t>
      </w:r>
      <w:bookmarkStart w:name="_GoBack" w:id="0"/>
      <w:bookmarkEnd w:id="0"/>
      <w:r>
        <w:rPr>
          <w:rFonts w:ascii="Verdana" w:hAnsi="Verdana"/>
          <w:sz w:val="14"/>
        </w:rPr>
        <w:t xml:space="preserve">rafiek 1: aantal medewerkers per salarisschaal dat gebruik heeft gemaakt van remotie. </w:t>
      </w:r>
    </w:p>
    <w:p w:rsidR="00344BEF" w:rsidP="00344BEF" w:rsidRDefault="00344BEF" w14:paraId="28C0D46E" w14:textId="77777777">
      <w:pPr>
        <w:pStyle w:val="Normaalweb"/>
      </w:pPr>
      <w:r>
        <w:rPr>
          <w:noProof/>
        </w:rPr>
        <w:lastRenderedPageBreak/>
        <w:drawing>
          <wp:inline distT="0" distB="0" distL="0" distR="0" wp14:anchorId="3DEE2C74" wp14:editId="752C2133">
            <wp:extent cx="4053950" cy="2428875"/>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79509" cy="2444188"/>
                    </a:xfrm>
                    <a:prstGeom prst="rect">
                      <a:avLst/>
                    </a:prstGeom>
                  </pic:spPr>
                </pic:pic>
              </a:graphicData>
            </a:graphic>
          </wp:inline>
        </w:drawing>
      </w:r>
    </w:p>
    <w:p w:rsidR="00344BEF" w:rsidP="00344BEF" w:rsidRDefault="00344BEF" w14:paraId="08A25BAD" w14:textId="77777777">
      <w:pPr>
        <w:pStyle w:val="Normaalweb"/>
        <w:rPr>
          <w:rFonts w:ascii="Verdana" w:hAnsi="Verdana"/>
          <w:sz w:val="14"/>
        </w:rPr>
      </w:pPr>
      <w:r w:rsidRPr="00743BCC">
        <w:rPr>
          <w:rFonts w:ascii="Verdana" w:hAnsi="Verdana"/>
          <w:sz w:val="14"/>
        </w:rPr>
        <w:t>Grafiek 2: aantal medewerkers per leeftijdsgroep dat gebruik heeft gemaakt van remotie.</w:t>
      </w:r>
      <w:r>
        <w:rPr>
          <w:rFonts w:ascii="Verdana" w:hAnsi="Verdana"/>
          <w:sz w:val="14"/>
        </w:rPr>
        <w:br/>
      </w:r>
    </w:p>
    <w:p w:rsidR="00344BEF" w:rsidP="00344BEF" w:rsidRDefault="00344BEF" w14:paraId="57A3BBE9" w14:textId="77777777">
      <w:r>
        <w:rPr>
          <w:noProof/>
          <w:lang w:eastAsia="nl-NL" w:bidi="ar-SA"/>
        </w:rPr>
        <w:drawing>
          <wp:inline distT="0" distB="0" distL="0" distR="0" wp14:anchorId="3902912C" wp14:editId="32881156">
            <wp:extent cx="4086225" cy="2143125"/>
            <wp:effectExtent l="0" t="0" r="9525" b="952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86225" cy="2143125"/>
                    </a:xfrm>
                    <a:prstGeom prst="rect">
                      <a:avLst/>
                    </a:prstGeom>
                  </pic:spPr>
                </pic:pic>
              </a:graphicData>
            </a:graphic>
          </wp:inline>
        </w:drawing>
      </w:r>
    </w:p>
    <w:p w:rsidRPr="00743BCC" w:rsidR="00344BEF" w:rsidP="00344BEF" w:rsidRDefault="00344BEF" w14:paraId="3F6CBF19" w14:textId="77777777">
      <w:pPr>
        <w:rPr>
          <w:sz w:val="14"/>
        </w:rPr>
      </w:pPr>
      <w:r w:rsidRPr="00743BCC">
        <w:rPr>
          <w:sz w:val="14"/>
        </w:rPr>
        <w:t xml:space="preserve">Grafiek 3: aantal medewerkers per Defensieonderdeel dat gebruik heeft gemaakt van remotie. </w:t>
      </w:r>
    </w:p>
    <w:p w:rsidR="00E80CF3" w:rsidP="004D1933" w:rsidRDefault="00E80CF3" w14:paraId="3EED9B55" w14:textId="77777777"/>
    <w:p w:rsidRPr="00E80CF3" w:rsidR="00B439C5" w:rsidP="00B439C5" w:rsidRDefault="00B439C5" w14:paraId="1E5AB055" w14:textId="36794B77">
      <w:pPr>
        <w:pStyle w:val="Normaalweb"/>
        <w:rPr>
          <w:rFonts w:ascii="Verdana" w:hAnsi="Verdana"/>
          <w:sz w:val="18"/>
          <w:szCs w:val="18"/>
        </w:rPr>
      </w:pPr>
      <w:r>
        <w:rPr>
          <w:rFonts w:ascii="Verdana" w:hAnsi="Verdana"/>
          <w:sz w:val="18"/>
          <w:szCs w:val="18"/>
        </w:rPr>
        <w:t>Remotie voor militairen bestaat nog niet. Een mogelijke invoering bespreek ik</w:t>
      </w:r>
      <w:r w:rsidRPr="00E80CF3">
        <w:rPr>
          <w:rFonts w:ascii="Verdana" w:hAnsi="Verdana"/>
          <w:sz w:val="18"/>
          <w:szCs w:val="18"/>
        </w:rPr>
        <w:t xml:space="preserve"> </w:t>
      </w:r>
      <w:r>
        <w:rPr>
          <w:rFonts w:ascii="Verdana" w:hAnsi="Verdana"/>
          <w:sz w:val="18"/>
          <w:szCs w:val="18"/>
        </w:rPr>
        <w:t>samen</w:t>
      </w:r>
      <w:r w:rsidRPr="00E80CF3">
        <w:rPr>
          <w:rFonts w:ascii="Verdana" w:hAnsi="Verdana"/>
          <w:sz w:val="18"/>
          <w:szCs w:val="18"/>
        </w:rPr>
        <w:t xml:space="preserve"> met de </w:t>
      </w:r>
      <w:r>
        <w:rPr>
          <w:rFonts w:ascii="Verdana" w:hAnsi="Verdana"/>
          <w:sz w:val="18"/>
          <w:szCs w:val="18"/>
        </w:rPr>
        <w:t>evaluatie van het remotiebeleid voor burgers</w:t>
      </w:r>
      <w:r w:rsidRPr="00E80CF3">
        <w:rPr>
          <w:rFonts w:ascii="Verdana" w:hAnsi="Verdana"/>
          <w:sz w:val="18"/>
          <w:szCs w:val="18"/>
        </w:rPr>
        <w:t xml:space="preserve"> </w:t>
      </w:r>
      <w:r>
        <w:rPr>
          <w:rFonts w:ascii="Verdana" w:hAnsi="Verdana"/>
          <w:sz w:val="18"/>
          <w:szCs w:val="18"/>
        </w:rPr>
        <w:t>met de vakcentrales</w:t>
      </w:r>
      <w:r w:rsidRPr="00E80CF3">
        <w:rPr>
          <w:rFonts w:ascii="Verdana" w:hAnsi="Verdana"/>
          <w:sz w:val="18"/>
          <w:szCs w:val="18"/>
        </w:rPr>
        <w:t xml:space="preserve">. </w:t>
      </w:r>
      <w:r>
        <w:rPr>
          <w:rFonts w:ascii="Verdana" w:hAnsi="Verdana"/>
          <w:sz w:val="18"/>
          <w:szCs w:val="18"/>
        </w:rPr>
        <w:t>De</w:t>
      </w:r>
      <w:r w:rsidRPr="00E80CF3">
        <w:rPr>
          <w:rFonts w:ascii="Verdana" w:hAnsi="Verdana"/>
          <w:sz w:val="18"/>
          <w:szCs w:val="18"/>
        </w:rPr>
        <w:t xml:space="preserve"> Kamer wordt </w:t>
      </w:r>
      <w:r>
        <w:rPr>
          <w:rFonts w:ascii="Verdana" w:hAnsi="Verdana"/>
          <w:sz w:val="18"/>
          <w:szCs w:val="18"/>
        </w:rPr>
        <w:t xml:space="preserve">over de uitkomsten van dit gesprek naar verwachting dit </w:t>
      </w:r>
      <w:r w:rsidRPr="00E80CF3">
        <w:rPr>
          <w:rFonts w:ascii="Verdana" w:hAnsi="Verdana"/>
          <w:sz w:val="18"/>
          <w:szCs w:val="18"/>
        </w:rPr>
        <w:t xml:space="preserve">najaar geïnformeerd. </w:t>
      </w:r>
      <w:r w:rsidR="00344BEF">
        <w:rPr>
          <w:rFonts w:ascii="Verdana" w:hAnsi="Verdana"/>
          <w:sz w:val="18"/>
          <w:szCs w:val="18"/>
        </w:rPr>
        <w:br/>
      </w:r>
    </w:p>
    <w:p w:rsidR="004D1933" w:rsidP="004D1933" w:rsidRDefault="004D1933" w14:paraId="7C2F5EDC" w14:textId="26E48FEC">
      <w:r>
        <w:t>Hoogachtend,</w:t>
      </w:r>
      <w:r>
        <w:br/>
      </w:r>
    </w:p>
    <w:p w:rsidRPr="003E0DA1" w:rsidR="004D1933" w:rsidP="004D1933" w:rsidRDefault="004D1933" w14:paraId="405709E5" w14:textId="77777777">
      <w:pPr>
        <w:rPr>
          <w:i/>
          <w:iCs/>
          <w:color w:val="000000" w:themeColor="text1"/>
        </w:rPr>
      </w:pPr>
      <w:r w:rsidRPr="005348AC">
        <w:rPr>
          <w:i/>
          <w:iCs/>
          <w:color w:val="000000" w:themeColor="text1"/>
        </w:rPr>
        <w:t>DE STAATSSECRETARIS VAN DEFENSIE</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4D1933" w:rsidTr="004D1933" w14:paraId="3FBE37EA" w14:textId="77777777">
        <w:tc>
          <w:tcPr>
            <w:tcW w:w="4962" w:type="dxa"/>
          </w:tcPr>
          <w:p w:rsidRPr="00A42B10" w:rsidR="004D1933" w:rsidP="004D1933" w:rsidRDefault="006F4D73" w14:paraId="66237D37" w14:textId="59622D77">
            <w:pPr>
              <w:spacing w:before="960" w:after="0"/>
              <w:rPr>
                <w:color w:val="000000" w:themeColor="text1"/>
              </w:rPr>
            </w:pPr>
            <w:r>
              <w:rPr>
                <w:color w:val="000000" w:themeColor="text1"/>
              </w:rPr>
              <w:t>Derk Boswijk</w:t>
            </w:r>
          </w:p>
        </w:tc>
        <w:tc>
          <w:tcPr>
            <w:tcW w:w="4211" w:type="dxa"/>
          </w:tcPr>
          <w:p w:rsidRPr="00A42B10" w:rsidR="004D1933" w:rsidP="004D1933" w:rsidRDefault="004D1933" w14:paraId="7A879DD0" w14:textId="77777777">
            <w:pPr>
              <w:spacing w:before="960"/>
              <w:rPr>
                <w:color w:val="000000" w:themeColor="text1"/>
              </w:rPr>
            </w:pPr>
          </w:p>
        </w:tc>
      </w:tr>
    </w:tbl>
    <w:p w:rsidR="00A42B10" w:rsidP="004D1933" w:rsidRDefault="00F233B3" w14:paraId="1FC8FFB9" w14:textId="692EFA9D">
      <w:pPr>
        <w:rPr>
          <w:i/>
          <w:iCs/>
          <w:color w:val="000000" w:themeColor="text1"/>
        </w:rPr>
      </w:pPr>
      <w:r>
        <w:br/>
      </w:r>
    </w:p>
    <w:sectPr w:rsidR="00A42B10" w:rsidSect="001261CA">
      <w:headerReference w:type="even" r:id="rId17"/>
      <w:headerReference w:type="default" r:id="rId18"/>
      <w:footerReference w:type="even" r:id="rId19"/>
      <w:footerReference w:type="default" r:id="rId20"/>
      <w:headerReference w:type="first" r:id="rId21"/>
      <w:footerReference w:type="first" r:id="rId2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EA662" w14:textId="77777777" w:rsidR="007F36A8" w:rsidRDefault="007F36A8" w:rsidP="001E0A0C">
      <w:r>
        <w:separator/>
      </w:r>
    </w:p>
  </w:endnote>
  <w:endnote w:type="continuationSeparator" w:id="0">
    <w:p w14:paraId="637ABCE4" w14:textId="77777777" w:rsidR="007F36A8" w:rsidRDefault="007F36A8"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88D9" w14:textId="77777777" w:rsidR="00503DE7" w:rsidRDefault="00503D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44B07" w14:textId="77777777" w:rsidR="00E80CF3" w:rsidRDefault="00E80CF3"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4EF51D3A" wp14:editId="2C6F1183">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80CF3" w14:paraId="25F34391" w14:textId="77777777">
                            <w:trPr>
                              <w:trHeight w:val="1274"/>
                            </w:trPr>
                            <w:tc>
                              <w:tcPr>
                                <w:tcW w:w="1968" w:type="dxa"/>
                                <w:tcMar>
                                  <w:left w:w="0" w:type="dxa"/>
                                  <w:right w:w="0" w:type="dxa"/>
                                </w:tcMar>
                                <w:vAlign w:val="bottom"/>
                              </w:tcPr>
                              <w:p w14:paraId="2F14496B" w14:textId="77777777" w:rsidR="00E80CF3" w:rsidRDefault="00E80CF3">
                                <w:pPr>
                                  <w:pStyle w:val="Rubricering-Huisstijl"/>
                                </w:pPr>
                              </w:p>
                              <w:p w14:paraId="38516743" w14:textId="77777777" w:rsidR="00E80CF3" w:rsidRDefault="00E80CF3">
                                <w:pPr>
                                  <w:pStyle w:val="Rubricering-Huisstijl"/>
                                </w:pPr>
                              </w:p>
                            </w:tc>
                          </w:tr>
                        </w:tbl>
                        <w:p w14:paraId="0073DD6F" w14:textId="77777777" w:rsidR="00E80CF3" w:rsidRDefault="00E80CF3">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F51D3A"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80CF3" w14:paraId="25F34391" w14:textId="77777777">
                      <w:trPr>
                        <w:trHeight w:val="1274"/>
                      </w:trPr>
                      <w:tc>
                        <w:tcPr>
                          <w:tcW w:w="1968" w:type="dxa"/>
                          <w:tcMar>
                            <w:left w:w="0" w:type="dxa"/>
                            <w:right w:w="0" w:type="dxa"/>
                          </w:tcMar>
                          <w:vAlign w:val="bottom"/>
                        </w:tcPr>
                        <w:p w14:paraId="2F14496B" w14:textId="77777777" w:rsidR="00E80CF3" w:rsidRDefault="00E80CF3">
                          <w:pPr>
                            <w:pStyle w:val="Rubricering-Huisstijl"/>
                          </w:pPr>
                        </w:p>
                        <w:p w14:paraId="38516743" w14:textId="77777777" w:rsidR="00E80CF3" w:rsidRDefault="00E80CF3">
                          <w:pPr>
                            <w:pStyle w:val="Rubricering-Huisstijl"/>
                          </w:pPr>
                        </w:p>
                      </w:tc>
                    </w:tr>
                  </w:tbl>
                  <w:p w14:paraId="0073DD6F" w14:textId="77777777" w:rsidR="00E80CF3" w:rsidRDefault="00E80CF3">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BE8E0" w14:textId="77777777" w:rsidR="00503DE7" w:rsidRDefault="00503D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A8210" w14:textId="77777777" w:rsidR="007F36A8" w:rsidRDefault="007F36A8" w:rsidP="001E0A0C">
      <w:r>
        <w:separator/>
      </w:r>
    </w:p>
  </w:footnote>
  <w:footnote w:type="continuationSeparator" w:id="0">
    <w:p w14:paraId="7956A8F5" w14:textId="77777777" w:rsidR="007F36A8" w:rsidRDefault="007F36A8"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FD4BA" w14:textId="77777777" w:rsidR="00503DE7" w:rsidRDefault="00503D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65B0E" w14:textId="77777777" w:rsidR="00E80CF3" w:rsidRDefault="00E80CF3"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040C9CE4" wp14:editId="72EB7BB1">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5FF9784" w14:textId="16AE8C24" w:rsidR="00E80CF3" w:rsidRDefault="00E80CF3">
                          <w:pPr>
                            <w:pStyle w:val="Paginanummer-Huisstijl"/>
                          </w:pPr>
                          <w:r>
                            <w:t xml:space="preserve">Pagina </w:t>
                          </w:r>
                          <w:r>
                            <w:fldChar w:fldCharType="begin"/>
                          </w:r>
                          <w:r>
                            <w:instrText xml:space="preserve"> PAGE    \* MERGEFORMAT </w:instrText>
                          </w:r>
                          <w:r>
                            <w:fldChar w:fldCharType="separate"/>
                          </w:r>
                          <w:r w:rsidR="00503DE7">
                            <w:rPr>
                              <w:noProof/>
                            </w:rPr>
                            <w:t>2</w:t>
                          </w:r>
                          <w:r>
                            <w:fldChar w:fldCharType="end"/>
                          </w:r>
                          <w:r>
                            <w:t xml:space="preserve"> van </w:t>
                          </w:r>
                          <w:fldSimple w:instr=" SECTIONPAGES  \* Arabic  \* MERGEFORMAT ">
                            <w:r w:rsidR="00503DE7">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0C9CE4"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5FF9784" w14:textId="16AE8C24" w:rsidR="00E80CF3" w:rsidRDefault="00E80CF3">
                    <w:pPr>
                      <w:pStyle w:val="Paginanummer-Huisstijl"/>
                    </w:pPr>
                    <w:r>
                      <w:t xml:space="preserve">Pagina </w:t>
                    </w:r>
                    <w:r>
                      <w:fldChar w:fldCharType="begin"/>
                    </w:r>
                    <w:r>
                      <w:instrText xml:space="preserve"> PAGE    \* MERGEFORMAT </w:instrText>
                    </w:r>
                    <w:r>
                      <w:fldChar w:fldCharType="separate"/>
                    </w:r>
                    <w:r w:rsidR="00503DE7">
                      <w:rPr>
                        <w:noProof/>
                      </w:rPr>
                      <w:t>2</w:t>
                    </w:r>
                    <w:r>
                      <w:fldChar w:fldCharType="end"/>
                    </w:r>
                    <w:r>
                      <w:t xml:space="preserve"> van </w:t>
                    </w:r>
                    <w:fldSimple w:instr=" SECTIONPAGES  \* Arabic  \* MERGEFORMAT ">
                      <w:r w:rsidR="00503DE7">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C04E5" w14:textId="6A35B856" w:rsidR="00E80CF3" w:rsidRDefault="00E80CF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503DE7">
      <w:rPr>
        <w:noProof/>
      </w:rPr>
      <w:t>1</w:t>
    </w:r>
    <w:r>
      <w:fldChar w:fldCharType="end"/>
    </w:r>
    <w:r>
      <w:t xml:space="preserve"> van </w:t>
    </w:r>
    <w:fldSimple w:instr=" NUMPAGES  \* Arabic  \* MERGEFORMAT ">
      <w:r w:rsidR="00503DE7">
        <w:rPr>
          <w:noProof/>
        </w:rPr>
        <w:t>2</w:t>
      </w:r>
    </w:fldSimple>
  </w:p>
  <w:p w14:paraId="3B24B090" w14:textId="77777777" w:rsidR="00E80CF3" w:rsidRDefault="00E80CF3" w:rsidP="001E0A0C">
    <w:pPr>
      <w:pStyle w:val="Koptekst"/>
      <w:spacing w:after="0" w:line="240" w:lineRule="auto"/>
    </w:pPr>
  </w:p>
  <w:p w14:paraId="09966965" w14:textId="77777777" w:rsidR="00E80CF3" w:rsidRDefault="00E80CF3" w:rsidP="001E0A0C">
    <w:pPr>
      <w:pStyle w:val="Koptekst"/>
      <w:spacing w:after="0" w:line="240" w:lineRule="auto"/>
    </w:pPr>
  </w:p>
  <w:p w14:paraId="6A55FC70" w14:textId="77777777" w:rsidR="00E80CF3" w:rsidRDefault="00E80CF3" w:rsidP="001E0A0C">
    <w:pPr>
      <w:pStyle w:val="Koptekst"/>
      <w:spacing w:after="0" w:line="240" w:lineRule="auto"/>
    </w:pPr>
  </w:p>
  <w:p w14:paraId="7FC25017" w14:textId="77777777" w:rsidR="00E80CF3" w:rsidRDefault="00E80CF3" w:rsidP="001E0A0C">
    <w:pPr>
      <w:pStyle w:val="Koptekst"/>
      <w:spacing w:after="0" w:line="240" w:lineRule="auto"/>
    </w:pPr>
  </w:p>
  <w:p w14:paraId="5C8788C7" w14:textId="77777777" w:rsidR="00E80CF3" w:rsidRDefault="00E80CF3" w:rsidP="001E0A0C">
    <w:pPr>
      <w:pStyle w:val="Koptekst"/>
      <w:spacing w:after="0" w:line="240" w:lineRule="auto"/>
    </w:pPr>
  </w:p>
  <w:p w14:paraId="56970F09" w14:textId="77777777" w:rsidR="00E80CF3" w:rsidRDefault="00E80CF3" w:rsidP="001E0A0C">
    <w:pPr>
      <w:pStyle w:val="Koptekst"/>
      <w:spacing w:after="0" w:line="240" w:lineRule="auto"/>
    </w:pPr>
  </w:p>
  <w:p w14:paraId="7C28B6D0" w14:textId="77777777" w:rsidR="00E80CF3" w:rsidRDefault="00E80CF3" w:rsidP="001E0A0C">
    <w:pPr>
      <w:pStyle w:val="Koptekst"/>
      <w:spacing w:after="0" w:line="240" w:lineRule="auto"/>
    </w:pPr>
  </w:p>
  <w:p w14:paraId="40FA5501" w14:textId="77777777" w:rsidR="00E80CF3" w:rsidRDefault="00E80CF3" w:rsidP="001E0A0C">
    <w:pPr>
      <w:pStyle w:val="Koptekst"/>
      <w:spacing w:after="0" w:line="240" w:lineRule="auto"/>
    </w:pPr>
  </w:p>
  <w:p w14:paraId="5E9BE28D" w14:textId="77777777" w:rsidR="00E80CF3" w:rsidRDefault="00E80CF3" w:rsidP="001E0A0C">
    <w:pPr>
      <w:pStyle w:val="Koptekst"/>
      <w:spacing w:after="0" w:line="240" w:lineRule="auto"/>
    </w:pPr>
  </w:p>
  <w:p w14:paraId="1D4F173D" w14:textId="77777777" w:rsidR="00E80CF3" w:rsidRDefault="00E80CF3" w:rsidP="001E0A0C">
    <w:pPr>
      <w:pStyle w:val="Koptekst"/>
      <w:spacing w:after="0" w:line="240" w:lineRule="auto"/>
    </w:pPr>
  </w:p>
  <w:p w14:paraId="7E3B34BB" w14:textId="77777777" w:rsidR="00E80CF3" w:rsidRDefault="00E80CF3" w:rsidP="001E0A0C">
    <w:pPr>
      <w:pStyle w:val="Koptekst"/>
      <w:spacing w:after="0" w:line="240" w:lineRule="auto"/>
    </w:pPr>
  </w:p>
  <w:p w14:paraId="4062E544" w14:textId="77777777" w:rsidR="00E80CF3" w:rsidRDefault="00E80CF3"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3BFFA775" wp14:editId="59C7F75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6767A0A9" wp14:editId="0D8B631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80CF3" w14:paraId="58D9140C" w14:textId="77777777">
                            <w:trPr>
                              <w:trHeight w:hRule="exact" w:val="1049"/>
                            </w:trPr>
                            <w:tc>
                              <w:tcPr>
                                <w:tcW w:w="1983" w:type="dxa"/>
                                <w:tcMar>
                                  <w:left w:w="0" w:type="dxa"/>
                                  <w:right w:w="0" w:type="dxa"/>
                                </w:tcMar>
                                <w:vAlign w:val="bottom"/>
                              </w:tcPr>
                              <w:p w14:paraId="157F2813" w14:textId="77777777" w:rsidR="00E80CF3" w:rsidRDefault="00E80CF3">
                                <w:pPr>
                                  <w:pStyle w:val="Rubricering-Huisstijl"/>
                                </w:pPr>
                              </w:p>
                              <w:p w14:paraId="4A311AAC" w14:textId="77777777" w:rsidR="00E80CF3" w:rsidRDefault="00E80CF3">
                                <w:pPr>
                                  <w:pStyle w:val="Rubricering-Huisstijl"/>
                                </w:pPr>
                              </w:p>
                            </w:tc>
                          </w:tr>
                        </w:tbl>
                        <w:p w14:paraId="1AE2E8DA" w14:textId="77777777" w:rsidR="00E80CF3" w:rsidRDefault="00E80CF3"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67A0A9"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80CF3" w14:paraId="58D9140C" w14:textId="77777777">
                      <w:trPr>
                        <w:trHeight w:hRule="exact" w:val="1049"/>
                      </w:trPr>
                      <w:tc>
                        <w:tcPr>
                          <w:tcW w:w="1983" w:type="dxa"/>
                          <w:tcMar>
                            <w:left w:w="0" w:type="dxa"/>
                            <w:right w:w="0" w:type="dxa"/>
                          </w:tcMar>
                          <w:vAlign w:val="bottom"/>
                        </w:tcPr>
                        <w:p w14:paraId="157F2813" w14:textId="77777777" w:rsidR="00E80CF3" w:rsidRDefault="00E80CF3">
                          <w:pPr>
                            <w:pStyle w:val="Rubricering-Huisstijl"/>
                          </w:pPr>
                        </w:p>
                        <w:p w14:paraId="4A311AAC" w14:textId="77777777" w:rsidR="00E80CF3" w:rsidRDefault="00E80CF3">
                          <w:pPr>
                            <w:pStyle w:val="Rubricering-Huisstijl"/>
                          </w:pPr>
                        </w:p>
                      </w:tc>
                    </w:tr>
                  </w:tbl>
                  <w:p w14:paraId="1AE2E8DA" w14:textId="77777777" w:rsidR="00E80CF3" w:rsidRDefault="00E80CF3"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76622B5" wp14:editId="644E450E">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80CF3" w14:paraId="1060E2D8" w14:textId="77777777">
                            <w:trPr>
                              <w:trHeight w:val="1274"/>
                            </w:trPr>
                            <w:tc>
                              <w:tcPr>
                                <w:tcW w:w="1968" w:type="dxa"/>
                                <w:tcMar>
                                  <w:left w:w="0" w:type="dxa"/>
                                  <w:right w:w="0" w:type="dxa"/>
                                </w:tcMar>
                                <w:vAlign w:val="bottom"/>
                              </w:tcPr>
                              <w:p w14:paraId="72FFA3E2" w14:textId="77777777" w:rsidR="00E80CF3" w:rsidRDefault="00E80CF3">
                                <w:pPr>
                                  <w:pStyle w:val="Rubricering-Huisstijl"/>
                                </w:pPr>
                              </w:p>
                              <w:p w14:paraId="543F02F2" w14:textId="77777777" w:rsidR="00E80CF3" w:rsidRDefault="00E80CF3">
                                <w:pPr>
                                  <w:pStyle w:val="Rubricering-Huisstijl"/>
                                </w:pPr>
                              </w:p>
                            </w:tc>
                          </w:tr>
                        </w:tbl>
                        <w:p w14:paraId="6FEB45A4" w14:textId="77777777" w:rsidR="00E80CF3" w:rsidRDefault="00E80CF3"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76622B5"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80CF3" w14:paraId="1060E2D8" w14:textId="77777777">
                      <w:trPr>
                        <w:trHeight w:val="1274"/>
                      </w:trPr>
                      <w:tc>
                        <w:tcPr>
                          <w:tcW w:w="1968" w:type="dxa"/>
                          <w:tcMar>
                            <w:left w:w="0" w:type="dxa"/>
                            <w:right w:w="0" w:type="dxa"/>
                          </w:tcMar>
                          <w:vAlign w:val="bottom"/>
                        </w:tcPr>
                        <w:p w14:paraId="72FFA3E2" w14:textId="77777777" w:rsidR="00E80CF3" w:rsidRDefault="00E80CF3">
                          <w:pPr>
                            <w:pStyle w:val="Rubricering-Huisstijl"/>
                          </w:pPr>
                        </w:p>
                        <w:p w14:paraId="543F02F2" w14:textId="77777777" w:rsidR="00E80CF3" w:rsidRDefault="00E80CF3">
                          <w:pPr>
                            <w:pStyle w:val="Rubricering-Huisstijl"/>
                          </w:pPr>
                        </w:p>
                      </w:tc>
                    </w:tr>
                  </w:tbl>
                  <w:p w14:paraId="6FEB45A4" w14:textId="77777777" w:rsidR="00E80CF3" w:rsidRDefault="00E80CF3"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29BC18FB" wp14:editId="3017286E">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0BF"/>
    <w:rsid w:val="0000462D"/>
    <w:rsid w:val="00007ABC"/>
    <w:rsid w:val="000503BE"/>
    <w:rsid w:val="000537BF"/>
    <w:rsid w:val="00057DFD"/>
    <w:rsid w:val="000605A5"/>
    <w:rsid w:val="0006601D"/>
    <w:rsid w:val="00070F18"/>
    <w:rsid w:val="000718DF"/>
    <w:rsid w:val="00076014"/>
    <w:rsid w:val="000761B9"/>
    <w:rsid w:val="00080111"/>
    <w:rsid w:val="00090FCA"/>
    <w:rsid w:val="00096025"/>
    <w:rsid w:val="000A1AB3"/>
    <w:rsid w:val="000A397C"/>
    <w:rsid w:val="000A568C"/>
    <w:rsid w:val="000B6A0B"/>
    <w:rsid w:val="000C5B9A"/>
    <w:rsid w:val="000D0975"/>
    <w:rsid w:val="000D19DB"/>
    <w:rsid w:val="000D7D9B"/>
    <w:rsid w:val="000E1861"/>
    <w:rsid w:val="000E25B3"/>
    <w:rsid w:val="000F4AD1"/>
    <w:rsid w:val="000F6750"/>
    <w:rsid w:val="00101D1E"/>
    <w:rsid w:val="00106850"/>
    <w:rsid w:val="00113A09"/>
    <w:rsid w:val="00114173"/>
    <w:rsid w:val="0012473F"/>
    <w:rsid w:val="001261CA"/>
    <w:rsid w:val="00126A63"/>
    <w:rsid w:val="00145577"/>
    <w:rsid w:val="00147198"/>
    <w:rsid w:val="0014740C"/>
    <w:rsid w:val="0015319A"/>
    <w:rsid w:val="001708B2"/>
    <w:rsid w:val="00171DFE"/>
    <w:rsid w:val="00173BA8"/>
    <w:rsid w:val="001863E9"/>
    <w:rsid w:val="001874DF"/>
    <w:rsid w:val="00197AA3"/>
    <w:rsid w:val="001A38C2"/>
    <w:rsid w:val="001A4B9E"/>
    <w:rsid w:val="001A5484"/>
    <w:rsid w:val="001A78B2"/>
    <w:rsid w:val="001B1B69"/>
    <w:rsid w:val="001B1B99"/>
    <w:rsid w:val="001B3349"/>
    <w:rsid w:val="001B6E6A"/>
    <w:rsid w:val="001C0CA2"/>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2BDB"/>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D6872"/>
    <w:rsid w:val="002E2649"/>
    <w:rsid w:val="002E37E8"/>
    <w:rsid w:val="002F3579"/>
    <w:rsid w:val="00304CEA"/>
    <w:rsid w:val="00304E2E"/>
    <w:rsid w:val="0031619B"/>
    <w:rsid w:val="00316E6F"/>
    <w:rsid w:val="003177F0"/>
    <w:rsid w:val="0032598E"/>
    <w:rsid w:val="003433DF"/>
    <w:rsid w:val="00343458"/>
    <w:rsid w:val="00344BEF"/>
    <w:rsid w:val="00372F73"/>
    <w:rsid w:val="00373928"/>
    <w:rsid w:val="00375465"/>
    <w:rsid w:val="0038328A"/>
    <w:rsid w:val="00385E03"/>
    <w:rsid w:val="003918AF"/>
    <w:rsid w:val="003A46EA"/>
    <w:rsid w:val="003A5399"/>
    <w:rsid w:val="003B5333"/>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1933"/>
    <w:rsid w:val="004D5253"/>
    <w:rsid w:val="004E2B06"/>
    <w:rsid w:val="004E3C96"/>
    <w:rsid w:val="004F579A"/>
    <w:rsid w:val="00503DE7"/>
    <w:rsid w:val="00506141"/>
    <w:rsid w:val="0050690D"/>
    <w:rsid w:val="00513B36"/>
    <w:rsid w:val="0052640B"/>
    <w:rsid w:val="005348AC"/>
    <w:rsid w:val="00534BC3"/>
    <w:rsid w:val="00554568"/>
    <w:rsid w:val="00566704"/>
    <w:rsid w:val="00587114"/>
    <w:rsid w:val="0059043C"/>
    <w:rsid w:val="00591229"/>
    <w:rsid w:val="00596A52"/>
    <w:rsid w:val="00597263"/>
    <w:rsid w:val="005A2A6C"/>
    <w:rsid w:val="005A50BA"/>
    <w:rsid w:val="005B2128"/>
    <w:rsid w:val="005C4B86"/>
    <w:rsid w:val="005D1E20"/>
    <w:rsid w:val="005D2AE9"/>
    <w:rsid w:val="005D33EB"/>
    <w:rsid w:val="005D5F99"/>
    <w:rsid w:val="005E51A9"/>
    <w:rsid w:val="005E7487"/>
    <w:rsid w:val="006003A0"/>
    <w:rsid w:val="0060422E"/>
    <w:rsid w:val="0061465C"/>
    <w:rsid w:val="006241DB"/>
    <w:rsid w:val="006257EB"/>
    <w:rsid w:val="00626F8C"/>
    <w:rsid w:val="00631BB3"/>
    <w:rsid w:val="006441DF"/>
    <w:rsid w:val="00646C84"/>
    <w:rsid w:val="0065060E"/>
    <w:rsid w:val="00652223"/>
    <w:rsid w:val="00655408"/>
    <w:rsid w:val="00675E64"/>
    <w:rsid w:val="006A0D68"/>
    <w:rsid w:val="006B2A52"/>
    <w:rsid w:val="006B51CD"/>
    <w:rsid w:val="006B6B0D"/>
    <w:rsid w:val="006C71F3"/>
    <w:rsid w:val="006D0865"/>
    <w:rsid w:val="006D4DE7"/>
    <w:rsid w:val="006D6B61"/>
    <w:rsid w:val="006F4D73"/>
    <w:rsid w:val="007008BD"/>
    <w:rsid w:val="00701FEB"/>
    <w:rsid w:val="0070547E"/>
    <w:rsid w:val="0071103C"/>
    <w:rsid w:val="00715023"/>
    <w:rsid w:val="0072417E"/>
    <w:rsid w:val="00743FC8"/>
    <w:rsid w:val="00747697"/>
    <w:rsid w:val="0075272C"/>
    <w:rsid w:val="007549D9"/>
    <w:rsid w:val="00765C53"/>
    <w:rsid w:val="007667F7"/>
    <w:rsid w:val="00767792"/>
    <w:rsid w:val="007913C2"/>
    <w:rsid w:val="00791C0F"/>
    <w:rsid w:val="007A2822"/>
    <w:rsid w:val="007B0B76"/>
    <w:rsid w:val="007B4D24"/>
    <w:rsid w:val="007C6A73"/>
    <w:rsid w:val="007C6F25"/>
    <w:rsid w:val="007D75C6"/>
    <w:rsid w:val="007F36A8"/>
    <w:rsid w:val="00801481"/>
    <w:rsid w:val="00803B7B"/>
    <w:rsid w:val="00804927"/>
    <w:rsid w:val="00834709"/>
    <w:rsid w:val="00837C7F"/>
    <w:rsid w:val="008655E7"/>
    <w:rsid w:val="00873C8A"/>
    <w:rsid w:val="00874163"/>
    <w:rsid w:val="00881E10"/>
    <w:rsid w:val="00885B51"/>
    <w:rsid w:val="00886CF8"/>
    <w:rsid w:val="00887812"/>
    <w:rsid w:val="00893F6E"/>
    <w:rsid w:val="00894290"/>
    <w:rsid w:val="008967D1"/>
    <w:rsid w:val="008A5130"/>
    <w:rsid w:val="008A7643"/>
    <w:rsid w:val="008B2B47"/>
    <w:rsid w:val="008B40BF"/>
    <w:rsid w:val="008C1103"/>
    <w:rsid w:val="008C2A38"/>
    <w:rsid w:val="008D0DB9"/>
    <w:rsid w:val="008D2C06"/>
    <w:rsid w:val="008D681B"/>
    <w:rsid w:val="008E1769"/>
    <w:rsid w:val="008E2670"/>
    <w:rsid w:val="008F1831"/>
    <w:rsid w:val="008F5563"/>
    <w:rsid w:val="00900EAB"/>
    <w:rsid w:val="00910062"/>
    <w:rsid w:val="0092106C"/>
    <w:rsid w:val="009319C7"/>
    <w:rsid w:val="0093242C"/>
    <w:rsid w:val="00956F8D"/>
    <w:rsid w:val="00964168"/>
    <w:rsid w:val="00965521"/>
    <w:rsid w:val="00971A71"/>
    <w:rsid w:val="00977856"/>
    <w:rsid w:val="00981162"/>
    <w:rsid w:val="0098313C"/>
    <w:rsid w:val="0099070B"/>
    <w:rsid w:val="009911EA"/>
    <w:rsid w:val="00992639"/>
    <w:rsid w:val="009A0B66"/>
    <w:rsid w:val="009B2E39"/>
    <w:rsid w:val="009C283A"/>
    <w:rsid w:val="009C5173"/>
    <w:rsid w:val="009D151B"/>
    <w:rsid w:val="009D4D9A"/>
    <w:rsid w:val="009F01F6"/>
    <w:rsid w:val="009F741F"/>
    <w:rsid w:val="00A01699"/>
    <w:rsid w:val="00A10EA7"/>
    <w:rsid w:val="00A17844"/>
    <w:rsid w:val="00A17A2B"/>
    <w:rsid w:val="00A20678"/>
    <w:rsid w:val="00A212C8"/>
    <w:rsid w:val="00A25A2B"/>
    <w:rsid w:val="00A42B10"/>
    <w:rsid w:val="00A4515C"/>
    <w:rsid w:val="00A473A2"/>
    <w:rsid w:val="00A54BF5"/>
    <w:rsid w:val="00A70CA4"/>
    <w:rsid w:val="00A73535"/>
    <w:rsid w:val="00A74EB5"/>
    <w:rsid w:val="00A85074"/>
    <w:rsid w:val="00A861BB"/>
    <w:rsid w:val="00A93006"/>
    <w:rsid w:val="00AA12F3"/>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3002D"/>
    <w:rsid w:val="00B439C5"/>
    <w:rsid w:val="00B47722"/>
    <w:rsid w:val="00B5225F"/>
    <w:rsid w:val="00B61F48"/>
    <w:rsid w:val="00B669CF"/>
    <w:rsid w:val="00B77F60"/>
    <w:rsid w:val="00B821DA"/>
    <w:rsid w:val="00B91A7C"/>
    <w:rsid w:val="00B934C7"/>
    <w:rsid w:val="00B94E7C"/>
    <w:rsid w:val="00BA4448"/>
    <w:rsid w:val="00BB0FCC"/>
    <w:rsid w:val="00BB69DA"/>
    <w:rsid w:val="00BC1A6B"/>
    <w:rsid w:val="00BD7444"/>
    <w:rsid w:val="00BE1E55"/>
    <w:rsid w:val="00BE2D79"/>
    <w:rsid w:val="00BE672D"/>
    <w:rsid w:val="00BE708A"/>
    <w:rsid w:val="00BF05BB"/>
    <w:rsid w:val="00BF0A0A"/>
    <w:rsid w:val="00BF2927"/>
    <w:rsid w:val="00BF5C64"/>
    <w:rsid w:val="00C05768"/>
    <w:rsid w:val="00C16CB6"/>
    <w:rsid w:val="00C23CC7"/>
    <w:rsid w:val="00C3606D"/>
    <w:rsid w:val="00C370CC"/>
    <w:rsid w:val="00C42927"/>
    <w:rsid w:val="00C45C39"/>
    <w:rsid w:val="00C45F17"/>
    <w:rsid w:val="00C539C2"/>
    <w:rsid w:val="00C55B33"/>
    <w:rsid w:val="00C65C15"/>
    <w:rsid w:val="00C70906"/>
    <w:rsid w:val="00C87479"/>
    <w:rsid w:val="00C93038"/>
    <w:rsid w:val="00CB4ACD"/>
    <w:rsid w:val="00CB7EF3"/>
    <w:rsid w:val="00CC6BF3"/>
    <w:rsid w:val="00CD5FC5"/>
    <w:rsid w:val="00CD6C56"/>
    <w:rsid w:val="00CF3370"/>
    <w:rsid w:val="00D05C33"/>
    <w:rsid w:val="00D1163F"/>
    <w:rsid w:val="00D11DAB"/>
    <w:rsid w:val="00D21110"/>
    <w:rsid w:val="00D21AAA"/>
    <w:rsid w:val="00D24F30"/>
    <w:rsid w:val="00D32089"/>
    <w:rsid w:val="00D33128"/>
    <w:rsid w:val="00D36E0B"/>
    <w:rsid w:val="00D42E0D"/>
    <w:rsid w:val="00D43433"/>
    <w:rsid w:val="00D75FE2"/>
    <w:rsid w:val="00D8409E"/>
    <w:rsid w:val="00D86FCD"/>
    <w:rsid w:val="00D927FE"/>
    <w:rsid w:val="00D943DE"/>
    <w:rsid w:val="00D9510D"/>
    <w:rsid w:val="00DA47C4"/>
    <w:rsid w:val="00DA72E4"/>
    <w:rsid w:val="00DB5AD2"/>
    <w:rsid w:val="00DC2AB1"/>
    <w:rsid w:val="00DC4776"/>
    <w:rsid w:val="00DE0D2F"/>
    <w:rsid w:val="00DE57C8"/>
    <w:rsid w:val="00DF09E3"/>
    <w:rsid w:val="00DF7C21"/>
    <w:rsid w:val="00E24E54"/>
    <w:rsid w:val="00E26D15"/>
    <w:rsid w:val="00E36D52"/>
    <w:rsid w:val="00E41E85"/>
    <w:rsid w:val="00E42890"/>
    <w:rsid w:val="00E42927"/>
    <w:rsid w:val="00E5734B"/>
    <w:rsid w:val="00E57D29"/>
    <w:rsid w:val="00E62B19"/>
    <w:rsid w:val="00E654B6"/>
    <w:rsid w:val="00E72065"/>
    <w:rsid w:val="00E759DA"/>
    <w:rsid w:val="00E75FD6"/>
    <w:rsid w:val="00E771D0"/>
    <w:rsid w:val="00E80CF3"/>
    <w:rsid w:val="00E8200A"/>
    <w:rsid w:val="00E905B7"/>
    <w:rsid w:val="00EA63DF"/>
    <w:rsid w:val="00EB2E29"/>
    <w:rsid w:val="00EB6CBE"/>
    <w:rsid w:val="00ED3EAC"/>
    <w:rsid w:val="00EE2969"/>
    <w:rsid w:val="00EE629D"/>
    <w:rsid w:val="00EE7661"/>
    <w:rsid w:val="00F023CF"/>
    <w:rsid w:val="00F14EE4"/>
    <w:rsid w:val="00F17118"/>
    <w:rsid w:val="00F233B3"/>
    <w:rsid w:val="00F3235A"/>
    <w:rsid w:val="00F525EE"/>
    <w:rsid w:val="00F53486"/>
    <w:rsid w:val="00F56C1D"/>
    <w:rsid w:val="00F579EA"/>
    <w:rsid w:val="00F6079D"/>
    <w:rsid w:val="00F62306"/>
    <w:rsid w:val="00F80EEB"/>
    <w:rsid w:val="00F901FE"/>
    <w:rsid w:val="00FA0B2F"/>
    <w:rsid w:val="00FA7018"/>
    <w:rsid w:val="00FB1934"/>
    <w:rsid w:val="00FC5063"/>
    <w:rsid w:val="00FD12F2"/>
    <w:rsid w:val="00FD3A00"/>
    <w:rsid w:val="00FD724C"/>
    <w:rsid w:val="00FE08C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508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171DFE"/>
    <w:rPr>
      <w:sz w:val="16"/>
      <w:szCs w:val="16"/>
    </w:rPr>
  </w:style>
  <w:style w:type="paragraph" w:styleId="Tekstopmerking">
    <w:name w:val="annotation text"/>
    <w:basedOn w:val="Standaard"/>
    <w:link w:val="TekstopmerkingChar"/>
    <w:uiPriority w:val="99"/>
    <w:semiHidden/>
    <w:unhideWhenUsed/>
    <w:rsid w:val="00171DFE"/>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171DF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71DFE"/>
    <w:rPr>
      <w:b/>
      <w:bCs/>
    </w:rPr>
  </w:style>
  <w:style w:type="character" w:customStyle="1" w:styleId="OnderwerpvanopmerkingChar">
    <w:name w:val="Onderwerp van opmerking Char"/>
    <w:basedOn w:val="TekstopmerkingChar"/>
    <w:link w:val="Onderwerpvanopmerking"/>
    <w:uiPriority w:val="99"/>
    <w:semiHidden/>
    <w:rsid w:val="00171DFE"/>
    <w:rPr>
      <w:rFonts w:ascii="Verdana" w:hAnsi="Verdana" w:cs="Mangal"/>
      <w:b/>
      <w:bCs/>
      <w:sz w:val="20"/>
      <w:szCs w:val="18"/>
    </w:rPr>
  </w:style>
  <w:style w:type="paragraph" w:styleId="Normaalweb">
    <w:name w:val="Normal (Web)"/>
    <w:basedOn w:val="Standaard"/>
    <w:uiPriority w:val="99"/>
    <w:semiHidden/>
    <w:unhideWhenUsed/>
    <w:rsid w:val="00E80CF3"/>
    <w:pPr>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nl-NL" w:bidi="ar-SA"/>
    </w:rPr>
  </w:style>
  <w:style w:type="character" w:styleId="Hyperlink">
    <w:name w:val="Hyperlink"/>
    <w:basedOn w:val="Standaardalinea-lettertype"/>
    <w:uiPriority w:val="99"/>
    <w:unhideWhenUsed/>
    <w:rsid w:val="00304C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1233">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60225548">
      <w:bodyDiv w:val="1"/>
      <w:marLeft w:val="0"/>
      <w:marRight w:val="0"/>
      <w:marTop w:val="0"/>
      <w:marBottom w:val="0"/>
      <w:divBdr>
        <w:top w:val="none" w:sz="0" w:space="0" w:color="auto"/>
        <w:left w:val="none" w:sz="0" w:space="0" w:color="auto"/>
        <w:bottom w:val="none" w:sz="0" w:space="0" w:color="auto"/>
        <w:right w:val="none" w:sz="0" w:space="0" w:color="auto"/>
      </w:divBdr>
    </w:div>
    <w:div w:id="965702320">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67253880">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www.defensie.nl" TargetMode="External" Id="rId8" /><Relationship Type="http://schemas.openxmlformats.org/officeDocument/2006/relationships/hyperlink" Target="http://www.defensie.nl" TargetMode="External"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header" Target="header3.xml" Id="rId21" /><Relationship Type="http://schemas.openxmlformats.org/officeDocument/2006/relationships/endnotes" Target="endnotes.xml" Id="rId7"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image" Target="media/image3.png" Id="rId16" /><Relationship Type="http://schemas.openxmlformats.org/officeDocument/2006/relationships/footer" Target="footer2.xml" Id="rId20" /><Relationship Type="http://schemas.openxmlformats.org/officeDocument/2006/relationships/footnotes" Target="footnotes.xml" Id="rId6" /><Relationship Type="http://schemas.openxmlformats.org/officeDocument/2006/relationships/glossaryDocument" Target="glossary/document.xml" Id="rId24" /><Relationship Type="http://schemas.openxmlformats.org/officeDocument/2006/relationships/webSettings" Target="webSettings.xml" Id="rId5" /><Relationship Type="http://schemas.openxmlformats.org/officeDocument/2006/relationships/image" Target="media/image2.png" Id="rId15" /><Relationship Type="http://schemas.openxmlformats.org/officeDocument/2006/relationships/fontTable" Target="fontTable.xml" Id="rId23"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image" Target="media/image1.png" Id="rId14" /><Relationship Type="http://schemas.openxmlformats.org/officeDocument/2006/relationships/footer" Target="footer3.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A6926F394447D7896092B76817CD86"/>
        <w:category>
          <w:name w:val="Algemeen"/>
          <w:gallery w:val="placeholder"/>
        </w:category>
        <w:types>
          <w:type w:val="bbPlcHdr"/>
        </w:types>
        <w:behaviors>
          <w:behavior w:val="content"/>
        </w:behaviors>
        <w:guid w:val="{471F6ABB-30B8-4C8A-AE3D-356F84AECABD}"/>
      </w:docPartPr>
      <w:docPartBody>
        <w:p w:rsidR="00B22303" w:rsidRDefault="00B22303">
          <w:pPr>
            <w:pStyle w:val="37A6926F394447D7896092B76817CD86"/>
          </w:pPr>
          <w:r w:rsidRPr="0059366F">
            <w:rPr>
              <w:rStyle w:val="Tekstvantijdelijkeaanduiding"/>
            </w:rPr>
            <w:t>Klik of tik om een datum in te voeren.</w:t>
          </w:r>
        </w:p>
      </w:docPartBody>
    </w:docPart>
    <w:docPart>
      <w:docPartPr>
        <w:name w:val="955DDF38DEDA4E15B9DA5E5134886A21"/>
        <w:category>
          <w:name w:val="Algemeen"/>
          <w:gallery w:val="placeholder"/>
        </w:category>
        <w:types>
          <w:type w:val="bbPlcHdr"/>
        </w:types>
        <w:behaviors>
          <w:behavior w:val="content"/>
        </w:behaviors>
        <w:guid w:val="{3A1F1A11-7133-4EE5-B5E4-B2457B263BC4}"/>
      </w:docPartPr>
      <w:docPartBody>
        <w:p w:rsidR="00B22303" w:rsidRDefault="00B22303">
          <w:pPr>
            <w:pStyle w:val="955DDF38DEDA4E15B9DA5E5134886A2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03"/>
    <w:rsid w:val="000C1F6D"/>
    <w:rsid w:val="00246854"/>
    <w:rsid w:val="0037137A"/>
    <w:rsid w:val="00454E32"/>
    <w:rsid w:val="00472834"/>
    <w:rsid w:val="00503341"/>
    <w:rsid w:val="005B76AD"/>
    <w:rsid w:val="005E22BC"/>
    <w:rsid w:val="00705500"/>
    <w:rsid w:val="009650B0"/>
    <w:rsid w:val="00AD6316"/>
    <w:rsid w:val="00B22303"/>
    <w:rsid w:val="00B37F5C"/>
    <w:rsid w:val="00B50517"/>
    <w:rsid w:val="00CA5E9C"/>
    <w:rsid w:val="00D50DAC"/>
    <w:rsid w:val="00E0791F"/>
    <w:rsid w:val="00E13252"/>
    <w:rsid w:val="00EF7A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706E5EFD6EB4FCD92269C59EEDD6ED3">
    <w:name w:val="9706E5EFD6EB4FCD92269C59EEDD6ED3"/>
  </w:style>
  <w:style w:type="character" w:styleId="Tekstvantijdelijkeaanduiding">
    <w:name w:val="Placeholder Text"/>
    <w:basedOn w:val="Standaardalinea-lettertype"/>
    <w:uiPriority w:val="99"/>
    <w:semiHidden/>
    <w:rsid w:val="00D50DAC"/>
    <w:rPr>
      <w:color w:val="808080"/>
    </w:rPr>
  </w:style>
  <w:style w:type="paragraph" w:customStyle="1" w:styleId="37A6926F394447D7896092B76817CD86">
    <w:name w:val="37A6926F394447D7896092B76817CD86"/>
  </w:style>
  <w:style w:type="paragraph" w:customStyle="1" w:styleId="2DC77B115FA84C2984834A9F4DCF2837">
    <w:name w:val="2DC77B115FA84C2984834A9F4DCF2837"/>
  </w:style>
  <w:style w:type="paragraph" w:customStyle="1" w:styleId="6BB949BF9935405BB225F6DA34FB3F72">
    <w:name w:val="6BB949BF9935405BB225F6DA34FB3F72"/>
  </w:style>
  <w:style w:type="paragraph" w:customStyle="1" w:styleId="E5744679ACE14731985811110C7CAF37">
    <w:name w:val="E5744679ACE14731985811110C7CAF37"/>
  </w:style>
  <w:style w:type="paragraph" w:customStyle="1" w:styleId="955DDF38DEDA4E15B9DA5E5134886A21">
    <w:name w:val="955DDF38DEDA4E15B9DA5E5134886A21"/>
  </w:style>
  <w:style w:type="paragraph" w:customStyle="1" w:styleId="5FFDF84564114B319D271ED5CF9C5958">
    <w:name w:val="5FFDF84564114B319D271ED5CF9C5958"/>
    <w:rsid w:val="00D50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348</ap:Words>
  <ap:Characters>1920</ap:Characters>
  <ap:DocSecurity>0</ap:DocSecurity>
  <ap:Lines>16</ap:Lines>
  <ap:Paragraphs>4</ap:Paragraphs>
  <ap:ScaleCrop>false</ap:ScaleCrop>
  <ap:LinksUpToDate>false</ap:LinksUpToDate>
  <ap:CharactersWithSpaces>2264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2026-04-13T09:39:00.0000000Z</dcterms:created>
  <dcterms:modified xsi:type="dcterms:W3CDTF">2026-04-13T09:39:00.0000000Z</dcterms:modified>
  <dc:description>------------------------</dc:description>
  <version/>
  <category/>
</coreProperties>
</file>