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480039" w14:paraId="2D00A9F3" w14:textId="77777777">
      <w:r>
        <w:t>Geachte Voorzitter,</w:t>
      </w:r>
    </w:p>
    <w:p w:rsidR="00BF2437" w:rsidP="00BF2437" w:rsidRDefault="00BF2437" w14:paraId="0D848C0C" w14:textId="77777777"/>
    <w:p w:rsidR="00BF2437" w:rsidP="00047A6A" w:rsidRDefault="00047A6A" w14:paraId="0481FDDB" w14:textId="0987BE8E">
      <w:r>
        <w:t>Met deze brief informeer ik uw Kamer over de wijze waarop uitvoering wordt gegeven aan de volgende aangenomen ontraden moties tijdens</w:t>
      </w:r>
      <w:r w:rsidR="00AD67B1">
        <w:t xml:space="preserve"> </w:t>
      </w:r>
      <w:r w:rsidR="00445C43">
        <w:t>de behandeling van het wetsvoorstel Vaststelling van de begrotingsstaten van het Ministerie van Landbouw</w:t>
      </w:r>
      <w:r w:rsidRPr="00D13F69" w:rsidR="00AD67B1">
        <w:t xml:space="preserve">, Visserij, Voedselzekerheid en Natuur </w:t>
      </w:r>
      <w:r w:rsidRPr="00AD67B1" w:rsidR="00AD67B1">
        <w:t>(XIV)</w:t>
      </w:r>
      <w:r w:rsidR="00445C43">
        <w:t xml:space="preserve"> en het Diergezondheidsfonds (F)</w:t>
      </w:r>
      <w:r w:rsidRPr="00AD67B1" w:rsidR="00AD67B1">
        <w:t xml:space="preserve"> voor het jaar 2026 (</w:t>
      </w:r>
      <w:r w:rsidR="00445C43">
        <w:t>36800-XIV) op 19</w:t>
      </w:r>
      <w:r w:rsidRPr="00AD67B1" w:rsidR="00AD67B1">
        <w:t xml:space="preserve"> maart 2026</w:t>
      </w:r>
      <w:r w:rsidR="00AD67B1">
        <w:t>.</w:t>
      </w:r>
      <w:r w:rsidRPr="00AD67B1" w:rsidR="00AD67B1">
        <w:t xml:space="preserve"> </w:t>
      </w:r>
    </w:p>
    <w:p w:rsidR="00047A6A" w:rsidP="00047A6A" w:rsidRDefault="00047A6A" w14:paraId="7E10018A" w14:textId="77777777"/>
    <w:p w:rsidR="00D13F69" w:rsidP="00D13F69" w:rsidRDefault="00D13F69" w14:paraId="19324306" w14:textId="3D7C3681">
      <w:r w:rsidRPr="00047A6A">
        <w:rPr>
          <w:b/>
          <w:bCs/>
        </w:rPr>
        <w:t xml:space="preserve">Motie van het </w:t>
      </w:r>
      <w:r w:rsidR="001D2CBA">
        <w:rPr>
          <w:b/>
          <w:bCs/>
        </w:rPr>
        <w:t>l</w:t>
      </w:r>
      <w:r w:rsidRPr="00047A6A">
        <w:rPr>
          <w:b/>
          <w:bCs/>
        </w:rPr>
        <w:t>id</w:t>
      </w:r>
      <w:r>
        <w:rPr>
          <w:b/>
          <w:bCs/>
        </w:rPr>
        <w:t xml:space="preserve"> Graus over voldoende centralisten bij meldpunt 144 Red een dier (36800-XIV, nr. 46)</w:t>
      </w:r>
    </w:p>
    <w:p w:rsidRPr="00D13F69" w:rsidR="00F24213" w:rsidP="00D13F69" w:rsidRDefault="00D13F69" w14:paraId="10A17DFF" w14:textId="556A0884">
      <w:r>
        <w:t xml:space="preserve">De aangenomen motie van het lid Graus verzoekt de regering </w:t>
      </w:r>
      <w:r w:rsidR="006C0A3E">
        <w:t>“</w:t>
      </w:r>
      <w:r>
        <w:t>zorg te dragen dat het zeer succesvolle, doch zwaar overbelaste meldpunt 144 Red een dier 24/7 van voldoende centralisten wordt voorzien op weg naar een alarmcentrale met verplichte opvolging</w:t>
      </w:r>
      <w:r w:rsidR="006C0A3E">
        <w:t>”</w:t>
      </w:r>
      <w:r>
        <w:t>.</w:t>
      </w:r>
      <w:r w:rsidR="00F24213">
        <w:t xml:space="preserve"> </w:t>
      </w:r>
      <w:r w:rsidR="009D5C2C">
        <w:t xml:space="preserve">Meldpunt 144 is beheersmatig ondergebracht bij de Eenheid Landelijke Expertise en Operaties van de </w:t>
      </w:r>
      <w:r w:rsidR="006C0A3E">
        <w:t>P</w:t>
      </w:r>
      <w:r w:rsidR="009D5C2C">
        <w:t xml:space="preserve">olitie en wordt dan ook bekostigd vanuit de begroting van het ministerie van Justitie en Veiligheid. </w:t>
      </w:r>
      <w:r w:rsidRPr="00F24213" w:rsidR="00F24213">
        <w:t xml:space="preserve">In september van 2025 heeft de toenmalige minister van Justitie en Veiligheid aangekondigd om het meldpunt 144 te versterken met een incidenteel bedrag van € 2 </w:t>
      </w:r>
      <w:r w:rsidRPr="00F24213" w:rsidR="009D5C2C">
        <w:t>mln.</w:t>
      </w:r>
      <w:r w:rsidRPr="00F24213" w:rsidR="00F24213">
        <w:t xml:space="preserve"> vanuit het amendement van het lid Teunissen (Kamerstuk 36600-VI, nr. 111). Met de afgelopen begrotingsbehandeling van Justitie en Veiligheid heeft het lid Teunissen met een amendement (Kamerstuk 36800-VI, nr. 67) verzocht om dit bedrag meerjarig vrij te maken voor het meldpunt 144. Dit amendement is aangenomen. De minister van Justitie en Veiligheid zal voor het zomerreces in een brief aan de Tweede Kamer schetsen hoe zij beoog</w:t>
      </w:r>
      <w:r w:rsidR="00F01F44">
        <w:t>t</w:t>
      </w:r>
      <w:r w:rsidRPr="00F24213" w:rsidR="00F24213">
        <w:t xml:space="preserve"> deze structurele middelen in te zetten voor een versterking van het meldpunt 144.</w:t>
      </w:r>
      <w:r w:rsidR="00F24213">
        <w:t xml:space="preserve"> </w:t>
      </w:r>
    </w:p>
    <w:p w:rsidR="00D13F69" w:rsidP="00047A6A" w:rsidRDefault="00D13F69" w14:paraId="2734A0EB" w14:textId="77777777">
      <w:pPr>
        <w:rPr>
          <w:b/>
          <w:bCs/>
        </w:rPr>
      </w:pPr>
    </w:p>
    <w:p w:rsidRPr="00047A6A" w:rsidR="00047A6A" w:rsidP="00047A6A" w:rsidRDefault="00047A6A" w14:paraId="39A71AC5" w14:textId="2305228C">
      <w:pPr>
        <w:rPr>
          <w:b/>
          <w:bCs/>
        </w:rPr>
      </w:pPr>
      <w:r w:rsidRPr="00047A6A">
        <w:rPr>
          <w:b/>
          <w:bCs/>
        </w:rPr>
        <w:t xml:space="preserve">Motie van </w:t>
      </w:r>
      <w:r w:rsidR="00D13F69">
        <w:rPr>
          <w:b/>
          <w:bCs/>
        </w:rPr>
        <w:t xml:space="preserve">het </w:t>
      </w:r>
      <w:r w:rsidR="001D2CBA">
        <w:rPr>
          <w:b/>
          <w:bCs/>
        </w:rPr>
        <w:t>l</w:t>
      </w:r>
      <w:r w:rsidR="00D13F69">
        <w:rPr>
          <w:b/>
          <w:bCs/>
        </w:rPr>
        <w:t xml:space="preserve">id </w:t>
      </w:r>
      <w:r w:rsidRPr="00047A6A">
        <w:rPr>
          <w:b/>
          <w:bCs/>
        </w:rPr>
        <w:t>Kostić</w:t>
      </w:r>
      <w:r>
        <w:rPr>
          <w:b/>
          <w:bCs/>
        </w:rPr>
        <w:t xml:space="preserve"> </w:t>
      </w:r>
      <w:r w:rsidR="00D13F69">
        <w:rPr>
          <w:b/>
          <w:bCs/>
        </w:rPr>
        <w:t>c.s. over een einde maken aan de handel in kortsnuitige honden uit het buitenland (Kamerstuk 36800-XIV, nr. 63)</w:t>
      </w:r>
    </w:p>
    <w:p w:rsidR="007F5F59" w:rsidP="007F5F59" w:rsidRDefault="00047A6A" w14:paraId="7FFA782C" w14:textId="7B286AE6">
      <w:r>
        <w:t>De aangenomen motie van de leden Kostić</w:t>
      </w:r>
      <w:r w:rsidR="00D13F69">
        <w:t xml:space="preserve">, Den Hollander, Graus </w:t>
      </w:r>
      <w:r>
        <w:t>en</w:t>
      </w:r>
      <w:r w:rsidR="00D13F69">
        <w:t xml:space="preserve"> Grinwis</w:t>
      </w:r>
      <w:r>
        <w:t xml:space="preserve"> verzoekt </w:t>
      </w:r>
      <w:r w:rsidR="00D13F69">
        <w:t xml:space="preserve">de regering </w:t>
      </w:r>
      <w:r w:rsidR="006C0A3E">
        <w:t>“</w:t>
      </w:r>
      <w:r w:rsidR="00D13F69">
        <w:t>binnen een halfjaar met een plan te komen hoe er definitief en zo snel mogelijk een einde kan worden gemaakt aan de handel in kortsnuitige honden uit het buitenland die niet in Nederland mogen worden gefokt</w:t>
      </w:r>
      <w:r w:rsidR="006C0A3E">
        <w:t>”</w:t>
      </w:r>
      <w:r w:rsidR="00D13F69">
        <w:t xml:space="preserve">. Ik deel de wens om zo spoedig mogelijk een einde te maken aan de import van extreem kortsnuitige honden. </w:t>
      </w:r>
      <w:r w:rsidR="007F5F59">
        <w:t>Ik zal voor het zomerreces in een brief aan de Tweede Kamer schetsen hoe ik van plan ben om dat te realiseren. In deze brief zal ik</w:t>
      </w:r>
      <w:r w:rsidR="00611BF4">
        <w:t xml:space="preserve"> </w:t>
      </w:r>
      <w:r w:rsidR="007F5F59">
        <w:t>ook</w:t>
      </w:r>
      <w:r w:rsidR="00094424">
        <w:t xml:space="preserve"> </w:t>
      </w:r>
      <w:r w:rsidR="007F5F59">
        <w:t xml:space="preserve">uiteenzetten welke overige opties verkend zijn, inclusief </w:t>
      </w:r>
      <w:r w:rsidR="00611BF4">
        <w:t>zoals</w:t>
      </w:r>
      <w:r w:rsidR="007F5F59">
        <w:t xml:space="preserve"> toegezegd</w:t>
      </w:r>
      <w:r w:rsidR="00611BF4">
        <w:t xml:space="preserve"> </w:t>
      </w:r>
      <w:r w:rsidR="00F01F44">
        <w:t xml:space="preserve">tijdens </w:t>
      </w:r>
      <w:r w:rsidR="00F01F44">
        <w:lastRenderedPageBreak/>
        <w:t xml:space="preserve">het debat over de begrotingsbehandeling, </w:t>
      </w:r>
      <w:r w:rsidR="00611BF4">
        <w:t xml:space="preserve">het </w:t>
      </w:r>
      <w:r w:rsidR="007F5F59">
        <w:t xml:space="preserve">handelsverbod </w:t>
      </w:r>
      <w:r w:rsidR="00611BF4">
        <w:t xml:space="preserve">dat </w:t>
      </w:r>
      <w:r w:rsidR="007F5F59">
        <w:t>Vlaa</w:t>
      </w:r>
      <w:r w:rsidR="00611BF4">
        <w:t xml:space="preserve">nderen </w:t>
      </w:r>
      <w:r w:rsidR="00094424">
        <w:t>heeft ingesteld</w:t>
      </w:r>
      <w:r w:rsidR="007F5F59">
        <w:t xml:space="preserve"> en het </w:t>
      </w:r>
      <w:r w:rsidR="00611BF4">
        <w:t xml:space="preserve">verplichten van </w:t>
      </w:r>
      <w:r w:rsidR="007F5F59">
        <w:t>meetformulieren</w:t>
      </w:r>
      <w:r w:rsidR="00611BF4">
        <w:t xml:space="preserve"> voor handelaren van buitenlandse pups.</w:t>
      </w:r>
    </w:p>
    <w:p w:rsidR="007F5F59" w:rsidP="00D13F69" w:rsidRDefault="007F5F59" w14:paraId="0D4AC8EC" w14:textId="77777777"/>
    <w:p w:rsidR="003F7EF3" w:rsidP="00BF2437" w:rsidRDefault="00480039" w14:paraId="20588C93" w14:textId="77777777">
      <w:pPr>
        <w:rPr>
          <w:szCs w:val="18"/>
        </w:rPr>
      </w:pPr>
      <w:r>
        <w:rPr>
          <w:szCs w:val="18"/>
        </w:rPr>
        <w:t>Hoogachtend,</w:t>
      </w:r>
    </w:p>
    <w:p w:rsidR="009850B1" w:rsidP="007F510A" w:rsidRDefault="009850B1" w14:paraId="00159A1B" w14:textId="77777777">
      <w:pPr>
        <w:rPr>
          <w:szCs w:val="18"/>
        </w:rPr>
      </w:pPr>
    </w:p>
    <w:p w:rsidR="00426BC7" w:rsidP="007F510A" w:rsidRDefault="00426BC7" w14:paraId="57C5B8DA" w14:textId="77777777">
      <w:pPr>
        <w:rPr>
          <w:szCs w:val="18"/>
        </w:rPr>
      </w:pPr>
    </w:p>
    <w:p w:rsidR="00426BC7" w:rsidP="009850B1" w:rsidRDefault="00426BC7" w14:paraId="57516221" w14:textId="77777777">
      <w:pPr>
        <w:tabs>
          <w:tab w:val="left" w:pos="945"/>
        </w:tabs>
        <w:rPr>
          <w:szCs w:val="18"/>
        </w:rPr>
      </w:pPr>
    </w:p>
    <w:p w:rsidRPr="00A54BCC" w:rsidR="00C90702" w:rsidP="007F510A" w:rsidRDefault="00480039" w14:paraId="682E78C8"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480039" w14:paraId="59DC86F7"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D15779" w:rsidRDefault="005D32D1" w14:paraId="7C32AAA9" w14:textId="77777777"/>
    <w:p w:rsidR="006F04AF" w:rsidP="00D15779" w:rsidRDefault="006F04AF" w14:paraId="3ECA1C0B" w14:textId="77777777"/>
    <w:p w:rsidR="006F04AF" w:rsidP="00D15779" w:rsidRDefault="006F04AF" w14:paraId="6AA29534"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2594" w14:textId="77777777" w:rsidR="00440062" w:rsidRDefault="00440062">
      <w:r>
        <w:separator/>
      </w:r>
    </w:p>
    <w:p w14:paraId="01D17204" w14:textId="77777777" w:rsidR="00440062" w:rsidRDefault="00440062"/>
  </w:endnote>
  <w:endnote w:type="continuationSeparator" w:id="0">
    <w:p w14:paraId="03C74733" w14:textId="77777777" w:rsidR="00440062" w:rsidRDefault="00440062">
      <w:r>
        <w:continuationSeparator/>
      </w:r>
    </w:p>
    <w:p w14:paraId="0F0333CA" w14:textId="77777777" w:rsidR="00440062" w:rsidRDefault="0044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2516" w14:textId="502089F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E098E" w14:paraId="65336ABC" w14:textId="77777777" w:rsidTr="00CA6A25">
      <w:trPr>
        <w:trHeight w:hRule="exact" w:val="240"/>
      </w:trPr>
      <w:tc>
        <w:tcPr>
          <w:tcW w:w="7601" w:type="dxa"/>
        </w:tcPr>
        <w:p w14:paraId="21DFB122" w14:textId="77777777" w:rsidR="00527BD4" w:rsidRDefault="00527BD4" w:rsidP="003F1F6B">
          <w:pPr>
            <w:pStyle w:val="Huisstijl-Rubricering"/>
          </w:pPr>
        </w:p>
      </w:tc>
      <w:tc>
        <w:tcPr>
          <w:tcW w:w="2156" w:type="dxa"/>
        </w:tcPr>
        <w:p w14:paraId="1D9B2DA9" w14:textId="1AB94DE4" w:rsidR="00527BD4" w:rsidRPr="00645414" w:rsidRDefault="0048003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51517">
              <w:t>2</w:t>
            </w:r>
          </w:fldSimple>
        </w:p>
      </w:tc>
    </w:tr>
  </w:tbl>
  <w:p w14:paraId="00928CE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E098E" w14:paraId="21427D4C" w14:textId="77777777" w:rsidTr="00CA6A25">
      <w:trPr>
        <w:trHeight w:hRule="exact" w:val="240"/>
      </w:trPr>
      <w:tc>
        <w:tcPr>
          <w:tcW w:w="7601" w:type="dxa"/>
        </w:tcPr>
        <w:p w14:paraId="086FB6C5" w14:textId="2C764422" w:rsidR="00527BD4" w:rsidRDefault="00527BD4" w:rsidP="008C356D">
          <w:pPr>
            <w:pStyle w:val="Huisstijl-Rubricering"/>
          </w:pPr>
        </w:p>
      </w:tc>
      <w:tc>
        <w:tcPr>
          <w:tcW w:w="2170" w:type="dxa"/>
        </w:tcPr>
        <w:p w14:paraId="40C35938" w14:textId="34DBB2DF" w:rsidR="00527BD4" w:rsidRPr="00ED539E" w:rsidRDefault="0048003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51517">
              <w:t>2</w:t>
            </w:r>
          </w:fldSimple>
        </w:p>
      </w:tc>
    </w:tr>
  </w:tbl>
  <w:p w14:paraId="0ECD8D80" w14:textId="77777777" w:rsidR="00527BD4" w:rsidRPr="00BC3B53" w:rsidRDefault="00527BD4" w:rsidP="008C356D">
    <w:pPr>
      <w:pStyle w:val="Voettekst"/>
      <w:spacing w:line="240" w:lineRule="auto"/>
      <w:rPr>
        <w:sz w:val="2"/>
        <w:szCs w:val="2"/>
      </w:rPr>
    </w:pPr>
  </w:p>
  <w:p w14:paraId="7EBA268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A4B9" w14:textId="77777777" w:rsidR="00440062" w:rsidRDefault="00440062">
      <w:r>
        <w:separator/>
      </w:r>
    </w:p>
    <w:p w14:paraId="5A0F3C2D" w14:textId="77777777" w:rsidR="00440062" w:rsidRDefault="00440062"/>
  </w:footnote>
  <w:footnote w:type="continuationSeparator" w:id="0">
    <w:p w14:paraId="153A9DA3" w14:textId="77777777" w:rsidR="00440062" w:rsidRDefault="00440062">
      <w:r>
        <w:continuationSeparator/>
      </w:r>
    </w:p>
    <w:p w14:paraId="04BE2307" w14:textId="77777777" w:rsidR="00440062" w:rsidRDefault="0044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E098E" w14:paraId="7A46DDCA" w14:textId="77777777" w:rsidTr="00A50CF6">
      <w:tc>
        <w:tcPr>
          <w:tcW w:w="2156" w:type="dxa"/>
        </w:tcPr>
        <w:p w14:paraId="4782A6D4" w14:textId="77777777" w:rsidR="00527BD4" w:rsidRPr="005819CE" w:rsidRDefault="00480039" w:rsidP="00A50CF6">
          <w:pPr>
            <w:pStyle w:val="Huisstijl-Adres"/>
          </w:pPr>
          <w:r>
            <w:rPr>
              <w:b/>
            </w:rPr>
            <w:t>Directoraat-generaal Agro</w:t>
          </w:r>
        </w:p>
      </w:tc>
    </w:tr>
    <w:tr w:rsidR="00CE098E" w14:paraId="1D7E0FE1" w14:textId="77777777" w:rsidTr="00A50CF6">
      <w:trPr>
        <w:trHeight w:hRule="exact" w:val="200"/>
      </w:trPr>
      <w:tc>
        <w:tcPr>
          <w:tcW w:w="2156" w:type="dxa"/>
        </w:tcPr>
        <w:p w14:paraId="0BB7993A" w14:textId="77777777" w:rsidR="00527BD4" w:rsidRPr="005819CE" w:rsidRDefault="00527BD4" w:rsidP="00A50CF6"/>
      </w:tc>
    </w:tr>
    <w:tr w:rsidR="00CE098E" w14:paraId="324F11F5" w14:textId="77777777" w:rsidTr="00502512">
      <w:trPr>
        <w:trHeight w:hRule="exact" w:val="774"/>
      </w:trPr>
      <w:tc>
        <w:tcPr>
          <w:tcW w:w="2156" w:type="dxa"/>
        </w:tcPr>
        <w:p w14:paraId="0833DAFF" w14:textId="77777777" w:rsidR="00527BD4" w:rsidRDefault="00527BD4" w:rsidP="003A5290">
          <w:pPr>
            <w:pStyle w:val="Huisstijl-Kopje"/>
          </w:pPr>
        </w:p>
        <w:p w14:paraId="48651B37" w14:textId="77777777" w:rsidR="00502512" w:rsidRPr="00502512" w:rsidRDefault="00480039" w:rsidP="003A5290">
          <w:pPr>
            <w:pStyle w:val="Huisstijl-Kopje"/>
            <w:rPr>
              <w:b w:val="0"/>
            </w:rPr>
          </w:pPr>
          <w:r>
            <w:rPr>
              <w:b w:val="0"/>
            </w:rPr>
            <w:t>DGA-DAD</w:t>
          </w:r>
          <w:r w:rsidRPr="00502512">
            <w:rPr>
              <w:b w:val="0"/>
            </w:rPr>
            <w:t xml:space="preserve"> / </w:t>
          </w:r>
          <w:r>
            <w:rPr>
              <w:b w:val="0"/>
            </w:rPr>
            <w:t>105449647</w:t>
          </w:r>
        </w:p>
        <w:p w14:paraId="69D1D7C2" w14:textId="77777777" w:rsidR="00527BD4" w:rsidRPr="005819CE" w:rsidRDefault="00527BD4" w:rsidP="00361A56">
          <w:pPr>
            <w:pStyle w:val="Huisstijl-Kopje"/>
          </w:pPr>
        </w:p>
      </w:tc>
    </w:tr>
  </w:tbl>
  <w:p w14:paraId="1E70ADBC" w14:textId="77777777" w:rsidR="00527BD4" w:rsidRPr="00740712" w:rsidRDefault="00527BD4" w:rsidP="004F44C2"/>
  <w:p w14:paraId="63C5D4F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E098E" w14:paraId="248F79DA" w14:textId="77777777" w:rsidTr="00751A6A">
      <w:trPr>
        <w:trHeight w:val="2636"/>
      </w:trPr>
      <w:tc>
        <w:tcPr>
          <w:tcW w:w="737" w:type="dxa"/>
        </w:tcPr>
        <w:p w14:paraId="4A1AC05C" w14:textId="77777777" w:rsidR="00527BD4" w:rsidRDefault="00527BD4" w:rsidP="00D0609E">
          <w:pPr>
            <w:framePr w:w="6340" w:h="2750" w:hRule="exact" w:hSpace="180" w:wrap="around" w:vAnchor="page" w:hAnchor="text" w:x="3873" w:y="-140"/>
            <w:spacing w:line="240" w:lineRule="auto"/>
          </w:pPr>
        </w:p>
      </w:tc>
      <w:tc>
        <w:tcPr>
          <w:tcW w:w="5156" w:type="dxa"/>
        </w:tcPr>
        <w:p w14:paraId="7F5254C2" w14:textId="77777777" w:rsidR="003B2E54" w:rsidRDefault="0048003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BF59012" wp14:editId="76A4E88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48A9C00" w14:textId="77777777" w:rsidR="00527BD4" w:rsidRDefault="00527BD4" w:rsidP="00651CEE">
          <w:pPr>
            <w:framePr w:w="6340" w:h="2750" w:hRule="exact" w:hSpace="180" w:wrap="around" w:vAnchor="page" w:hAnchor="text" w:x="3873" w:y="-140"/>
            <w:spacing w:line="240" w:lineRule="auto"/>
          </w:pPr>
        </w:p>
      </w:tc>
    </w:tr>
  </w:tbl>
  <w:p w14:paraId="2F426F79" w14:textId="77777777" w:rsidR="00527BD4" w:rsidRDefault="00527BD4" w:rsidP="00D0609E">
    <w:pPr>
      <w:framePr w:w="6340" w:h="2750" w:hRule="exact" w:hSpace="180" w:wrap="around" w:vAnchor="page" w:hAnchor="text" w:x="3873" w:y="-140"/>
    </w:pPr>
  </w:p>
  <w:p w14:paraId="22BB2F2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E098E" w14:paraId="32FEEA52" w14:textId="77777777" w:rsidTr="00A50CF6">
      <w:tc>
        <w:tcPr>
          <w:tcW w:w="2160" w:type="dxa"/>
        </w:tcPr>
        <w:p w14:paraId="020DB05C" w14:textId="77777777" w:rsidR="005C07D1" w:rsidRDefault="00480039" w:rsidP="00A50CF6">
          <w:pPr>
            <w:pStyle w:val="Huisstijl-Adres"/>
          </w:pPr>
          <w:r>
            <w:rPr>
              <w:b/>
            </w:rPr>
            <w:t>Directoraat-generaal Agro</w:t>
          </w:r>
          <w:r w:rsidR="00527BD4" w:rsidRPr="005819CE">
            <w:rPr>
              <w:b/>
            </w:rPr>
            <w:br/>
          </w:r>
          <w:r>
            <w:t>Directie Dierlijke Agroketens en Dierenwelzijn</w:t>
          </w:r>
        </w:p>
        <w:p w14:paraId="6233792F" w14:textId="77777777" w:rsidR="00527BD4" w:rsidRPr="009000E4" w:rsidRDefault="00480039" w:rsidP="00A72979">
          <w:pPr>
            <w:pStyle w:val="Huisstijl-Adres"/>
          </w:pPr>
          <w:r>
            <w:rPr>
              <w:b/>
            </w:rPr>
            <w:t>Bezoekadres</w:t>
          </w:r>
          <w:r>
            <w:rPr>
              <w:b/>
            </w:rPr>
            <w:br/>
          </w:r>
          <w:r>
            <w:t>Bezuidenhoutseweg 73</w:t>
          </w:r>
          <w:r w:rsidRPr="005819CE">
            <w:br/>
          </w:r>
          <w:r>
            <w:t>2594 AC Den Haag</w:t>
          </w:r>
        </w:p>
        <w:p w14:paraId="6BBCF004" w14:textId="77777777" w:rsidR="00EF495B" w:rsidRDefault="00480039" w:rsidP="0098788A">
          <w:pPr>
            <w:pStyle w:val="Huisstijl-Adres"/>
          </w:pPr>
          <w:r>
            <w:rPr>
              <w:b/>
            </w:rPr>
            <w:t>Postadres</w:t>
          </w:r>
          <w:r>
            <w:rPr>
              <w:b/>
            </w:rPr>
            <w:br/>
          </w:r>
          <w:r>
            <w:t>Postbus 20401</w:t>
          </w:r>
          <w:r w:rsidRPr="005819CE">
            <w:br/>
            <w:t>2500 E</w:t>
          </w:r>
          <w:r>
            <w:t>K</w:t>
          </w:r>
          <w:r w:rsidRPr="005819CE">
            <w:t xml:space="preserve"> Den Haag</w:t>
          </w:r>
        </w:p>
        <w:p w14:paraId="4A50C888" w14:textId="77777777" w:rsidR="00556BEE" w:rsidRPr="005B3814" w:rsidRDefault="00480039" w:rsidP="0098788A">
          <w:pPr>
            <w:pStyle w:val="Huisstijl-Adres"/>
          </w:pPr>
          <w:r>
            <w:rPr>
              <w:b/>
            </w:rPr>
            <w:t>Overheidsidentificatienr</w:t>
          </w:r>
          <w:r>
            <w:rPr>
              <w:b/>
            </w:rPr>
            <w:br/>
          </w:r>
          <w:r w:rsidR="00BA129E">
            <w:rPr>
              <w:rFonts w:cs="Agrofont"/>
              <w:iCs/>
            </w:rPr>
            <w:t>00000001858272854000</w:t>
          </w:r>
        </w:p>
        <w:p w14:paraId="4B4BB8D7" w14:textId="63C34FC4" w:rsidR="00527BD4" w:rsidRPr="00047A6A" w:rsidRDefault="0048003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047A6A" w:rsidRPr="00274A67">
              <w:rPr>
                <w:rStyle w:val="Hyperlink"/>
              </w:rPr>
              <w:t>www.rijksoverheid.nl/lvvn</w:t>
            </w:r>
          </w:hyperlink>
        </w:p>
      </w:tc>
    </w:tr>
    <w:tr w:rsidR="00CE098E" w14:paraId="49B11DDE" w14:textId="77777777" w:rsidTr="00A50CF6">
      <w:tc>
        <w:tcPr>
          <w:tcW w:w="2160" w:type="dxa"/>
        </w:tcPr>
        <w:p w14:paraId="36E06E7E" w14:textId="77777777" w:rsidR="000C0163" w:rsidRPr="005819CE" w:rsidRDefault="00480039" w:rsidP="000C0163">
          <w:pPr>
            <w:pStyle w:val="Huisstijl-Kopje"/>
          </w:pPr>
          <w:r>
            <w:t>Ons kenmerk</w:t>
          </w:r>
        </w:p>
        <w:p w14:paraId="5AFB9FEE" w14:textId="77777777" w:rsidR="000C0163" w:rsidRPr="005819CE" w:rsidRDefault="00480039" w:rsidP="000C0163">
          <w:pPr>
            <w:pStyle w:val="Huisstijl-Gegeven"/>
          </w:pPr>
          <w:r>
            <w:t>DGA-DAD</w:t>
          </w:r>
          <w:r w:rsidR="00926AE2">
            <w:t xml:space="preserve"> / </w:t>
          </w:r>
          <w:r>
            <w:t>105449647</w:t>
          </w:r>
        </w:p>
        <w:p w14:paraId="4A2006C9" w14:textId="77777777" w:rsidR="00527BD4" w:rsidRPr="005819CE" w:rsidRDefault="00527BD4" w:rsidP="00445C43">
          <w:pPr>
            <w:pStyle w:val="Huisstijl-Gegeven"/>
          </w:pPr>
        </w:p>
      </w:tc>
    </w:tr>
  </w:tbl>
  <w:p w14:paraId="2AD3A71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E098E" w14:paraId="788D4590" w14:textId="77777777" w:rsidTr="001B667E">
      <w:trPr>
        <w:trHeight w:val="400"/>
      </w:trPr>
      <w:tc>
        <w:tcPr>
          <w:tcW w:w="7371" w:type="dxa"/>
          <w:gridSpan w:val="2"/>
        </w:tcPr>
        <w:p w14:paraId="14BED8BB" w14:textId="77777777" w:rsidR="00527BD4" w:rsidRPr="00BC3B53" w:rsidRDefault="0048003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E098E" w14:paraId="047F21FC" w14:textId="77777777" w:rsidTr="001B667E">
      <w:tc>
        <w:tcPr>
          <w:tcW w:w="7371" w:type="dxa"/>
          <w:gridSpan w:val="2"/>
        </w:tcPr>
        <w:p w14:paraId="5EB29807" w14:textId="77777777" w:rsidR="00527BD4" w:rsidRPr="00983E8F" w:rsidRDefault="00527BD4" w:rsidP="00A50CF6">
          <w:pPr>
            <w:pStyle w:val="Huisstijl-Rubricering"/>
          </w:pPr>
        </w:p>
      </w:tc>
    </w:tr>
    <w:tr w:rsidR="00CE098E" w14:paraId="7D239950" w14:textId="77777777" w:rsidTr="001B667E">
      <w:trPr>
        <w:trHeight w:hRule="exact" w:val="2440"/>
      </w:trPr>
      <w:tc>
        <w:tcPr>
          <w:tcW w:w="7371" w:type="dxa"/>
          <w:gridSpan w:val="2"/>
        </w:tcPr>
        <w:p w14:paraId="1C476111" w14:textId="77777777" w:rsidR="00527BD4" w:rsidRDefault="00480039" w:rsidP="00A50CF6">
          <w:pPr>
            <w:pStyle w:val="Huisstijl-NAW"/>
          </w:pPr>
          <w:r>
            <w:t xml:space="preserve">De Voorzitter van de Tweede Kamer </w:t>
          </w:r>
        </w:p>
        <w:p w14:paraId="79639C91" w14:textId="77777777" w:rsidR="00D87195" w:rsidRDefault="00480039" w:rsidP="00D87195">
          <w:pPr>
            <w:pStyle w:val="Huisstijl-NAW"/>
          </w:pPr>
          <w:r>
            <w:t>der Staten-Generaal</w:t>
          </w:r>
        </w:p>
        <w:p w14:paraId="7D7A6D3E" w14:textId="77777777" w:rsidR="005C769E" w:rsidRDefault="00480039" w:rsidP="005C769E">
          <w:pPr>
            <w:rPr>
              <w:szCs w:val="18"/>
            </w:rPr>
          </w:pPr>
          <w:r>
            <w:rPr>
              <w:szCs w:val="18"/>
            </w:rPr>
            <w:t>Prinses Irenestraat 6</w:t>
          </w:r>
        </w:p>
        <w:p w14:paraId="5CBDEC6A" w14:textId="77777777" w:rsidR="005C769E" w:rsidRDefault="00480039" w:rsidP="005C769E">
          <w:pPr>
            <w:pStyle w:val="Huisstijl-NAW"/>
          </w:pPr>
          <w:r>
            <w:t>2595 BD  DEN HAAG</w:t>
          </w:r>
        </w:p>
      </w:tc>
    </w:tr>
    <w:tr w:rsidR="00CE098E" w14:paraId="56F4BFCB" w14:textId="77777777" w:rsidTr="001B667E">
      <w:trPr>
        <w:trHeight w:hRule="exact" w:val="400"/>
      </w:trPr>
      <w:tc>
        <w:tcPr>
          <w:tcW w:w="7371" w:type="dxa"/>
          <w:gridSpan w:val="2"/>
        </w:tcPr>
        <w:p w14:paraId="59BD871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E098E" w14:paraId="1F6D5AA4" w14:textId="77777777" w:rsidTr="001B667E">
      <w:trPr>
        <w:trHeight w:val="240"/>
      </w:trPr>
      <w:tc>
        <w:tcPr>
          <w:tcW w:w="709" w:type="dxa"/>
        </w:tcPr>
        <w:p w14:paraId="066EB64D" w14:textId="77777777" w:rsidR="00527BD4" w:rsidRPr="00C21A01" w:rsidRDefault="00480039" w:rsidP="00A50CF6">
          <w:pPr>
            <w:rPr>
              <w:szCs w:val="18"/>
            </w:rPr>
          </w:pPr>
          <w:r>
            <w:rPr>
              <w:szCs w:val="18"/>
            </w:rPr>
            <w:t>Datum</w:t>
          </w:r>
        </w:p>
      </w:tc>
      <w:tc>
        <w:tcPr>
          <w:tcW w:w="6662" w:type="dxa"/>
        </w:tcPr>
        <w:p w14:paraId="60545C7F" w14:textId="6C154C5A" w:rsidR="00527BD4" w:rsidRPr="007709EF" w:rsidRDefault="004A641E" w:rsidP="00A50CF6">
          <w:r>
            <w:t>13 april 2026</w:t>
          </w:r>
        </w:p>
      </w:tc>
    </w:tr>
    <w:tr w:rsidR="00CE098E" w14:paraId="02AA03C1" w14:textId="77777777" w:rsidTr="001B667E">
      <w:trPr>
        <w:trHeight w:val="240"/>
      </w:trPr>
      <w:tc>
        <w:tcPr>
          <w:tcW w:w="709" w:type="dxa"/>
        </w:tcPr>
        <w:p w14:paraId="413B0BA3" w14:textId="77777777" w:rsidR="00527BD4" w:rsidRPr="00C21A01" w:rsidRDefault="00480039" w:rsidP="00A50CF6">
          <w:pPr>
            <w:rPr>
              <w:szCs w:val="18"/>
            </w:rPr>
          </w:pPr>
          <w:r>
            <w:rPr>
              <w:szCs w:val="18"/>
            </w:rPr>
            <w:t>Betreft</w:t>
          </w:r>
        </w:p>
      </w:tc>
      <w:tc>
        <w:tcPr>
          <w:tcW w:w="6662" w:type="dxa"/>
        </w:tcPr>
        <w:p w14:paraId="113A3FB0" w14:textId="507F4EFE" w:rsidR="00527BD4" w:rsidRPr="007709EF" w:rsidRDefault="00480039" w:rsidP="00A50CF6">
          <w:r>
            <w:t xml:space="preserve">Reactie op aangenomen </w:t>
          </w:r>
          <w:r w:rsidR="00AD67B1">
            <w:t xml:space="preserve">ontraden </w:t>
          </w:r>
          <w:r>
            <w:t>moties begroting</w:t>
          </w:r>
          <w:r w:rsidR="00AD67B1">
            <w:t xml:space="preserve"> </w:t>
          </w:r>
          <w:r>
            <w:t>LVVN</w:t>
          </w:r>
          <w:r w:rsidR="00AD67B1">
            <w:t xml:space="preserve"> </w:t>
          </w:r>
          <w:r>
            <w:t xml:space="preserve">2026 </w:t>
          </w:r>
        </w:p>
      </w:tc>
    </w:tr>
  </w:tbl>
  <w:p w14:paraId="4F5EBB2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E4277C">
      <w:start w:val="1"/>
      <w:numFmt w:val="bullet"/>
      <w:pStyle w:val="Lijstopsomteken"/>
      <w:lvlText w:val="•"/>
      <w:lvlJc w:val="left"/>
      <w:pPr>
        <w:tabs>
          <w:tab w:val="num" w:pos="227"/>
        </w:tabs>
        <w:ind w:left="227" w:hanging="227"/>
      </w:pPr>
      <w:rPr>
        <w:rFonts w:ascii="Verdana" w:hAnsi="Verdana" w:hint="default"/>
        <w:sz w:val="18"/>
        <w:szCs w:val="18"/>
      </w:rPr>
    </w:lvl>
    <w:lvl w:ilvl="1" w:tplc="088C473C" w:tentative="1">
      <w:start w:val="1"/>
      <w:numFmt w:val="bullet"/>
      <w:lvlText w:val="o"/>
      <w:lvlJc w:val="left"/>
      <w:pPr>
        <w:tabs>
          <w:tab w:val="num" w:pos="1440"/>
        </w:tabs>
        <w:ind w:left="1440" w:hanging="360"/>
      </w:pPr>
      <w:rPr>
        <w:rFonts w:ascii="Courier New" w:hAnsi="Courier New" w:cs="Courier New" w:hint="default"/>
      </w:rPr>
    </w:lvl>
    <w:lvl w:ilvl="2" w:tplc="405441FC" w:tentative="1">
      <w:start w:val="1"/>
      <w:numFmt w:val="bullet"/>
      <w:lvlText w:val=""/>
      <w:lvlJc w:val="left"/>
      <w:pPr>
        <w:tabs>
          <w:tab w:val="num" w:pos="2160"/>
        </w:tabs>
        <w:ind w:left="2160" w:hanging="360"/>
      </w:pPr>
      <w:rPr>
        <w:rFonts w:ascii="Wingdings" w:hAnsi="Wingdings" w:hint="default"/>
      </w:rPr>
    </w:lvl>
    <w:lvl w:ilvl="3" w:tplc="DFA41EE8" w:tentative="1">
      <w:start w:val="1"/>
      <w:numFmt w:val="bullet"/>
      <w:lvlText w:val=""/>
      <w:lvlJc w:val="left"/>
      <w:pPr>
        <w:tabs>
          <w:tab w:val="num" w:pos="2880"/>
        </w:tabs>
        <w:ind w:left="2880" w:hanging="360"/>
      </w:pPr>
      <w:rPr>
        <w:rFonts w:ascii="Symbol" w:hAnsi="Symbol" w:hint="default"/>
      </w:rPr>
    </w:lvl>
    <w:lvl w:ilvl="4" w:tplc="F68A99A2" w:tentative="1">
      <w:start w:val="1"/>
      <w:numFmt w:val="bullet"/>
      <w:lvlText w:val="o"/>
      <w:lvlJc w:val="left"/>
      <w:pPr>
        <w:tabs>
          <w:tab w:val="num" w:pos="3600"/>
        </w:tabs>
        <w:ind w:left="3600" w:hanging="360"/>
      </w:pPr>
      <w:rPr>
        <w:rFonts w:ascii="Courier New" w:hAnsi="Courier New" w:cs="Courier New" w:hint="default"/>
      </w:rPr>
    </w:lvl>
    <w:lvl w:ilvl="5" w:tplc="497EFF04" w:tentative="1">
      <w:start w:val="1"/>
      <w:numFmt w:val="bullet"/>
      <w:lvlText w:val=""/>
      <w:lvlJc w:val="left"/>
      <w:pPr>
        <w:tabs>
          <w:tab w:val="num" w:pos="4320"/>
        </w:tabs>
        <w:ind w:left="4320" w:hanging="360"/>
      </w:pPr>
      <w:rPr>
        <w:rFonts w:ascii="Wingdings" w:hAnsi="Wingdings" w:hint="default"/>
      </w:rPr>
    </w:lvl>
    <w:lvl w:ilvl="6" w:tplc="FCF86C62" w:tentative="1">
      <w:start w:val="1"/>
      <w:numFmt w:val="bullet"/>
      <w:lvlText w:val=""/>
      <w:lvlJc w:val="left"/>
      <w:pPr>
        <w:tabs>
          <w:tab w:val="num" w:pos="5040"/>
        </w:tabs>
        <w:ind w:left="5040" w:hanging="360"/>
      </w:pPr>
      <w:rPr>
        <w:rFonts w:ascii="Symbol" w:hAnsi="Symbol" w:hint="default"/>
      </w:rPr>
    </w:lvl>
    <w:lvl w:ilvl="7" w:tplc="49A21B8E" w:tentative="1">
      <w:start w:val="1"/>
      <w:numFmt w:val="bullet"/>
      <w:lvlText w:val="o"/>
      <w:lvlJc w:val="left"/>
      <w:pPr>
        <w:tabs>
          <w:tab w:val="num" w:pos="5760"/>
        </w:tabs>
        <w:ind w:left="5760" w:hanging="360"/>
      </w:pPr>
      <w:rPr>
        <w:rFonts w:ascii="Courier New" w:hAnsi="Courier New" w:cs="Courier New" w:hint="default"/>
      </w:rPr>
    </w:lvl>
    <w:lvl w:ilvl="8" w:tplc="844A99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E6BD4E">
      <w:start w:val="1"/>
      <w:numFmt w:val="bullet"/>
      <w:pStyle w:val="Lijstopsomteken2"/>
      <w:lvlText w:val="–"/>
      <w:lvlJc w:val="left"/>
      <w:pPr>
        <w:tabs>
          <w:tab w:val="num" w:pos="227"/>
        </w:tabs>
        <w:ind w:left="227" w:firstLine="0"/>
      </w:pPr>
      <w:rPr>
        <w:rFonts w:ascii="Verdana" w:hAnsi="Verdana" w:hint="default"/>
      </w:rPr>
    </w:lvl>
    <w:lvl w:ilvl="1" w:tplc="D54ED096" w:tentative="1">
      <w:start w:val="1"/>
      <w:numFmt w:val="bullet"/>
      <w:lvlText w:val="o"/>
      <w:lvlJc w:val="left"/>
      <w:pPr>
        <w:tabs>
          <w:tab w:val="num" w:pos="1440"/>
        </w:tabs>
        <w:ind w:left="1440" w:hanging="360"/>
      </w:pPr>
      <w:rPr>
        <w:rFonts w:ascii="Courier New" w:hAnsi="Courier New" w:cs="Courier New" w:hint="default"/>
      </w:rPr>
    </w:lvl>
    <w:lvl w:ilvl="2" w:tplc="C31EE858" w:tentative="1">
      <w:start w:val="1"/>
      <w:numFmt w:val="bullet"/>
      <w:lvlText w:val=""/>
      <w:lvlJc w:val="left"/>
      <w:pPr>
        <w:tabs>
          <w:tab w:val="num" w:pos="2160"/>
        </w:tabs>
        <w:ind w:left="2160" w:hanging="360"/>
      </w:pPr>
      <w:rPr>
        <w:rFonts w:ascii="Wingdings" w:hAnsi="Wingdings" w:hint="default"/>
      </w:rPr>
    </w:lvl>
    <w:lvl w:ilvl="3" w:tplc="3A982742" w:tentative="1">
      <w:start w:val="1"/>
      <w:numFmt w:val="bullet"/>
      <w:lvlText w:val=""/>
      <w:lvlJc w:val="left"/>
      <w:pPr>
        <w:tabs>
          <w:tab w:val="num" w:pos="2880"/>
        </w:tabs>
        <w:ind w:left="2880" w:hanging="360"/>
      </w:pPr>
      <w:rPr>
        <w:rFonts w:ascii="Symbol" w:hAnsi="Symbol" w:hint="default"/>
      </w:rPr>
    </w:lvl>
    <w:lvl w:ilvl="4" w:tplc="860AD31C" w:tentative="1">
      <w:start w:val="1"/>
      <w:numFmt w:val="bullet"/>
      <w:lvlText w:val="o"/>
      <w:lvlJc w:val="left"/>
      <w:pPr>
        <w:tabs>
          <w:tab w:val="num" w:pos="3600"/>
        </w:tabs>
        <w:ind w:left="3600" w:hanging="360"/>
      </w:pPr>
      <w:rPr>
        <w:rFonts w:ascii="Courier New" w:hAnsi="Courier New" w:cs="Courier New" w:hint="default"/>
      </w:rPr>
    </w:lvl>
    <w:lvl w:ilvl="5" w:tplc="4F0CF9A6" w:tentative="1">
      <w:start w:val="1"/>
      <w:numFmt w:val="bullet"/>
      <w:lvlText w:val=""/>
      <w:lvlJc w:val="left"/>
      <w:pPr>
        <w:tabs>
          <w:tab w:val="num" w:pos="4320"/>
        </w:tabs>
        <w:ind w:left="4320" w:hanging="360"/>
      </w:pPr>
      <w:rPr>
        <w:rFonts w:ascii="Wingdings" w:hAnsi="Wingdings" w:hint="default"/>
      </w:rPr>
    </w:lvl>
    <w:lvl w:ilvl="6" w:tplc="1D7A5B06" w:tentative="1">
      <w:start w:val="1"/>
      <w:numFmt w:val="bullet"/>
      <w:lvlText w:val=""/>
      <w:lvlJc w:val="left"/>
      <w:pPr>
        <w:tabs>
          <w:tab w:val="num" w:pos="5040"/>
        </w:tabs>
        <w:ind w:left="5040" w:hanging="360"/>
      </w:pPr>
      <w:rPr>
        <w:rFonts w:ascii="Symbol" w:hAnsi="Symbol" w:hint="default"/>
      </w:rPr>
    </w:lvl>
    <w:lvl w:ilvl="7" w:tplc="5EE4B31C" w:tentative="1">
      <w:start w:val="1"/>
      <w:numFmt w:val="bullet"/>
      <w:lvlText w:val="o"/>
      <w:lvlJc w:val="left"/>
      <w:pPr>
        <w:tabs>
          <w:tab w:val="num" w:pos="5760"/>
        </w:tabs>
        <w:ind w:left="5760" w:hanging="360"/>
      </w:pPr>
      <w:rPr>
        <w:rFonts w:ascii="Courier New" w:hAnsi="Courier New" w:cs="Courier New" w:hint="default"/>
      </w:rPr>
    </w:lvl>
    <w:lvl w:ilvl="8" w:tplc="D472C8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6211445">
    <w:abstractNumId w:val="10"/>
  </w:num>
  <w:num w:numId="2" w16cid:durableId="692730396">
    <w:abstractNumId w:val="7"/>
  </w:num>
  <w:num w:numId="3" w16cid:durableId="188177616">
    <w:abstractNumId w:val="6"/>
  </w:num>
  <w:num w:numId="4" w16cid:durableId="62527170">
    <w:abstractNumId w:val="5"/>
  </w:num>
  <w:num w:numId="5" w16cid:durableId="130710885">
    <w:abstractNumId w:val="4"/>
  </w:num>
  <w:num w:numId="6" w16cid:durableId="422578516">
    <w:abstractNumId w:val="8"/>
  </w:num>
  <w:num w:numId="7" w16cid:durableId="1367943879">
    <w:abstractNumId w:val="3"/>
  </w:num>
  <w:num w:numId="8" w16cid:durableId="2061516460">
    <w:abstractNumId w:val="2"/>
  </w:num>
  <w:num w:numId="9" w16cid:durableId="1593930458">
    <w:abstractNumId w:val="1"/>
  </w:num>
  <w:num w:numId="10" w16cid:durableId="10567719">
    <w:abstractNumId w:val="0"/>
  </w:num>
  <w:num w:numId="11" w16cid:durableId="315884162">
    <w:abstractNumId w:val="9"/>
  </w:num>
  <w:num w:numId="12" w16cid:durableId="96800413">
    <w:abstractNumId w:val="11"/>
  </w:num>
  <w:num w:numId="13" w16cid:durableId="693069286">
    <w:abstractNumId w:val="13"/>
  </w:num>
  <w:num w:numId="14" w16cid:durableId="20472927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7A6A"/>
    <w:rsid w:val="0006024D"/>
    <w:rsid w:val="00071F28"/>
    <w:rsid w:val="00074079"/>
    <w:rsid w:val="00092799"/>
    <w:rsid w:val="00092C5F"/>
    <w:rsid w:val="00094424"/>
    <w:rsid w:val="00096680"/>
    <w:rsid w:val="000A0F36"/>
    <w:rsid w:val="000A174A"/>
    <w:rsid w:val="000A3E0A"/>
    <w:rsid w:val="000A4D70"/>
    <w:rsid w:val="000A65AC"/>
    <w:rsid w:val="000B7281"/>
    <w:rsid w:val="000B7FAB"/>
    <w:rsid w:val="000C0163"/>
    <w:rsid w:val="000C1BA1"/>
    <w:rsid w:val="000C3EA9"/>
    <w:rsid w:val="000C5BA9"/>
    <w:rsid w:val="000D0225"/>
    <w:rsid w:val="000E60B3"/>
    <w:rsid w:val="000E7895"/>
    <w:rsid w:val="000F161D"/>
    <w:rsid w:val="000F3CAA"/>
    <w:rsid w:val="00114F8D"/>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2CB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0062"/>
    <w:rsid w:val="00441AC2"/>
    <w:rsid w:val="0044249B"/>
    <w:rsid w:val="00445C43"/>
    <w:rsid w:val="0045023C"/>
    <w:rsid w:val="00451A5B"/>
    <w:rsid w:val="00452BCD"/>
    <w:rsid w:val="00452CEA"/>
    <w:rsid w:val="00465B52"/>
    <w:rsid w:val="0046708E"/>
    <w:rsid w:val="00472A65"/>
    <w:rsid w:val="00474463"/>
    <w:rsid w:val="00474B75"/>
    <w:rsid w:val="00480039"/>
    <w:rsid w:val="00483F0B"/>
    <w:rsid w:val="00496319"/>
    <w:rsid w:val="00497279"/>
    <w:rsid w:val="004A163B"/>
    <w:rsid w:val="004A641E"/>
    <w:rsid w:val="004A670A"/>
    <w:rsid w:val="004B5465"/>
    <w:rsid w:val="004B70F0"/>
    <w:rsid w:val="004D505E"/>
    <w:rsid w:val="004D72CA"/>
    <w:rsid w:val="004E2242"/>
    <w:rsid w:val="004E4776"/>
    <w:rsid w:val="004F42FF"/>
    <w:rsid w:val="004F44C2"/>
    <w:rsid w:val="00502512"/>
    <w:rsid w:val="00503E3B"/>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1BF4"/>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3D35"/>
    <w:rsid w:val="00685545"/>
    <w:rsid w:val="006864B3"/>
    <w:rsid w:val="00692D64"/>
    <w:rsid w:val="006A10F8"/>
    <w:rsid w:val="006A2100"/>
    <w:rsid w:val="006A5C3B"/>
    <w:rsid w:val="006A72E0"/>
    <w:rsid w:val="006B0BF3"/>
    <w:rsid w:val="006B775E"/>
    <w:rsid w:val="006B7BC7"/>
    <w:rsid w:val="006C0A3E"/>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854C7"/>
    <w:rsid w:val="00790FDB"/>
    <w:rsid w:val="0079551B"/>
    <w:rsid w:val="00797AA5"/>
    <w:rsid w:val="007A26BD"/>
    <w:rsid w:val="007A4105"/>
    <w:rsid w:val="007B4503"/>
    <w:rsid w:val="007C406E"/>
    <w:rsid w:val="007C5183"/>
    <w:rsid w:val="007C7573"/>
    <w:rsid w:val="007E2B20"/>
    <w:rsid w:val="007F1572"/>
    <w:rsid w:val="007F439C"/>
    <w:rsid w:val="007F510A"/>
    <w:rsid w:val="007F5331"/>
    <w:rsid w:val="007F5F59"/>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1F28"/>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0B1"/>
    <w:rsid w:val="0098788A"/>
    <w:rsid w:val="00994B7B"/>
    <w:rsid w:val="00994FDA"/>
    <w:rsid w:val="009A31BF"/>
    <w:rsid w:val="009A3B71"/>
    <w:rsid w:val="009A61BC"/>
    <w:rsid w:val="009B0138"/>
    <w:rsid w:val="009B0FE9"/>
    <w:rsid w:val="009B173A"/>
    <w:rsid w:val="009C3F20"/>
    <w:rsid w:val="009C7CA1"/>
    <w:rsid w:val="009D043D"/>
    <w:rsid w:val="009D5C2C"/>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1517"/>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67B1"/>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85EE8"/>
    <w:rsid w:val="00B91CFC"/>
    <w:rsid w:val="00B93893"/>
    <w:rsid w:val="00BA129E"/>
    <w:rsid w:val="00BA1397"/>
    <w:rsid w:val="00BA7E0A"/>
    <w:rsid w:val="00BB5F1D"/>
    <w:rsid w:val="00BC04FC"/>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0B0D"/>
    <w:rsid w:val="00CC6290"/>
    <w:rsid w:val="00CD233D"/>
    <w:rsid w:val="00CD3499"/>
    <w:rsid w:val="00CD362D"/>
    <w:rsid w:val="00CE098E"/>
    <w:rsid w:val="00CE101D"/>
    <w:rsid w:val="00CE1814"/>
    <w:rsid w:val="00CE1A95"/>
    <w:rsid w:val="00CE1C84"/>
    <w:rsid w:val="00CE5055"/>
    <w:rsid w:val="00CF053F"/>
    <w:rsid w:val="00CF1156"/>
    <w:rsid w:val="00CF1A17"/>
    <w:rsid w:val="00D0375A"/>
    <w:rsid w:val="00D0609E"/>
    <w:rsid w:val="00D078E1"/>
    <w:rsid w:val="00D100E9"/>
    <w:rsid w:val="00D13F6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5128"/>
    <w:rsid w:val="00DB36FE"/>
    <w:rsid w:val="00DB533A"/>
    <w:rsid w:val="00DB60AE"/>
    <w:rsid w:val="00DB6307"/>
    <w:rsid w:val="00DD1DCD"/>
    <w:rsid w:val="00DD338F"/>
    <w:rsid w:val="00DD66F2"/>
    <w:rsid w:val="00DE3FE0"/>
    <w:rsid w:val="00DE578A"/>
    <w:rsid w:val="00DE69B2"/>
    <w:rsid w:val="00DF2583"/>
    <w:rsid w:val="00DF3E74"/>
    <w:rsid w:val="00DF54D9"/>
    <w:rsid w:val="00DF7283"/>
    <w:rsid w:val="00E01A59"/>
    <w:rsid w:val="00E10DC6"/>
    <w:rsid w:val="00E11F8E"/>
    <w:rsid w:val="00E15881"/>
    <w:rsid w:val="00E16A8F"/>
    <w:rsid w:val="00E21DE3"/>
    <w:rsid w:val="00E26C49"/>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1F44"/>
    <w:rsid w:val="00F03963"/>
    <w:rsid w:val="00F11068"/>
    <w:rsid w:val="00F1256D"/>
    <w:rsid w:val="00F13A4E"/>
    <w:rsid w:val="00F172BB"/>
    <w:rsid w:val="00F17B10"/>
    <w:rsid w:val="00F21BEF"/>
    <w:rsid w:val="00F2315B"/>
    <w:rsid w:val="00F24213"/>
    <w:rsid w:val="00F41A6F"/>
    <w:rsid w:val="00F45A25"/>
    <w:rsid w:val="00F50F86"/>
    <w:rsid w:val="00F51EDB"/>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A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Onopgelostemelding">
    <w:name w:val="Unresolved Mention"/>
    <w:basedOn w:val="Standaardalinea-lettertype"/>
    <w:uiPriority w:val="99"/>
    <w:semiHidden/>
    <w:unhideWhenUsed/>
    <w:rsid w:val="00047A6A"/>
    <w:rPr>
      <w:color w:val="605E5C"/>
      <w:shd w:val="clear" w:color="auto" w:fill="E1DFDD"/>
    </w:rPr>
  </w:style>
  <w:style w:type="paragraph" w:styleId="Revisie">
    <w:name w:val="Revision"/>
    <w:hidden/>
    <w:uiPriority w:val="99"/>
    <w:semiHidden/>
    <w:rsid w:val="006C0A3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lv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411</ap:Words>
  <ap:Characters>2254</ap:Characters>
  <ap:DocSecurity>0</ap:DocSecurity>
  <ap:Lines>18</ap:Lines>
  <ap:Paragraphs>5</ap:Paragraphs>
  <ap:ScaleCrop>false</ap:ScaleCrop>
  <ap:LinksUpToDate>false</ap:LinksUpToDate>
  <ap:CharactersWithSpaces>2660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2026-04-13T09:40:00.0000000Z</dcterms:created>
  <dcterms:modified xsi:type="dcterms:W3CDTF">2026-04-13T09:40:00.0000000Z</dcterms:modified>
  <dc:description>------------------------</dc:description>
  <dc:subject/>
  <keywords/>
  <version/>
  <category/>
</coreProperties>
</file>