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1787" w:rsidRDefault="00EE753C" w14:paraId="227121EB" w14:textId="0E7B993E">
      <w:r>
        <w:t xml:space="preserve">Door middel van deze brief </w:t>
      </w:r>
      <w:r w:rsidR="00867E66">
        <w:t>verlenen wij</w:t>
      </w:r>
      <w:r>
        <w:t xml:space="preserve"> toestemming voor deelname van de volgende personen</w:t>
      </w:r>
      <w:r w:rsidR="00FB2BC8">
        <w:t xml:space="preserve"> </w:t>
      </w:r>
      <w:r>
        <w:t>aan het rondetafelgesprek over ‘(</w:t>
      </w:r>
      <w:proofErr w:type="spellStart"/>
      <w:r>
        <w:t>verkeers</w:t>
      </w:r>
      <w:proofErr w:type="spellEnd"/>
      <w:r>
        <w:t xml:space="preserve">)boetes en oplopende betalingsproblemen’ op woensdag 15 april aanstaande. </w:t>
      </w:r>
    </w:p>
    <w:p w:rsidR="00EE753C" w:rsidRDefault="00EE753C" w14:paraId="63F426C2" w14:textId="77777777"/>
    <w:p w:rsidR="00EE753C" w:rsidP="00EE753C" w:rsidRDefault="00EE753C" w14:paraId="48913649" w14:textId="6085A4A0">
      <w:pPr>
        <w:pStyle w:val="Lijstalinea"/>
        <w:numPr>
          <w:ilvl w:val="0"/>
          <w:numId w:val="7"/>
        </w:numPr>
      </w:pPr>
      <w:r>
        <w:t xml:space="preserve">Dhr. J. </w:t>
      </w:r>
      <w:proofErr w:type="spellStart"/>
      <w:r>
        <w:t>Bac</w:t>
      </w:r>
      <w:proofErr w:type="spellEnd"/>
      <w:r>
        <w:t>, algemeen directeur Centraal Justitieel Incassobureau.</w:t>
      </w:r>
    </w:p>
    <w:p w:rsidR="00EE753C" w:rsidP="00EE753C" w:rsidRDefault="00EE753C" w14:paraId="690204D5" w14:textId="2CA07BD9">
      <w:pPr>
        <w:pStyle w:val="Lijstalinea"/>
        <w:numPr>
          <w:ilvl w:val="0"/>
          <w:numId w:val="7"/>
        </w:numPr>
      </w:pPr>
      <w:r>
        <w:t>Mw. A. Veenstra, directeur Dienstverlening en Incasso Centraal Justitieel Incassobureau.</w:t>
      </w:r>
    </w:p>
    <w:p w:rsidR="00D61787" w:rsidP="00CD7CD2" w:rsidRDefault="00EE753C" w14:paraId="692EEAB1" w14:textId="11002403">
      <w:pPr>
        <w:pStyle w:val="Lijstalinea"/>
        <w:numPr>
          <w:ilvl w:val="0"/>
          <w:numId w:val="7"/>
        </w:numPr>
      </w:pPr>
      <w:r>
        <w:t xml:space="preserve">Dhr. K. van Dorp, operationeel expert Verkeer Midden-Nederland politie. </w:t>
      </w:r>
    </w:p>
    <w:p w:rsidR="00D61787" w:rsidRDefault="00D61787" w14:paraId="47EE7C97" w14:textId="77777777"/>
    <w:p w:rsidR="00D61787" w:rsidRDefault="00D61787" w14:paraId="232E831A" w14:textId="77777777">
      <w:pPr>
        <w:pStyle w:val="WitregelW1bodytekst"/>
      </w:pPr>
    </w:p>
    <w:p w:rsidR="00D61787" w:rsidRDefault="00EE753C" w14:paraId="3299824F" w14:textId="770E30AD">
      <w:r>
        <w:t xml:space="preserve">De Minister van Justitie en Veiligheid, </w:t>
      </w:r>
    </w:p>
    <w:p w:rsidR="00EE753C" w:rsidRDefault="00EE753C" w14:paraId="7F1A99C0" w14:textId="77777777"/>
    <w:p w:rsidR="00EE753C" w:rsidRDefault="00EE753C" w14:paraId="41819F40" w14:textId="77777777"/>
    <w:p w:rsidR="00EE753C" w:rsidRDefault="00EE753C" w14:paraId="0A42BB3A" w14:textId="77777777"/>
    <w:p w:rsidR="00D61787" w:rsidRDefault="00D61787" w14:paraId="4628D449" w14:textId="77777777"/>
    <w:p w:rsidR="00D61787" w:rsidRDefault="00340334" w14:paraId="2764C837" w14:textId="77777777">
      <w:r>
        <w:t>D.M. van Weel</w:t>
      </w:r>
    </w:p>
    <w:p w:rsidR="00867E66" w:rsidRDefault="00867E66" w14:paraId="17BE007C" w14:textId="77777777"/>
    <w:p w:rsidR="00867E66" w:rsidRDefault="00867E66" w14:paraId="0891FDDC" w14:textId="77777777"/>
    <w:p w:rsidR="00867E66" w:rsidRDefault="00867E66" w14:paraId="0E28F8E2" w14:textId="2247F35D">
      <w:r>
        <w:t xml:space="preserve">De Staatssecretaris van Justitie en Veiligheid, </w:t>
      </w:r>
    </w:p>
    <w:p w:rsidR="00867E66" w:rsidRDefault="00867E66" w14:paraId="05CEB221" w14:textId="77777777"/>
    <w:p w:rsidR="00867E66" w:rsidRDefault="00867E66" w14:paraId="064ED32E" w14:textId="77777777"/>
    <w:p w:rsidR="00867E66" w:rsidRDefault="00867E66" w14:paraId="6EBD0B77" w14:textId="77777777"/>
    <w:p w:rsidR="00867E66" w:rsidRDefault="00867E66" w14:paraId="4127F7FD" w14:textId="77777777"/>
    <w:p w:rsidR="00867E66" w:rsidRDefault="00340334" w14:paraId="7A9E4285" w14:textId="31324B3E">
      <w:r>
        <w:t>Claudia</w:t>
      </w:r>
      <w:r w:rsidR="00867E66">
        <w:t xml:space="preserve"> van Bruggen </w:t>
      </w:r>
    </w:p>
    <w:sectPr w:rsidR="00867E66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1BC44" w14:textId="77777777" w:rsidR="006412D8" w:rsidRDefault="006412D8">
      <w:pPr>
        <w:spacing w:line="240" w:lineRule="auto"/>
      </w:pPr>
      <w:r>
        <w:separator/>
      </w:r>
    </w:p>
  </w:endnote>
  <w:endnote w:type="continuationSeparator" w:id="0">
    <w:p w14:paraId="7CCC7A77" w14:textId="77777777" w:rsidR="006412D8" w:rsidRDefault="006412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Kix Barcode">
    <w:altName w:val="Calibri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4F4C8" w14:textId="77777777" w:rsidR="00D61787" w:rsidRDefault="00D61787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388FC" w14:textId="77777777" w:rsidR="006412D8" w:rsidRDefault="006412D8">
      <w:pPr>
        <w:spacing w:line="240" w:lineRule="auto"/>
      </w:pPr>
      <w:r>
        <w:separator/>
      </w:r>
    </w:p>
  </w:footnote>
  <w:footnote w:type="continuationSeparator" w:id="0">
    <w:p w14:paraId="1474AE7F" w14:textId="77777777" w:rsidR="006412D8" w:rsidRDefault="006412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4CA67" w14:textId="77777777" w:rsidR="00D61787" w:rsidRDefault="00340334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B06AD06" wp14:editId="5A28A7A1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E13664" w14:textId="77777777" w:rsidR="00D61787" w:rsidRDefault="00340334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61F06541" w14:textId="77777777" w:rsidR="00D61787" w:rsidRDefault="00340334">
                          <w:pPr>
                            <w:pStyle w:val="Referentiegegevens"/>
                          </w:pPr>
                          <w:r>
                            <w:t xml:space="preserve">Directie </w:t>
                          </w:r>
                          <w:r>
                            <w:t>Sanctie- en Slachtofferbeleid</w:t>
                          </w:r>
                        </w:p>
                        <w:p w14:paraId="5E696107" w14:textId="77777777" w:rsidR="00D61787" w:rsidRDefault="00340334">
                          <w:pPr>
                            <w:pStyle w:val="Referentiegegevens"/>
                          </w:pPr>
                          <w:r>
                            <w:t>Sancties Extramuraal</w:t>
                          </w:r>
                        </w:p>
                        <w:p w14:paraId="0BBC3166" w14:textId="77777777" w:rsidR="00D61787" w:rsidRDefault="00D61787">
                          <w:pPr>
                            <w:pStyle w:val="WitregelW2"/>
                          </w:pPr>
                        </w:p>
                        <w:p w14:paraId="4DBFC017" w14:textId="77777777" w:rsidR="00D61787" w:rsidRDefault="00340334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039085F" w14:textId="77777777" w:rsidR="00D61787" w:rsidRDefault="00340334">
                          <w:pPr>
                            <w:pStyle w:val="Referentiegegevens"/>
                          </w:pPr>
                          <w:sdt>
                            <w:sdtPr>
                              <w:id w:val="-1553303456"/>
                              <w:date w:fullDate="2026-04-1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14 april 2026</w:t>
                              </w:r>
                            </w:sdtContent>
                          </w:sdt>
                        </w:p>
                        <w:p w14:paraId="3703126F" w14:textId="77777777" w:rsidR="00D61787" w:rsidRDefault="00D61787">
                          <w:pPr>
                            <w:pStyle w:val="WitregelW1"/>
                          </w:pPr>
                        </w:p>
                        <w:p w14:paraId="0BE6F1B6" w14:textId="77777777" w:rsidR="00D61787" w:rsidRDefault="0034033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5D38E3D" w14:textId="77777777" w:rsidR="00D61787" w:rsidRDefault="00340334">
                          <w:pPr>
                            <w:pStyle w:val="Referentiegegevens"/>
                          </w:pPr>
                          <w:r>
                            <w:t>7484137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B06AD06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3E13664" w14:textId="77777777" w:rsidR="00D61787" w:rsidRDefault="00340334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61F06541" w14:textId="77777777" w:rsidR="00D61787" w:rsidRDefault="00340334">
                    <w:pPr>
                      <w:pStyle w:val="Referentiegegevens"/>
                    </w:pPr>
                    <w:r>
                      <w:t xml:space="preserve">Directie </w:t>
                    </w:r>
                    <w:r>
                      <w:t>Sanctie- en Slachtofferbeleid</w:t>
                    </w:r>
                  </w:p>
                  <w:p w14:paraId="5E696107" w14:textId="77777777" w:rsidR="00D61787" w:rsidRDefault="00340334">
                    <w:pPr>
                      <w:pStyle w:val="Referentiegegevens"/>
                    </w:pPr>
                    <w:r>
                      <w:t>Sancties Extramuraal</w:t>
                    </w:r>
                  </w:p>
                  <w:p w14:paraId="0BBC3166" w14:textId="77777777" w:rsidR="00D61787" w:rsidRDefault="00D61787">
                    <w:pPr>
                      <w:pStyle w:val="WitregelW2"/>
                    </w:pPr>
                  </w:p>
                  <w:p w14:paraId="4DBFC017" w14:textId="77777777" w:rsidR="00D61787" w:rsidRDefault="00340334">
                    <w:pPr>
                      <w:pStyle w:val="Referentiegegevensbold"/>
                    </w:pPr>
                    <w:r>
                      <w:t>Datum</w:t>
                    </w:r>
                  </w:p>
                  <w:p w14:paraId="5039085F" w14:textId="77777777" w:rsidR="00D61787" w:rsidRDefault="00340334">
                    <w:pPr>
                      <w:pStyle w:val="Referentiegegevens"/>
                    </w:pPr>
                    <w:sdt>
                      <w:sdtPr>
                        <w:id w:val="-1553303456"/>
                        <w:date w:fullDate="2026-04-14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14 april 2026</w:t>
                        </w:r>
                      </w:sdtContent>
                    </w:sdt>
                  </w:p>
                  <w:p w14:paraId="3703126F" w14:textId="77777777" w:rsidR="00D61787" w:rsidRDefault="00D61787">
                    <w:pPr>
                      <w:pStyle w:val="WitregelW1"/>
                    </w:pPr>
                  </w:p>
                  <w:p w14:paraId="0BE6F1B6" w14:textId="77777777" w:rsidR="00D61787" w:rsidRDefault="0034033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5D38E3D" w14:textId="77777777" w:rsidR="00D61787" w:rsidRDefault="00340334">
                    <w:pPr>
                      <w:pStyle w:val="Referentiegegevens"/>
                    </w:pPr>
                    <w:r>
                      <w:t>7484137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4B3AD45" wp14:editId="5C0B0B7A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BDA311" w14:textId="77777777" w:rsidR="00B350EB" w:rsidRDefault="00B350E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B3AD45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16BDA311" w14:textId="77777777" w:rsidR="00B350EB" w:rsidRDefault="00B350E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EC4383D" wp14:editId="38AE4BB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42286E" w14:textId="77777777" w:rsidR="00D61787" w:rsidRDefault="0034033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E753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C4383D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3042286E" w14:textId="77777777" w:rsidR="00D61787" w:rsidRDefault="0034033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E753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D3B0" w14:textId="77777777" w:rsidR="00D61787" w:rsidRDefault="00340334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19C4165" wp14:editId="328567D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133CD8" w14:textId="20DA3B2C" w:rsidR="00D61787" w:rsidRDefault="00340334">
                          <w:r>
                            <w:t xml:space="preserve">Aan de Voorzitter van de Tweede Kamer </w:t>
                          </w:r>
                          <w:r w:rsidR="00C85BE5">
                            <w:br/>
                          </w:r>
                          <w:r>
                            <w:t>der Staten-Generaal</w:t>
                          </w:r>
                        </w:p>
                        <w:p w14:paraId="1712061C" w14:textId="77777777" w:rsidR="00D61787" w:rsidRDefault="00340334">
                          <w:r>
                            <w:t xml:space="preserve">Postbus 20018 </w:t>
                          </w:r>
                        </w:p>
                        <w:p w14:paraId="29811945" w14:textId="77777777" w:rsidR="00D61787" w:rsidRDefault="00340334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9C4165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62133CD8" w14:textId="20DA3B2C" w:rsidR="00D61787" w:rsidRDefault="00340334">
                    <w:r>
                      <w:t xml:space="preserve">Aan de Voorzitter van de Tweede Kamer </w:t>
                    </w:r>
                    <w:r w:rsidR="00C85BE5">
                      <w:br/>
                    </w:r>
                    <w:r>
                      <w:t>der Staten-Generaal</w:t>
                    </w:r>
                  </w:p>
                  <w:p w14:paraId="1712061C" w14:textId="77777777" w:rsidR="00D61787" w:rsidRDefault="00340334">
                    <w:r>
                      <w:t xml:space="preserve">Postbus 20018 </w:t>
                    </w:r>
                  </w:p>
                  <w:p w14:paraId="29811945" w14:textId="77777777" w:rsidR="00D61787" w:rsidRDefault="00340334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2EDFDD2" wp14:editId="406BDD04">
              <wp:simplePos x="0" y="0"/>
              <wp:positionH relativeFrom="margin">
                <wp:align>right</wp:align>
              </wp:positionH>
              <wp:positionV relativeFrom="page">
                <wp:posOffset>3355340</wp:posOffset>
              </wp:positionV>
              <wp:extent cx="4787900" cy="59499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94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81"/>
                            <w:gridCol w:w="6134"/>
                          </w:tblGrid>
                          <w:tr w:rsidR="00D61787" w14:paraId="3A7C3BF9" w14:textId="77777777" w:rsidTr="00E45612">
                            <w:trPr>
                              <w:trHeight w:val="327"/>
                            </w:trPr>
                            <w:tc>
                              <w:tcPr>
                                <w:tcW w:w="1181" w:type="dxa"/>
                              </w:tcPr>
                              <w:p w14:paraId="6D298E02" w14:textId="77777777" w:rsidR="00D61787" w:rsidRDefault="0034033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134" w:type="dxa"/>
                              </w:tcPr>
                              <w:p w14:paraId="6E39CD0C" w14:textId="70047E66" w:rsidR="00D61787" w:rsidRDefault="00340334">
                                <w:sdt>
                                  <w:sdtPr>
                                    <w:id w:val="348464006"/>
                                    <w:date w:fullDate="2026-04-13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034F78">
                                      <w:rPr>
                                        <w:lang w:val="nl"/>
                                      </w:rPr>
                                      <w:t>13 april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D61787" w14:paraId="6EC16759" w14:textId="77777777" w:rsidTr="00E45612">
                            <w:trPr>
                              <w:trHeight w:val="327"/>
                            </w:trPr>
                            <w:tc>
                              <w:tcPr>
                                <w:tcW w:w="1181" w:type="dxa"/>
                              </w:tcPr>
                              <w:p w14:paraId="4B15879D" w14:textId="77777777" w:rsidR="00D61787" w:rsidRDefault="0034033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6134" w:type="dxa"/>
                              </w:tcPr>
                              <w:p w14:paraId="140068CE" w14:textId="77777777" w:rsidR="00D61787" w:rsidRDefault="00340334">
                                <w:r>
                                  <w:t xml:space="preserve">Toestemmingsbrief VKC Justitie en Veiligheid voor deelname aan de </w:t>
                                </w:r>
                                <w:proofErr w:type="spellStart"/>
                                <w:r>
                                  <w:t>rondetafel</w:t>
                                </w:r>
                                <w:proofErr w:type="spellEnd"/>
                                <w:r>
                                  <w:t xml:space="preserve"> van 15 april 2026</w:t>
                                </w:r>
                              </w:p>
                            </w:tc>
                          </w:tr>
                        </w:tbl>
                        <w:p w14:paraId="0CA6AA3C" w14:textId="77777777" w:rsidR="00B350EB" w:rsidRDefault="00B350E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EDFDD2" id="46feebd0-aa3c-11ea-a756-beb5f67e67be" o:spid="_x0000_s1030" type="#_x0000_t202" style="position:absolute;margin-left:325.8pt;margin-top:264.2pt;width:377pt;height:46.85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81"/>
                      <w:gridCol w:w="6134"/>
                    </w:tblGrid>
                    <w:tr w:rsidR="00D61787" w14:paraId="3A7C3BF9" w14:textId="77777777" w:rsidTr="00E45612">
                      <w:trPr>
                        <w:trHeight w:val="327"/>
                      </w:trPr>
                      <w:tc>
                        <w:tcPr>
                          <w:tcW w:w="1181" w:type="dxa"/>
                        </w:tcPr>
                        <w:p w14:paraId="6D298E02" w14:textId="77777777" w:rsidR="00D61787" w:rsidRDefault="00340334">
                          <w:r>
                            <w:t>Datum</w:t>
                          </w:r>
                        </w:p>
                      </w:tc>
                      <w:tc>
                        <w:tcPr>
                          <w:tcW w:w="6134" w:type="dxa"/>
                        </w:tcPr>
                        <w:p w14:paraId="6E39CD0C" w14:textId="70047E66" w:rsidR="00D61787" w:rsidRDefault="00340334">
                          <w:sdt>
                            <w:sdtPr>
                              <w:id w:val="348464006"/>
                              <w:date w:fullDate="2026-04-1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34F78">
                                <w:rPr>
                                  <w:lang w:val="nl"/>
                                </w:rPr>
                                <w:t>13 april 2026</w:t>
                              </w:r>
                            </w:sdtContent>
                          </w:sdt>
                        </w:p>
                      </w:tc>
                    </w:tr>
                    <w:tr w:rsidR="00D61787" w14:paraId="6EC16759" w14:textId="77777777" w:rsidTr="00E45612">
                      <w:trPr>
                        <w:trHeight w:val="327"/>
                      </w:trPr>
                      <w:tc>
                        <w:tcPr>
                          <w:tcW w:w="1181" w:type="dxa"/>
                        </w:tcPr>
                        <w:p w14:paraId="4B15879D" w14:textId="77777777" w:rsidR="00D61787" w:rsidRDefault="00340334">
                          <w:r>
                            <w:t>Betreft</w:t>
                          </w:r>
                        </w:p>
                      </w:tc>
                      <w:tc>
                        <w:tcPr>
                          <w:tcW w:w="6134" w:type="dxa"/>
                        </w:tcPr>
                        <w:p w14:paraId="140068CE" w14:textId="77777777" w:rsidR="00D61787" w:rsidRDefault="00340334">
                          <w:r>
                            <w:t xml:space="preserve">Toestemmingsbrief VKC Justitie en Veiligheid voor deelname aan de </w:t>
                          </w:r>
                          <w:proofErr w:type="spellStart"/>
                          <w:r>
                            <w:t>rondetafel</w:t>
                          </w:r>
                          <w:proofErr w:type="spellEnd"/>
                          <w:r>
                            <w:t xml:space="preserve"> van 15 april 2026</w:t>
                          </w:r>
                        </w:p>
                      </w:tc>
                    </w:tr>
                  </w:tbl>
                  <w:p w14:paraId="0CA6AA3C" w14:textId="77777777" w:rsidR="00B350EB" w:rsidRDefault="00B350EB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32FC4D3" wp14:editId="2A9E991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510271" w14:textId="77777777" w:rsidR="00D61787" w:rsidRDefault="00340334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4AD79C5D" w14:textId="77777777" w:rsidR="00D61787" w:rsidRDefault="00340334">
                          <w:pPr>
                            <w:pStyle w:val="Referentiegegevens"/>
                          </w:pPr>
                          <w:r>
                            <w:t>Directie Sanctie- en Slachtofferbeleid</w:t>
                          </w:r>
                        </w:p>
                        <w:p w14:paraId="4C968A9B" w14:textId="77777777" w:rsidR="00D61787" w:rsidRDefault="00340334">
                          <w:pPr>
                            <w:pStyle w:val="Referentiegegevens"/>
                          </w:pPr>
                          <w:r>
                            <w:t>Sancties Extramuraal</w:t>
                          </w:r>
                        </w:p>
                        <w:p w14:paraId="46502896" w14:textId="77777777" w:rsidR="00D61787" w:rsidRDefault="00D61787">
                          <w:pPr>
                            <w:pStyle w:val="WitregelW1"/>
                          </w:pPr>
                        </w:p>
                        <w:p w14:paraId="0C31D8E3" w14:textId="77777777" w:rsidR="00D61787" w:rsidRDefault="00340334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6F5A407F" w14:textId="77777777" w:rsidR="00D61787" w:rsidRDefault="00340334">
                          <w:pPr>
                            <w:pStyle w:val="Referentiegegevens"/>
                          </w:pPr>
                          <w:r>
                            <w:t xml:space="preserve">2511 DP  Den </w:t>
                          </w:r>
                          <w:r>
                            <w:t>Haag</w:t>
                          </w:r>
                        </w:p>
                        <w:p w14:paraId="746945A4" w14:textId="77777777" w:rsidR="00D61787" w:rsidRPr="00034F78" w:rsidRDefault="0034033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34F78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05A18803" w14:textId="77777777" w:rsidR="00D61787" w:rsidRPr="00034F78" w:rsidRDefault="0034033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34F78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20EB9011" w14:textId="77777777" w:rsidR="00D61787" w:rsidRPr="00034F78" w:rsidRDefault="0034033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34F78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08029FC4" w14:textId="77777777" w:rsidR="00D61787" w:rsidRPr="00034F78" w:rsidRDefault="00D6178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7B7CF88" w14:textId="77777777" w:rsidR="00D61787" w:rsidRDefault="0034033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1A1907E" w14:textId="77777777" w:rsidR="00D61787" w:rsidRDefault="00340334">
                          <w:pPr>
                            <w:pStyle w:val="Referentiegegevens"/>
                          </w:pPr>
                          <w:r>
                            <w:t>7484137</w:t>
                          </w:r>
                        </w:p>
                        <w:p w14:paraId="7E30DD74" w14:textId="77777777" w:rsidR="00D61787" w:rsidRDefault="00D61787">
                          <w:pPr>
                            <w:pStyle w:val="WitregelW1"/>
                          </w:pPr>
                        </w:p>
                        <w:p w14:paraId="33ACA75F" w14:textId="77777777" w:rsidR="00D61787" w:rsidRDefault="00340334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019DC7A6" w14:textId="77777777" w:rsidR="00D61787" w:rsidRDefault="00340334">
                          <w:pPr>
                            <w:pStyle w:val="Referentiegegevens"/>
                          </w:pPr>
                          <w:sdt>
                            <w:sdtPr>
                              <w:id w:val="579335425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8D0214">
                                <w:t>2026A01293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2FC4D3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7C510271" w14:textId="77777777" w:rsidR="00D61787" w:rsidRDefault="00340334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4AD79C5D" w14:textId="77777777" w:rsidR="00D61787" w:rsidRDefault="00340334">
                    <w:pPr>
                      <w:pStyle w:val="Referentiegegevens"/>
                    </w:pPr>
                    <w:r>
                      <w:t>Directie Sanctie- en Slachtofferbeleid</w:t>
                    </w:r>
                  </w:p>
                  <w:p w14:paraId="4C968A9B" w14:textId="77777777" w:rsidR="00D61787" w:rsidRDefault="00340334">
                    <w:pPr>
                      <w:pStyle w:val="Referentiegegevens"/>
                    </w:pPr>
                    <w:r>
                      <w:t>Sancties Extramuraal</w:t>
                    </w:r>
                  </w:p>
                  <w:p w14:paraId="46502896" w14:textId="77777777" w:rsidR="00D61787" w:rsidRDefault="00D61787">
                    <w:pPr>
                      <w:pStyle w:val="WitregelW1"/>
                    </w:pPr>
                  </w:p>
                  <w:p w14:paraId="0C31D8E3" w14:textId="77777777" w:rsidR="00D61787" w:rsidRDefault="00340334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6F5A407F" w14:textId="77777777" w:rsidR="00D61787" w:rsidRDefault="00340334">
                    <w:pPr>
                      <w:pStyle w:val="Referentiegegevens"/>
                    </w:pPr>
                    <w:r>
                      <w:t xml:space="preserve">2511 DP  Den </w:t>
                    </w:r>
                    <w:r>
                      <w:t>Haag</w:t>
                    </w:r>
                  </w:p>
                  <w:p w14:paraId="746945A4" w14:textId="77777777" w:rsidR="00D61787" w:rsidRPr="00034F78" w:rsidRDefault="00340334">
                    <w:pPr>
                      <w:pStyle w:val="Referentiegegevens"/>
                      <w:rPr>
                        <w:lang w:val="de-DE"/>
                      </w:rPr>
                    </w:pPr>
                    <w:r w:rsidRPr="00034F78">
                      <w:rPr>
                        <w:lang w:val="de-DE"/>
                      </w:rPr>
                      <w:t>Postbus 20301</w:t>
                    </w:r>
                  </w:p>
                  <w:p w14:paraId="05A18803" w14:textId="77777777" w:rsidR="00D61787" w:rsidRPr="00034F78" w:rsidRDefault="00340334">
                    <w:pPr>
                      <w:pStyle w:val="Referentiegegevens"/>
                      <w:rPr>
                        <w:lang w:val="de-DE"/>
                      </w:rPr>
                    </w:pPr>
                    <w:r w:rsidRPr="00034F78">
                      <w:rPr>
                        <w:lang w:val="de-DE"/>
                      </w:rPr>
                      <w:t>2500 EH  Den Haag</w:t>
                    </w:r>
                  </w:p>
                  <w:p w14:paraId="20EB9011" w14:textId="77777777" w:rsidR="00D61787" w:rsidRPr="00034F78" w:rsidRDefault="00340334">
                    <w:pPr>
                      <w:pStyle w:val="Referentiegegevens"/>
                      <w:rPr>
                        <w:lang w:val="de-DE"/>
                      </w:rPr>
                    </w:pPr>
                    <w:r w:rsidRPr="00034F78">
                      <w:rPr>
                        <w:lang w:val="de-DE"/>
                      </w:rPr>
                      <w:t>www.rijksoverheid.nl/jenv</w:t>
                    </w:r>
                  </w:p>
                  <w:p w14:paraId="08029FC4" w14:textId="77777777" w:rsidR="00D61787" w:rsidRPr="00034F78" w:rsidRDefault="00D61787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7B7CF88" w14:textId="77777777" w:rsidR="00D61787" w:rsidRDefault="0034033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1A1907E" w14:textId="77777777" w:rsidR="00D61787" w:rsidRDefault="00340334">
                    <w:pPr>
                      <w:pStyle w:val="Referentiegegevens"/>
                    </w:pPr>
                    <w:r>
                      <w:t>7484137</w:t>
                    </w:r>
                  </w:p>
                  <w:p w14:paraId="7E30DD74" w14:textId="77777777" w:rsidR="00D61787" w:rsidRDefault="00D61787">
                    <w:pPr>
                      <w:pStyle w:val="WitregelW1"/>
                    </w:pPr>
                  </w:p>
                  <w:p w14:paraId="33ACA75F" w14:textId="77777777" w:rsidR="00D61787" w:rsidRDefault="00340334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019DC7A6" w14:textId="77777777" w:rsidR="00D61787" w:rsidRDefault="00340334">
                    <w:pPr>
                      <w:pStyle w:val="Referentiegegevens"/>
                    </w:pPr>
                    <w:sdt>
                      <w:sdtPr>
                        <w:id w:val="579335425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EndPr/>
                      <w:sdtContent>
                        <w:r w:rsidR="008D0214">
                          <w:t>2026A01293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163B0F1" wp14:editId="0887E020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B18D5B" w14:textId="77777777" w:rsidR="00B350EB" w:rsidRDefault="00B350E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63B0F1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45B18D5B" w14:textId="77777777" w:rsidR="00B350EB" w:rsidRDefault="00B350E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FADE58B" wp14:editId="2D4BEEF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AA4648" w14:textId="77777777" w:rsidR="00D61787" w:rsidRDefault="0034033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E753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E753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ADE58B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61AA4648" w14:textId="77777777" w:rsidR="00D61787" w:rsidRDefault="0034033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E753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E753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51C7CE2" wp14:editId="40EFD88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03F931" w14:textId="77777777" w:rsidR="00D61787" w:rsidRDefault="003403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C04FDC" wp14:editId="4FC48FED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1C7CE2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303F931" w14:textId="77777777" w:rsidR="00D61787" w:rsidRDefault="003403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FC04FDC" wp14:editId="4FC48FED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C5342A8" wp14:editId="3131120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2B6780" w14:textId="77777777" w:rsidR="00D61787" w:rsidRDefault="003403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D24B3E" wp14:editId="189D62B1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5342A8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02B6780" w14:textId="77777777" w:rsidR="00D61787" w:rsidRDefault="003403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2D24B3E" wp14:editId="189D62B1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28D7F11" wp14:editId="495097ED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850AE3" w14:textId="77777777" w:rsidR="00D61787" w:rsidRDefault="00340334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8D7F11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49850AE3" w14:textId="77777777" w:rsidR="00D61787" w:rsidRDefault="00340334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6DCB92"/>
    <w:multiLevelType w:val="multilevel"/>
    <w:tmpl w:val="D2054A8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850D2D3F"/>
    <w:multiLevelType w:val="multilevel"/>
    <w:tmpl w:val="4FBDDF3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90818C2E"/>
    <w:multiLevelType w:val="multilevel"/>
    <w:tmpl w:val="714450C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B4B2DF58"/>
    <w:multiLevelType w:val="multilevel"/>
    <w:tmpl w:val="60D2EC20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0EA6F6A1"/>
    <w:multiLevelType w:val="multilevel"/>
    <w:tmpl w:val="0FFA516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5077F7BA"/>
    <w:multiLevelType w:val="multilevel"/>
    <w:tmpl w:val="EF4DAFA9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74C57002"/>
    <w:multiLevelType w:val="hybridMultilevel"/>
    <w:tmpl w:val="831C40B8"/>
    <w:lvl w:ilvl="0" w:tplc="E11A27E2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151909">
    <w:abstractNumId w:val="3"/>
  </w:num>
  <w:num w:numId="2" w16cid:durableId="1523740080">
    <w:abstractNumId w:val="5"/>
  </w:num>
  <w:num w:numId="3" w16cid:durableId="1034303868">
    <w:abstractNumId w:val="4"/>
  </w:num>
  <w:num w:numId="4" w16cid:durableId="36392710">
    <w:abstractNumId w:val="0"/>
  </w:num>
  <w:num w:numId="5" w16cid:durableId="239682549">
    <w:abstractNumId w:val="2"/>
  </w:num>
  <w:num w:numId="6" w16cid:durableId="1165782172">
    <w:abstractNumId w:val="1"/>
  </w:num>
  <w:num w:numId="7" w16cid:durableId="13519508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3C"/>
    <w:rsid w:val="00034F78"/>
    <w:rsid w:val="00191FFA"/>
    <w:rsid w:val="001F6AB3"/>
    <w:rsid w:val="00201F65"/>
    <w:rsid w:val="002051D0"/>
    <w:rsid w:val="00340334"/>
    <w:rsid w:val="00376313"/>
    <w:rsid w:val="00423A64"/>
    <w:rsid w:val="0043426F"/>
    <w:rsid w:val="004D1DDE"/>
    <w:rsid w:val="006412D8"/>
    <w:rsid w:val="006C61AC"/>
    <w:rsid w:val="007E3475"/>
    <w:rsid w:val="00867E66"/>
    <w:rsid w:val="008D0214"/>
    <w:rsid w:val="00A404BA"/>
    <w:rsid w:val="00B10B9F"/>
    <w:rsid w:val="00B350EB"/>
    <w:rsid w:val="00B64E29"/>
    <w:rsid w:val="00B96727"/>
    <w:rsid w:val="00C84E00"/>
    <w:rsid w:val="00C85BE5"/>
    <w:rsid w:val="00C95A49"/>
    <w:rsid w:val="00CA4A67"/>
    <w:rsid w:val="00CC44CE"/>
    <w:rsid w:val="00CD7CD2"/>
    <w:rsid w:val="00D61787"/>
    <w:rsid w:val="00E45612"/>
    <w:rsid w:val="00EC1CEC"/>
    <w:rsid w:val="00EE753C"/>
    <w:rsid w:val="00FB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90297"/>
  <w15:docId w15:val="{0F07C2E6-1101-465F-9436-A14095E1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Lijstalinea">
    <w:name w:val="List Paragraph"/>
    <w:basedOn w:val="Standaard"/>
    <w:uiPriority w:val="34"/>
    <w:semiHidden/>
    <w:rsid w:val="00EE753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4561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561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webSetting" Target="webSettings0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2026-04-13T13:16:00.0000000Z</dcterms:created>
  <dcterms:modified xsi:type="dcterms:W3CDTF">2026-04-13T13:17:00.0000000Z</dcterms:modified>
  <dc:description>------------------------</dc:description>
  <version/>
  <category/>
</coreProperties>
</file>