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59DB62FB" w14:paraId="63DC0F7A" w14:textId="77777777">
        <w:tc>
          <w:tcPr>
            <w:tcW w:w="7792" w:type="dxa"/>
            <w:gridSpan w:val="2"/>
          </w:tcPr>
          <w:p w:rsidR="005D2AE9" w:rsidP="00A64260" w:rsidRDefault="59DB62FB" w14:paraId="45716151" w14:textId="77777777">
            <w:pPr>
              <w:spacing w:after="40"/>
            </w:pPr>
            <w:bookmarkStart w:name="_GoBack" w:id="0"/>
            <w:bookmarkEnd w:id="0"/>
            <w:r w:rsidRPr="59DB62FB">
              <w:rPr>
                <w:sz w:val="13"/>
                <w:szCs w:val="13"/>
              </w:rPr>
              <w:t>&gt; Retouradres Postbus 20701 2500 ES Den Haag</w:t>
            </w:r>
          </w:p>
        </w:tc>
      </w:tr>
      <w:tr w:rsidR="005D2AE9" w:rsidTr="59DB62FB" w14:paraId="1C2F676F" w14:textId="77777777">
        <w:tc>
          <w:tcPr>
            <w:tcW w:w="7792" w:type="dxa"/>
            <w:gridSpan w:val="2"/>
          </w:tcPr>
          <w:p w:rsidR="005D2AE9" w:rsidP="00A64260" w:rsidRDefault="59DB62FB" w14:paraId="318A822C" w14:textId="77777777">
            <w:pPr>
              <w:tabs>
                <w:tab w:val="left" w:pos="614"/>
              </w:tabs>
              <w:spacing w:after="0"/>
            </w:pPr>
            <w:r>
              <w:t>de Voorzitter van de Tweede Kamer</w:t>
            </w:r>
          </w:p>
          <w:p w:rsidR="005D2AE9" w:rsidP="00A64260" w:rsidRDefault="59DB62FB" w14:paraId="338AAF05" w14:textId="77777777">
            <w:pPr>
              <w:tabs>
                <w:tab w:val="left" w:pos="614"/>
              </w:tabs>
              <w:spacing w:after="0"/>
            </w:pPr>
            <w:r>
              <w:t>der Staten-Generaal</w:t>
            </w:r>
          </w:p>
          <w:p w:rsidR="005D2AE9" w:rsidP="00A64260" w:rsidRDefault="59DB62FB" w14:paraId="0BF1150E" w14:textId="77777777">
            <w:pPr>
              <w:tabs>
                <w:tab w:val="left" w:pos="614"/>
              </w:tabs>
              <w:spacing w:after="0"/>
            </w:pPr>
            <w:r>
              <w:t xml:space="preserve">Bezuidenhoutseweg 67 </w:t>
            </w:r>
          </w:p>
          <w:p w:rsidR="005D2AE9" w:rsidP="005D2AE9" w:rsidRDefault="59DB62FB" w14:paraId="329B7871" w14:textId="77777777">
            <w:pPr>
              <w:tabs>
                <w:tab w:val="left" w:pos="614"/>
              </w:tabs>
              <w:spacing w:after="240"/>
            </w:pPr>
            <w:r>
              <w:t>2594 AC Den Haag</w:t>
            </w:r>
          </w:p>
          <w:p w:rsidRPr="00093942" w:rsidR="005D2AE9" w:rsidP="00A64260" w:rsidRDefault="005D2AE9" w14:paraId="672A6659" w14:textId="77777777">
            <w:pPr>
              <w:spacing w:after="240"/>
              <w:rPr>
                <w:sz w:val="13"/>
              </w:rPr>
            </w:pPr>
          </w:p>
        </w:tc>
      </w:tr>
      <w:tr w:rsidR="005D2AE9" w:rsidTr="59DB62FB" w14:paraId="131CE246" w14:textId="77777777">
        <w:trPr>
          <w:trHeight w:val="283"/>
        </w:trPr>
        <w:tc>
          <w:tcPr>
            <w:tcW w:w="1969" w:type="dxa"/>
          </w:tcPr>
          <w:p w:rsidR="005D2AE9" w:rsidP="00A64260" w:rsidRDefault="59DB62FB" w14:paraId="746F1487" w14:textId="77777777">
            <w:pPr>
              <w:tabs>
                <w:tab w:val="left" w:pos="614"/>
              </w:tabs>
              <w:spacing w:after="0"/>
            </w:pPr>
            <w:r>
              <w:t>Datum</w:t>
            </w:r>
          </w:p>
        </w:tc>
        <w:sdt>
          <w:sdtPr>
            <w:alias w:val="Datum daadwerkelijke verzending"/>
            <w:tag w:val="Datum daadwerkelijke verzending"/>
            <w:id w:val="1978256768"/>
            <w:placeholder>
              <w:docPart w:val="46A34D0B698649839A3924F9084BFBD6"/>
            </w:placeholder>
            <w:date w:fullDate="2026-04-14T00:00:00Z">
              <w:dateFormat w:val="d MMMM yyyy"/>
              <w:lid w:val="nl-NL"/>
              <w:storeMappedDataAs w:val="dateTime"/>
              <w:calendar w:val="gregorian"/>
            </w:date>
          </w:sdtPr>
          <w:sdtEndPr/>
          <w:sdtContent>
            <w:tc>
              <w:tcPr>
                <w:tcW w:w="5823" w:type="dxa"/>
              </w:tcPr>
              <w:p w:rsidR="005D2AE9" w:rsidP="002F00BA" w:rsidRDefault="00C16A47" w14:paraId="11E9046E" w14:textId="3C1ECBE8">
                <w:pPr>
                  <w:keepNext/>
                  <w:spacing w:after="0"/>
                </w:pPr>
                <w:r>
                  <w:t>1</w:t>
                </w:r>
                <w:r w:rsidR="002F00BA">
                  <w:t>4</w:t>
                </w:r>
                <w:r>
                  <w:t xml:space="preserve"> april 2026</w:t>
                </w:r>
              </w:p>
            </w:tc>
          </w:sdtContent>
        </w:sdt>
      </w:tr>
      <w:tr w:rsidR="005D2AE9" w:rsidTr="59DB62FB" w14:paraId="35095891" w14:textId="77777777">
        <w:trPr>
          <w:trHeight w:val="283"/>
        </w:trPr>
        <w:tc>
          <w:tcPr>
            <w:tcW w:w="1969" w:type="dxa"/>
          </w:tcPr>
          <w:p w:rsidR="005D2AE9" w:rsidP="00A64260" w:rsidRDefault="59DB62FB" w14:paraId="5D022FD9" w14:textId="77777777">
            <w:pPr>
              <w:tabs>
                <w:tab w:val="left" w:pos="614"/>
              </w:tabs>
              <w:spacing w:after="0"/>
            </w:pPr>
            <w:r>
              <w:t>Betreft</w:t>
            </w:r>
          </w:p>
        </w:tc>
        <w:tc>
          <w:tcPr>
            <w:tcW w:w="5823" w:type="dxa"/>
          </w:tcPr>
          <w:p w:rsidR="005D2AE9" w:rsidP="00C6175E" w:rsidRDefault="59DB62FB" w14:paraId="3DF78ADD" w14:textId="481DD875">
            <w:pPr>
              <w:tabs>
                <w:tab w:val="left" w:pos="614"/>
              </w:tabs>
              <w:spacing w:after="0"/>
              <w:jc w:val="both"/>
            </w:pPr>
            <w:r>
              <w:t xml:space="preserve">Beantwoording schriftelijke vragen </w:t>
            </w:r>
            <w:r w:rsidR="00F9029E">
              <w:t>van het lid Ten Hove (Groep Markuszower) aan de minister van Defensie over het bericht dat de NAVO troepen niet voorbereid zijn op de toekomst van oorlogsvoering</w:t>
            </w:r>
          </w:p>
        </w:tc>
      </w:tr>
    </w:tbl>
    <w:p w:rsidRPr="005D2AE9" w:rsidR="005D2AE9" w:rsidP="005D2AE9" w:rsidRDefault="005D2AE9" w14:paraId="553DE2D9"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13B63" w:rsidP="00A64260" w:rsidRDefault="00213B63" w14:paraId="23ABDAAF" w14:textId="77777777">
                            <w:pPr>
                              <w:pStyle w:val="ReferentiegegevenskopW1-Huisstijl"/>
                              <w:spacing w:before="360"/>
                            </w:pPr>
                            <w:r>
                              <w:t>Ministerie van Defensie</w:t>
                            </w:r>
                          </w:p>
                          <w:p w:rsidR="00213B63" w:rsidP="00A64260" w:rsidRDefault="00213B63" w14:paraId="52713423" w14:textId="77777777">
                            <w:pPr>
                              <w:pStyle w:val="Referentiegegevens-Huisstijl"/>
                            </w:pPr>
                            <w:r>
                              <w:t>Plein 4</w:t>
                            </w:r>
                          </w:p>
                          <w:p w:rsidR="00213B63" w:rsidP="00A64260" w:rsidRDefault="00213B63" w14:paraId="2897257D" w14:textId="77777777">
                            <w:pPr>
                              <w:pStyle w:val="Referentiegegevens-Huisstijl"/>
                            </w:pPr>
                            <w:r>
                              <w:t>MPC 58 B</w:t>
                            </w:r>
                          </w:p>
                          <w:p w:rsidRPr="005C1288" w:rsidR="00213B63" w:rsidP="00A64260" w:rsidRDefault="00213B63" w14:paraId="62EF0938" w14:textId="77777777">
                            <w:pPr>
                              <w:pStyle w:val="Referentiegegevens-Huisstijl"/>
                              <w:rPr>
                                <w:lang w:val="de-DE"/>
                              </w:rPr>
                            </w:pPr>
                            <w:r w:rsidRPr="005C1288">
                              <w:rPr>
                                <w:lang w:val="de-DE"/>
                              </w:rPr>
                              <w:t>Postbus 20701</w:t>
                            </w:r>
                          </w:p>
                          <w:p w:rsidRPr="005C1288" w:rsidR="00213B63" w:rsidP="00A64260" w:rsidRDefault="00213B63" w14:paraId="0F499763" w14:textId="77777777">
                            <w:pPr>
                              <w:pStyle w:val="Referentiegegevens-Huisstijl"/>
                              <w:rPr>
                                <w:lang w:val="de-DE"/>
                              </w:rPr>
                            </w:pPr>
                            <w:r w:rsidRPr="005C1288">
                              <w:rPr>
                                <w:lang w:val="de-DE"/>
                              </w:rPr>
                              <w:t>2500 ES Den Haag</w:t>
                            </w:r>
                          </w:p>
                          <w:p w:rsidRPr="005C1288" w:rsidR="00213B63" w:rsidP="00A64260" w:rsidRDefault="00213B63" w14:paraId="6458AC14" w14:textId="77777777">
                            <w:pPr>
                              <w:pStyle w:val="Referentiegegevens-Huisstijl"/>
                              <w:rPr>
                                <w:lang w:val="de-DE"/>
                              </w:rPr>
                            </w:pPr>
                            <w:r w:rsidRPr="005C1288">
                              <w:rPr>
                                <w:lang w:val="de-DE"/>
                              </w:rPr>
                              <w:t>www.defensie.nl</w:t>
                            </w:r>
                          </w:p>
                          <w:sdt>
                            <w:sdtPr>
                              <w:id w:val="-1579366926"/>
                              <w:lock w:val="contentLocked"/>
                              <w:placeholder>
                                <w:docPart w:val="0D8084D8CED64A38BE366890F351A7E4"/>
                              </w:placeholder>
                            </w:sdtPr>
                            <w:sdtEndPr/>
                            <w:sdtContent>
                              <w:p w:rsidR="00213B63" w:rsidP="00A64260" w:rsidRDefault="00213B63" w14:paraId="498A1545" w14:textId="77777777">
                                <w:pPr>
                                  <w:pStyle w:val="ReferentiegegevenskopW1-Huisstijl"/>
                                  <w:spacing w:before="120"/>
                                </w:pPr>
                                <w:r>
                                  <w:t>Onze referentie</w:t>
                                </w:r>
                              </w:p>
                            </w:sdtContent>
                          </w:sdt>
                          <w:p w:rsidR="00213B63" w:rsidP="00A64260" w:rsidRDefault="00BC2AED" w14:paraId="3D909BE1" w14:textId="51710AB7">
                            <w:pPr>
                              <w:pStyle w:val="Algemenevoorwaarden-Huisstijl"/>
                              <w:rPr>
                                <w:i w:val="0"/>
                              </w:rPr>
                            </w:pPr>
                            <w:r w:rsidRPr="00BC2AED">
                              <w:rPr>
                                <w:i w:val="0"/>
                              </w:rPr>
                              <w:t>MINDEF20260025366</w:t>
                            </w:r>
                          </w:p>
                          <w:p w:rsidR="00213B63" w:rsidP="00A64260" w:rsidRDefault="00213B63" w14:paraId="491964FA" w14:textId="4A9B296A">
                            <w:pPr>
                              <w:pStyle w:val="Algemenevoorwaarden-Huisstijl"/>
                            </w:pPr>
                            <w:r>
                              <w:t>Bij beantwoording, datum, onze referentie en onderwerp vermelden.</w:t>
                            </w:r>
                          </w:p>
                          <w:p w:rsidR="00213B63" w:rsidP="008967D1" w:rsidRDefault="00213B63"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13B63" w:rsidP="00A64260" w:rsidRDefault="00213B63" w14:paraId="23ABDAAF" w14:textId="77777777">
                      <w:pPr>
                        <w:pStyle w:val="ReferentiegegevenskopW1-Huisstijl"/>
                        <w:spacing w:before="360"/>
                      </w:pPr>
                      <w:r>
                        <w:t>Ministerie van Defensie</w:t>
                      </w:r>
                    </w:p>
                    <w:p w:rsidR="00213B63" w:rsidP="00A64260" w:rsidRDefault="00213B63" w14:paraId="52713423" w14:textId="77777777">
                      <w:pPr>
                        <w:pStyle w:val="Referentiegegevens-Huisstijl"/>
                      </w:pPr>
                      <w:r>
                        <w:t>Plein 4</w:t>
                      </w:r>
                    </w:p>
                    <w:p w:rsidR="00213B63" w:rsidP="00A64260" w:rsidRDefault="00213B63" w14:paraId="2897257D" w14:textId="77777777">
                      <w:pPr>
                        <w:pStyle w:val="Referentiegegevens-Huisstijl"/>
                      </w:pPr>
                      <w:r>
                        <w:t>MPC 58 B</w:t>
                      </w:r>
                    </w:p>
                    <w:p w:rsidRPr="005C1288" w:rsidR="00213B63" w:rsidP="00A64260" w:rsidRDefault="00213B63" w14:paraId="62EF0938" w14:textId="77777777">
                      <w:pPr>
                        <w:pStyle w:val="Referentiegegevens-Huisstijl"/>
                        <w:rPr>
                          <w:lang w:val="de-DE"/>
                        </w:rPr>
                      </w:pPr>
                      <w:r w:rsidRPr="005C1288">
                        <w:rPr>
                          <w:lang w:val="de-DE"/>
                        </w:rPr>
                        <w:t>Postbus 20701</w:t>
                      </w:r>
                    </w:p>
                    <w:p w:rsidRPr="005C1288" w:rsidR="00213B63" w:rsidP="00A64260" w:rsidRDefault="00213B63" w14:paraId="0F499763" w14:textId="77777777">
                      <w:pPr>
                        <w:pStyle w:val="Referentiegegevens-Huisstijl"/>
                        <w:rPr>
                          <w:lang w:val="de-DE"/>
                        </w:rPr>
                      </w:pPr>
                      <w:r w:rsidRPr="005C1288">
                        <w:rPr>
                          <w:lang w:val="de-DE"/>
                        </w:rPr>
                        <w:t>2500 ES Den Haag</w:t>
                      </w:r>
                    </w:p>
                    <w:p w:rsidRPr="005C1288" w:rsidR="00213B63" w:rsidP="00A64260" w:rsidRDefault="00213B63" w14:paraId="6458AC14" w14:textId="77777777">
                      <w:pPr>
                        <w:pStyle w:val="Referentiegegevens-Huisstijl"/>
                        <w:rPr>
                          <w:lang w:val="de-DE"/>
                        </w:rPr>
                      </w:pPr>
                      <w:r w:rsidRPr="005C1288">
                        <w:rPr>
                          <w:lang w:val="de-DE"/>
                        </w:rPr>
                        <w:t>www.defensie.nl</w:t>
                      </w:r>
                    </w:p>
                    <w:sdt>
                      <w:sdtPr>
                        <w:id w:val="-1579366926"/>
                        <w:lock w:val="contentLocked"/>
                        <w:placeholder>
                          <w:docPart w:val="0D8084D8CED64A38BE366890F351A7E4"/>
                        </w:placeholder>
                      </w:sdtPr>
                      <w:sdtEndPr/>
                      <w:sdtContent>
                        <w:p w:rsidR="00213B63" w:rsidP="00A64260" w:rsidRDefault="00213B63" w14:paraId="498A1545" w14:textId="77777777">
                          <w:pPr>
                            <w:pStyle w:val="ReferentiegegevenskopW1-Huisstijl"/>
                            <w:spacing w:before="120"/>
                          </w:pPr>
                          <w:r>
                            <w:t>Onze referentie</w:t>
                          </w:r>
                        </w:p>
                      </w:sdtContent>
                    </w:sdt>
                    <w:p w:rsidR="00213B63" w:rsidP="00A64260" w:rsidRDefault="00BC2AED" w14:paraId="3D909BE1" w14:textId="51710AB7">
                      <w:pPr>
                        <w:pStyle w:val="Algemenevoorwaarden-Huisstijl"/>
                        <w:rPr>
                          <w:i w:val="0"/>
                        </w:rPr>
                      </w:pPr>
                      <w:r w:rsidRPr="00BC2AED">
                        <w:rPr>
                          <w:i w:val="0"/>
                        </w:rPr>
                        <w:t>MINDEF20260025366</w:t>
                      </w:r>
                    </w:p>
                    <w:p w:rsidR="00213B63" w:rsidP="00A64260" w:rsidRDefault="00213B63" w14:paraId="491964FA" w14:textId="4A9B296A">
                      <w:pPr>
                        <w:pStyle w:val="Algemenevoorwaarden-Huisstijl"/>
                      </w:pPr>
                      <w:r>
                        <w:t>Bij beantwoording, datum, onze referentie en onderwerp vermelden.</w:t>
                      </w:r>
                    </w:p>
                    <w:p w:rsidR="00213B63" w:rsidP="008967D1" w:rsidRDefault="00213B63" w14:paraId="0A37501D" w14:textId="77777777">
                      <w:pPr>
                        <w:pStyle w:val="Algemenevoorwaarden-Huisstijl"/>
                      </w:pPr>
                    </w:p>
                  </w:txbxContent>
                </v:textbox>
                <w10:wrap anchorx="page" anchory="page"/>
              </v:shape>
            </w:pict>
          </mc:Fallback>
        </mc:AlternateContent>
      </w:r>
    </w:p>
    <w:p w:rsidR="008967D1" w:rsidP="007333E8" w:rsidRDefault="008967D1" w14:paraId="02EB378F" w14:textId="77777777">
      <w:pPr>
        <w:spacing w:after="240"/>
        <w:jc w:val="center"/>
      </w:pPr>
    </w:p>
    <w:p w:rsidR="004B0E47" w:rsidP="00BE2D79" w:rsidRDefault="59DB62FB" w14:paraId="26E66287" w14:textId="77777777">
      <w:pPr>
        <w:spacing w:after="240"/>
      </w:pPr>
      <w:r>
        <w:t>Geachte voorzitter,</w:t>
      </w:r>
    </w:p>
    <w:p w:rsidR="00881E10" w:rsidP="00C6175E" w:rsidRDefault="59DB62FB" w14:paraId="217B7D6C" w14:textId="029D5CA7">
      <w:pPr>
        <w:jc w:val="both"/>
      </w:pPr>
      <w:r>
        <w:t xml:space="preserve">Hierbij ontvangt u de antwoorden op de schriftelijke vragen van het lid </w:t>
      </w:r>
      <w:r w:rsidR="00F9029E">
        <w:t>Ten Hove (Groep Markuszower) aan de minister van Defensie over het bericht dat de NAVO troepen niet voorbereid zijn op de toekomst van oorlogsvoering</w:t>
      </w:r>
      <w:r>
        <w:t xml:space="preserve">. </w:t>
      </w:r>
      <w:r w:rsidRPr="006D071A" w:rsidR="00AD5AEE">
        <w:t>Op verzoek van de Kamer is het mogelijk om dieper in te gaan op dit onderwerp in een vertrouwelijke technische briefing.</w:t>
      </w:r>
      <w:r>
        <w:t xml:space="preserve"> Deze vragen werden ingezonden op</w:t>
      </w:r>
      <w:r w:rsidR="00F9029E">
        <w:t xml:space="preserve"> 18 februari 2026 </w:t>
      </w:r>
      <w:r>
        <w:t xml:space="preserve">met kenmerk </w:t>
      </w:r>
      <w:r w:rsidRPr="00E91A4E" w:rsidR="00E91A4E">
        <w:t>2026Z03424</w:t>
      </w:r>
      <w:r>
        <w:t>.</w:t>
      </w:r>
    </w:p>
    <w:p w:rsidRPr="00881E10" w:rsidR="00BE2D79" w:rsidP="00E26D15" w:rsidRDefault="59DB62FB" w14:paraId="7E91D0A7" w14:textId="77777777">
      <w:pPr>
        <w:keepNext/>
        <w:spacing w:before="600" w:after="0"/>
      </w:pPr>
      <w:r>
        <w:t>Hoogachtend,</w:t>
      </w:r>
    </w:p>
    <w:p w:rsidRPr="003E0DA1" w:rsidR="0060422E" w:rsidP="59DB62FB" w:rsidRDefault="59DB62FB" w14:paraId="143FA38E" w14:textId="491EFDE7">
      <w:pPr>
        <w:spacing w:before="600" w:after="0"/>
        <w:rPr>
          <w:i/>
          <w:iCs/>
          <w:color w:val="000000" w:themeColor="text1"/>
        </w:rPr>
      </w:pPr>
      <w:r w:rsidRPr="00344575">
        <w:rPr>
          <w:i/>
          <w:iCs/>
          <w:color w:val="000000" w:themeColor="text1"/>
        </w:rPr>
        <w:t xml:space="preserve">DE </w:t>
      </w:r>
      <w:r w:rsidRPr="00344575" w:rsidR="008050BF">
        <w:rPr>
          <w:i/>
          <w:iCs/>
          <w:color w:val="000000" w:themeColor="text1"/>
        </w:rPr>
        <w:t xml:space="preserve">MINISTER </w:t>
      </w:r>
      <w:r w:rsidRPr="00344575">
        <w:rPr>
          <w:i/>
          <w:iCs/>
          <w:color w:val="000000" w:themeColor="text1"/>
        </w:rPr>
        <w:t>VAN DEFENSIE</w:t>
      </w:r>
    </w:p>
    <w:p w:rsidR="00E91A4E" w:rsidP="00E91A4E" w:rsidRDefault="00E91A4E" w14:paraId="0D6F6D48" w14:textId="77777777">
      <w:pPr>
        <w:keepNext/>
        <w:spacing w:before="600" w:after="0"/>
        <w:rPr>
          <w:i/>
          <w:iCs/>
          <w:color w:val="000000" w:themeColor="text1"/>
        </w:rPr>
      </w:pPr>
      <w:r>
        <w:rPr>
          <w:color w:val="000000" w:themeColor="text1"/>
        </w:rPr>
        <w:t>D. Yeşilgöz-Zegerius</w:t>
      </w:r>
    </w:p>
    <w:p w:rsidR="005C1288" w:rsidRDefault="005C1288" w14:paraId="6A05A809" w14:textId="77777777">
      <w:pPr>
        <w:widowControl w:val="0"/>
        <w:spacing w:after="0" w:line="240" w:lineRule="auto"/>
        <w:rPr>
          <w:i/>
          <w:iCs/>
          <w:color w:val="000000" w:themeColor="text1"/>
        </w:rPr>
      </w:pPr>
      <w:r>
        <w:rPr>
          <w:i/>
          <w:iCs/>
          <w:color w:val="000000" w:themeColor="text1"/>
        </w:rPr>
        <w:br w:type="page"/>
      </w:r>
    </w:p>
    <w:p w:rsidRPr="00F455DC" w:rsidR="00A42B10" w:rsidP="00C6175E" w:rsidRDefault="00F9029E" w14:paraId="030A5FC4" w14:textId="3001992D">
      <w:pPr>
        <w:pStyle w:val="Lijstalinea"/>
        <w:widowControl w:val="0"/>
        <w:numPr>
          <w:ilvl w:val="0"/>
          <w:numId w:val="20"/>
        </w:numPr>
        <w:spacing w:after="0" w:line="240" w:lineRule="auto"/>
        <w:jc w:val="both"/>
        <w:rPr>
          <w:b/>
          <w:bCs/>
        </w:rPr>
      </w:pPr>
      <w:r w:rsidRPr="00F9029E">
        <w:rPr>
          <w:b/>
          <w:bCs/>
          <w:color w:val="000000" w:themeColor="text1"/>
        </w:rPr>
        <w:lastRenderedPageBreak/>
        <w:t xml:space="preserve">Bent u bekend met het artikel in The Wall Street Journal getiteld </w:t>
      </w:r>
      <w:r>
        <w:rPr>
          <w:b/>
          <w:bCs/>
          <w:color w:val="000000" w:themeColor="text1"/>
        </w:rPr>
        <w:t>‘</w:t>
      </w:r>
      <w:r w:rsidRPr="00F9029E">
        <w:rPr>
          <w:b/>
          <w:bCs/>
          <w:color w:val="000000" w:themeColor="text1"/>
        </w:rPr>
        <w:t>NATO Has Seen the Future and Is Unprepared</w:t>
      </w:r>
      <w:r>
        <w:rPr>
          <w:b/>
          <w:bCs/>
          <w:color w:val="000000" w:themeColor="text1"/>
        </w:rPr>
        <w:t>’</w:t>
      </w:r>
      <w:r w:rsidRPr="00F9029E">
        <w:rPr>
          <w:b/>
          <w:bCs/>
          <w:color w:val="000000" w:themeColor="text1"/>
        </w:rPr>
        <w:t>, waarin op basis van een simulatie van drone-oorlogsvoering wordt geconcludeerd dat de NAVO onvoldoende lessen heeft getrokken uit de oorlog in Oekraïne?</w:t>
      </w:r>
      <w:r>
        <w:rPr>
          <w:b/>
          <w:bCs/>
          <w:color w:val="000000" w:themeColor="text1"/>
        </w:rPr>
        <w:t xml:space="preserve"> </w:t>
      </w:r>
    </w:p>
    <w:p w:rsidR="00A64260" w:rsidP="00C6175E" w:rsidRDefault="00A64260" w14:paraId="14374542" w14:textId="77777777">
      <w:pPr>
        <w:widowControl w:val="0"/>
        <w:spacing w:after="0" w:line="240" w:lineRule="auto"/>
        <w:ind w:left="510" w:firstLine="170"/>
        <w:jc w:val="both"/>
        <w:rPr>
          <w:color w:val="000000" w:themeColor="text1"/>
        </w:rPr>
      </w:pPr>
    </w:p>
    <w:p w:rsidR="005C1288" w:rsidP="00C6175E" w:rsidRDefault="59DB62FB" w14:paraId="5A39BBE3" w14:textId="1966B4EA">
      <w:pPr>
        <w:widowControl w:val="0"/>
        <w:spacing w:after="0" w:line="240" w:lineRule="auto"/>
        <w:ind w:left="510" w:firstLine="170"/>
        <w:jc w:val="both"/>
        <w:rPr>
          <w:color w:val="000000" w:themeColor="text1"/>
        </w:rPr>
      </w:pPr>
      <w:r w:rsidRPr="59DB62FB">
        <w:rPr>
          <w:color w:val="000000" w:themeColor="text1"/>
        </w:rPr>
        <w:t xml:space="preserve">Ja. </w:t>
      </w:r>
    </w:p>
    <w:p w:rsidR="005C1288" w:rsidP="00C6175E" w:rsidRDefault="005C1288" w14:paraId="41C8F396" w14:textId="77777777">
      <w:pPr>
        <w:widowControl w:val="0"/>
        <w:spacing w:after="0" w:line="240" w:lineRule="auto"/>
        <w:jc w:val="both"/>
        <w:rPr>
          <w:b/>
          <w:iCs/>
          <w:color w:val="000000" w:themeColor="text1"/>
        </w:rPr>
      </w:pPr>
    </w:p>
    <w:p w:rsidRPr="00D42223" w:rsidR="00A64260" w:rsidP="00C6175E" w:rsidRDefault="00F9029E" w14:paraId="16887317" w14:textId="71E2B48E">
      <w:pPr>
        <w:pStyle w:val="Lijstalinea"/>
        <w:widowControl w:val="0"/>
        <w:numPr>
          <w:ilvl w:val="0"/>
          <w:numId w:val="20"/>
        </w:numPr>
        <w:spacing w:after="0" w:line="240" w:lineRule="auto"/>
        <w:jc w:val="both"/>
        <w:rPr>
          <w:rFonts w:eastAsia="Verdana" w:cs="Verdana"/>
          <w:color w:val="FF0000"/>
          <w:sz w:val="20"/>
          <w:szCs w:val="20"/>
        </w:rPr>
      </w:pPr>
      <w:r w:rsidRPr="00F9029E">
        <w:rPr>
          <w:b/>
          <w:bCs/>
          <w:color w:val="000000" w:themeColor="text1"/>
        </w:rPr>
        <w:t>Bent u van mening dat de Nederlandse troepen voldoende getraind en uitgerust zijn om een grote confrontatie effectief aan te gaan</w:t>
      </w:r>
      <w:r>
        <w:rPr>
          <w:b/>
          <w:bCs/>
          <w:color w:val="000000" w:themeColor="text1"/>
        </w:rPr>
        <w:t xml:space="preserve">? </w:t>
      </w:r>
    </w:p>
    <w:p w:rsidR="003A117F" w:rsidP="00C6175E" w:rsidRDefault="003A117F" w14:paraId="7AFCE804" w14:textId="77777777">
      <w:pPr>
        <w:pStyle w:val="Lijstalinea"/>
        <w:widowControl w:val="0"/>
        <w:spacing w:after="0" w:line="240" w:lineRule="auto"/>
        <w:jc w:val="both"/>
        <w:rPr>
          <w:rFonts w:eastAsia="Verdana" w:cs="Verdana"/>
          <w:szCs w:val="18"/>
        </w:rPr>
      </w:pPr>
    </w:p>
    <w:p w:rsidRPr="00D42223" w:rsidR="00D42223" w:rsidP="00C6175E" w:rsidRDefault="00D42223" w14:paraId="6BC74FAA" w14:textId="2A188FD7">
      <w:pPr>
        <w:pStyle w:val="Lijstalinea"/>
        <w:widowControl w:val="0"/>
        <w:spacing w:after="0" w:line="240" w:lineRule="auto"/>
        <w:jc w:val="both"/>
        <w:rPr>
          <w:rFonts w:eastAsia="Verdana" w:cs="Verdana"/>
          <w:szCs w:val="18"/>
        </w:rPr>
      </w:pPr>
      <w:r w:rsidRPr="00D42223">
        <w:rPr>
          <w:rFonts w:eastAsia="Verdana" w:cs="Verdana"/>
          <w:szCs w:val="18"/>
        </w:rPr>
        <w:t xml:space="preserve">Bij opleiding en training van Nederlandse militairen wordt de realiteit zo </w:t>
      </w:r>
      <w:r w:rsidR="009767B7">
        <w:rPr>
          <w:rFonts w:eastAsia="Verdana" w:cs="Verdana"/>
          <w:szCs w:val="18"/>
        </w:rPr>
        <w:t>goed</w:t>
      </w:r>
      <w:r w:rsidRPr="00D42223">
        <w:rPr>
          <w:rFonts w:eastAsia="Verdana" w:cs="Verdana"/>
          <w:szCs w:val="18"/>
        </w:rPr>
        <w:t xml:space="preserve"> mogelijk benaderd. Defensie past haar opleidings- en trainingsconcepten daarbij continu aan op basis van actuele ontwikkelingen, waarbij onder meer aandacht is voor het vergroten van technologische en digitale vaardigheden en het versterken van de inzetbaarheid van personeel in een snel veranderende operationele omgeving.</w:t>
      </w:r>
    </w:p>
    <w:p w:rsidRPr="005C1288" w:rsidR="005C1288" w:rsidP="00C6175E" w:rsidRDefault="005C1288" w14:paraId="60061E4C" w14:textId="77777777">
      <w:pPr>
        <w:widowControl w:val="0"/>
        <w:spacing w:after="0" w:line="240" w:lineRule="auto"/>
        <w:jc w:val="both"/>
        <w:rPr>
          <w:b/>
          <w:iCs/>
          <w:color w:val="000000" w:themeColor="text1"/>
        </w:rPr>
      </w:pPr>
    </w:p>
    <w:p w:rsidRPr="00FE0F2E" w:rsidR="003A117F" w:rsidP="00C6175E" w:rsidRDefault="00F9029E" w14:paraId="25F2673A" w14:textId="0D35D4C1">
      <w:pPr>
        <w:pStyle w:val="Lijstalinea"/>
        <w:numPr>
          <w:ilvl w:val="0"/>
          <w:numId w:val="20"/>
        </w:numPr>
        <w:spacing w:after="0" w:line="240" w:lineRule="auto"/>
        <w:jc w:val="both"/>
        <w:rPr>
          <w:color w:val="000000" w:themeColor="text1"/>
        </w:rPr>
      </w:pPr>
      <w:r w:rsidRPr="00F9029E">
        <w:rPr>
          <w:b/>
          <w:bCs/>
          <w:color w:val="000000" w:themeColor="text1"/>
        </w:rPr>
        <w:t>Beschikt de Nederlandse krijgsmacht op grote schaal over kamikaze-FPV-drones die niet alleen geschikt zijn voor surveillance, maar ook voor directe aanvallen, zoals deze worden ingezet door zowel Russische als Oekraïense strijdkrachten?</w:t>
      </w:r>
      <w:r w:rsidRPr="59DB62FB" w:rsidR="59DB62FB">
        <w:rPr>
          <w:b/>
          <w:bCs/>
          <w:color w:val="000000" w:themeColor="text1"/>
        </w:rPr>
        <w:t xml:space="preserve"> </w:t>
      </w:r>
    </w:p>
    <w:p w:rsidRPr="003A117F" w:rsidR="005C1288" w:rsidP="00C6175E" w:rsidRDefault="00F9029E" w14:paraId="4084A66A" w14:textId="7280BC8A">
      <w:pPr>
        <w:pStyle w:val="Lijstalinea"/>
        <w:widowControl w:val="0"/>
        <w:numPr>
          <w:ilvl w:val="0"/>
          <w:numId w:val="20"/>
        </w:numPr>
        <w:spacing w:after="0" w:line="240" w:lineRule="auto"/>
        <w:jc w:val="both"/>
        <w:rPr>
          <w:b/>
          <w:bCs/>
          <w:color w:val="000000" w:themeColor="text1"/>
        </w:rPr>
      </w:pPr>
      <w:r w:rsidRPr="00F9029E">
        <w:rPr>
          <w:b/>
          <w:bCs/>
          <w:color w:val="000000" w:themeColor="text1"/>
        </w:rPr>
        <w:t>Beschikt de Nederlandse krijgsmacht over drones met fiber-optische verbindingen, zoals die in de oorlog tussen Rusland en Oekraïne worden gebruikt?</w:t>
      </w:r>
    </w:p>
    <w:p w:rsidRPr="003A117F" w:rsidR="000F300D" w:rsidP="00C6175E" w:rsidRDefault="000F300D" w14:paraId="7572A926" w14:textId="77777777">
      <w:pPr>
        <w:pStyle w:val="Lijstalinea"/>
        <w:jc w:val="both"/>
        <w:rPr>
          <w:b/>
          <w:bCs/>
          <w:color w:val="000000" w:themeColor="text1"/>
        </w:rPr>
      </w:pPr>
    </w:p>
    <w:p w:rsidR="001E60C3" w:rsidP="00C6175E" w:rsidRDefault="000F300D" w14:paraId="543ADF79" w14:textId="3C4209DE">
      <w:pPr>
        <w:pStyle w:val="Lijstalinea"/>
        <w:widowControl w:val="0"/>
        <w:spacing w:after="0" w:line="240" w:lineRule="auto"/>
        <w:jc w:val="both"/>
        <w:rPr>
          <w:bCs/>
          <w:color w:val="000000" w:themeColor="text1"/>
        </w:rPr>
      </w:pPr>
      <w:r>
        <w:rPr>
          <w:b/>
          <w:bCs/>
          <w:color w:val="000000" w:themeColor="text1"/>
        </w:rPr>
        <w:t xml:space="preserve">Antwoord 3 &amp; 4: </w:t>
      </w:r>
      <w:r w:rsidRPr="003A117F" w:rsidR="001E60C3">
        <w:rPr>
          <w:bCs/>
          <w:color w:val="000000" w:themeColor="text1"/>
        </w:rPr>
        <w:t xml:space="preserve">Defensie volgt de ontwikkelingen rond de inzet van onbemenste systemen in Oekraïne nauwgezet en </w:t>
      </w:r>
      <w:r w:rsidRPr="00AF5371" w:rsidR="001E60C3">
        <w:rPr>
          <w:bCs/>
          <w:color w:val="000000" w:themeColor="text1"/>
        </w:rPr>
        <w:t>doet daar haar voordeel mee bij</w:t>
      </w:r>
      <w:r w:rsidRPr="003A117F" w:rsidR="001E60C3">
        <w:rPr>
          <w:bCs/>
          <w:color w:val="000000" w:themeColor="text1"/>
        </w:rPr>
        <w:t xml:space="preserve"> de </w:t>
      </w:r>
      <w:r w:rsidRPr="00AF5371" w:rsidR="001E60C3">
        <w:rPr>
          <w:bCs/>
          <w:color w:val="000000" w:themeColor="text1"/>
        </w:rPr>
        <w:t>inrichting</w:t>
      </w:r>
      <w:r w:rsidRPr="003A117F" w:rsidR="001E60C3">
        <w:rPr>
          <w:bCs/>
          <w:color w:val="000000" w:themeColor="text1"/>
        </w:rPr>
        <w:t xml:space="preserve"> van de </w:t>
      </w:r>
      <w:r w:rsidRPr="00AF5371" w:rsidR="001E60C3">
        <w:rPr>
          <w:bCs/>
          <w:color w:val="000000" w:themeColor="text1"/>
        </w:rPr>
        <w:t xml:space="preserve">krijgsmacht </w:t>
      </w:r>
      <w:r w:rsidRPr="003A117F" w:rsidR="001E60C3">
        <w:rPr>
          <w:bCs/>
          <w:color w:val="000000" w:themeColor="text1"/>
        </w:rPr>
        <w:t xml:space="preserve">en </w:t>
      </w:r>
      <w:r w:rsidRPr="00AF5371" w:rsidR="001E60C3">
        <w:rPr>
          <w:bCs/>
          <w:color w:val="000000" w:themeColor="text1"/>
        </w:rPr>
        <w:t>de wijze waarop de krijgsmacht optreedt.</w:t>
      </w:r>
      <w:r w:rsidRPr="003A117F" w:rsidR="001E60C3">
        <w:rPr>
          <w:bCs/>
          <w:color w:val="000000" w:themeColor="text1"/>
        </w:rPr>
        <w:t xml:space="preserve"> </w:t>
      </w:r>
      <w:r w:rsidRPr="00AD5A68" w:rsidR="001B19C2">
        <w:rPr>
          <w:bCs/>
          <w:color w:val="000000" w:themeColor="text1"/>
        </w:rPr>
        <w:t>Zo breidt de Koninklijke Landmacht uit met honderden dronefuncties binnen de gevechtseenheden. Op 1 april werd dit officieel bekend gem</w:t>
      </w:r>
      <w:r w:rsidR="008F3ACA">
        <w:rPr>
          <w:bCs/>
          <w:color w:val="000000" w:themeColor="text1"/>
        </w:rPr>
        <w:t>aakt op de Drone dag in Oirscho</w:t>
      </w:r>
      <w:r w:rsidRPr="00AD5A68" w:rsidR="001B19C2">
        <w:rPr>
          <w:bCs/>
          <w:color w:val="000000" w:themeColor="text1"/>
        </w:rPr>
        <w:t>t. Daarnaast werkt Defensie nauw samen met Nederlandse bedrijven en kennisorganisaties.</w:t>
      </w:r>
      <w:r w:rsidR="001B19C2">
        <w:rPr>
          <w:bCs/>
          <w:color w:val="000000" w:themeColor="text1"/>
        </w:rPr>
        <w:t xml:space="preserve"> </w:t>
      </w:r>
      <w:r w:rsidRPr="003A117F" w:rsidR="001E60C3">
        <w:rPr>
          <w:bCs/>
          <w:color w:val="000000" w:themeColor="text1"/>
        </w:rPr>
        <w:t>Defensie beproeft de procedures rondom het veilige en effectieve gebruik van bewapende onbemenste systemen</w:t>
      </w:r>
      <w:r w:rsidRPr="00AF5371" w:rsidR="001E60C3">
        <w:rPr>
          <w:bCs/>
          <w:color w:val="000000" w:themeColor="text1"/>
        </w:rPr>
        <w:t xml:space="preserve"> en de bescherming daartegen. </w:t>
      </w:r>
      <w:r w:rsidRPr="00E81EF3" w:rsidR="00E81EF3">
        <w:rPr>
          <w:bCs/>
          <w:color w:val="000000" w:themeColor="text1"/>
        </w:rPr>
        <w:t>Om operationele en veiligheidsredenen doet Defensie geen openbare uitspraak over de aanschaf van specifieke typen systemen.</w:t>
      </w:r>
    </w:p>
    <w:p w:rsidRPr="003A117F" w:rsidR="000F300D" w:rsidP="00C6175E" w:rsidRDefault="000F300D" w14:paraId="7C8D2C66" w14:textId="46E558C4">
      <w:pPr>
        <w:pStyle w:val="Lijstalinea"/>
        <w:widowControl w:val="0"/>
        <w:spacing w:after="0" w:line="240" w:lineRule="auto"/>
        <w:jc w:val="both"/>
        <w:rPr>
          <w:bCs/>
          <w:color w:val="000000" w:themeColor="text1"/>
        </w:rPr>
      </w:pPr>
    </w:p>
    <w:p w:rsidR="00E4777C" w:rsidP="00C6175E" w:rsidRDefault="00E4777C" w14:paraId="03464699" w14:textId="77777777">
      <w:pPr>
        <w:pStyle w:val="Lijstalinea"/>
        <w:widowControl w:val="0"/>
        <w:spacing w:after="0" w:line="240" w:lineRule="auto"/>
        <w:jc w:val="both"/>
        <w:rPr>
          <w:b/>
          <w:bCs/>
          <w:color w:val="000000" w:themeColor="text1"/>
        </w:rPr>
      </w:pPr>
    </w:p>
    <w:p w:rsidRPr="00F9029E" w:rsidR="00E4777C" w:rsidP="00C6175E" w:rsidRDefault="00F9029E" w14:paraId="3F0CC94D" w14:textId="0A2DBF59">
      <w:pPr>
        <w:pStyle w:val="Lijstalinea"/>
        <w:numPr>
          <w:ilvl w:val="0"/>
          <w:numId w:val="20"/>
        </w:numPr>
        <w:spacing w:after="0" w:line="240" w:lineRule="auto"/>
        <w:jc w:val="both"/>
        <w:rPr>
          <w:color w:val="000000" w:themeColor="text1"/>
        </w:rPr>
      </w:pPr>
      <w:r w:rsidRPr="00F9029E">
        <w:rPr>
          <w:b/>
          <w:bCs/>
          <w:color w:val="000000" w:themeColor="text1"/>
        </w:rPr>
        <w:t>Welke samenwerkingsverbanden bestaan er met Oekraïne dan wel andere NAVO-partnerlanden om geavanceerde technologieën, zoals fiber-optische drones en FPV-kamikazedrones, te integreren in de Nederlandse krijgsmacht en wat is de concrete planning en tijdlijn voor deze integratie?</w:t>
      </w:r>
      <w:r w:rsidRPr="59DB62FB" w:rsidR="59DB62FB">
        <w:rPr>
          <w:b/>
          <w:bCs/>
          <w:color w:val="000000" w:themeColor="text1"/>
        </w:rPr>
        <w:t xml:space="preserve"> </w:t>
      </w:r>
    </w:p>
    <w:p w:rsidR="00F9029E" w:rsidP="00C6175E" w:rsidRDefault="00F9029E" w14:paraId="7D5F4D67" w14:textId="77777777">
      <w:pPr>
        <w:pStyle w:val="Lijstalinea"/>
        <w:jc w:val="both"/>
        <w:rPr>
          <w:b/>
          <w:color w:val="000000" w:themeColor="text1"/>
        </w:rPr>
      </w:pPr>
    </w:p>
    <w:p w:rsidR="00B14CFA" w:rsidP="00C6175E" w:rsidRDefault="00B14CFA" w14:paraId="66F9A10A" w14:textId="49B978A9">
      <w:pPr>
        <w:pStyle w:val="Lijstalinea"/>
        <w:jc w:val="both"/>
      </w:pPr>
      <w:r>
        <w:t>Nederland monitort en integreert de geleerde lessen uit</w:t>
      </w:r>
      <w:r w:rsidR="0058225F">
        <w:t xml:space="preserve"> Oekraïne</w:t>
      </w:r>
      <w:r>
        <w:t xml:space="preserve">. </w:t>
      </w:r>
      <w:r w:rsidR="0058225F">
        <w:t xml:space="preserve">Voor de integratie van </w:t>
      </w:r>
      <w:r w:rsidR="00AD064C">
        <w:t xml:space="preserve">geavanceerde </w:t>
      </w:r>
      <w:r w:rsidRPr="00AD064C" w:rsidR="00AD064C">
        <w:rPr>
          <w:bCs/>
          <w:color w:val="000000" w:themeColor="text1"/>
        </w:rPr>
        <w:t>technologieën</w:t>
      </w:r>
      <w:r w:rsidR="009974D2">
        <w:rPr>
          <w:bCs/>
          <w:color w:val="000000" w:themeColor="text1"/>
        </w:rPr>
        <w:t>,</w:t>
      </w:r>
      <w:r w:rsidR="00AD064C">
        <w:t xml:space="preserve"> zoals drones</w:t>
      </w:r>
      <w:r w:rsidR="009974D2">
        <w:t>,</w:t>
      </w:r>
      <w:r w:rsidR="00AD064C">
        <w:t xml:space="preserve"> </w:t>
      </w:r>
      <w:r w:rsidR="0058225F">
        <w:t xml:space="preserve">werkt Nederland </w:t>
      </w:r>
      <w:r w:rsidR="00AD064C">
        <w:t>nauw samen met Oekraïne en NAVO-partners</w:t>
      </w:r>
      <w:r w:rsidR="0058225F">
        <w:t xml:space="preserve">. </w:t>
      </w:r>
      <w:r w:rsidR="00AD064C">
        <w:t xml:space="preserve">Nederland </w:t>
      </w:r>
      <w:r>
        <w:t xml:space="preserve">neemt </w:t>
      </w:r>
      <w:r w:rsidR="00AD064C">
        <w:t xml:space="preserve">deel aan de </w:t>
      </w:r>
      <w:r w:rsidR="00AD064C">
        <w:rPr>
          <w:rStyle w:val="Nadruk"/>
        </w:rPr>
        <w:t>drone capability coalition</w:t>
      </w:r>
      <w:r w:rsidR="00AD064C">
        <w:t xml:space="preserve"> binnen de </w:t>
      </w:r>
      <w:r w:rsidRPr="00AD064C" w:rsidR="00AD064C">
        <w:rPr>
          <w:i/>
        </w:rPr>
        <w:t>Ukraine Defence Contact Group</w:t>
      </w:r>
      <w:r w:rsidR="00AD064C">
        <w:t>.</w:t>
      </w:r>
      <w:r w:rsidR="009974D2">
        <w:t xml:space="preserve"> </w:t>
      </w:r>
      <w:r>
        <w:t>Dit samenwerkingsverband</w:t>
      </w:r>
      <w:r w:rsidR="009974D2">
        <w:t xml:space="preserve"> is opgericht om </w:t>
      </w:r>
      <w:r w:rsidR="00AB00DA">
        <w:t>Oekraïne</w:t>
      </w:r>
      <w:r w:rsidR="009974D2">
        <w:t xml:space="preserve"> uit te rusten met drones en tegelijkertijd de defensie-industrie van </w:t>
      </w:r>
      <w:r w:rsidR="00AB00DA">
        <w:t>Oekraïne</w:t>
      </w:r>
      <w:r w:rsidR="009974D2">
        <w:t xml:space="preserve"> en partnerlanden te versterken.</w:t>
      </w:r>
      <w:r w:rsidR="00AD064C">
        <w:t xml:space="preserve"> </w:t>
      </w:r>
      <w:r>
        <w:t>Inmiddels zijn meer dan 20 partnerlanden aangesloten bij het initiatief. Dit bevordert de interoperabiliteit, innovatie en kennisdeling tussen partners.</w:t>
      </w:r>
      <w:r w:rsidR="00EA5DB8">
        <w:t xml:space="preserve"> </w:t>
      </w:r>
      <w:r>
        <w:t>Daarnaast hebben Nederland en Oekraïne</w:t>
      </w:r>
      <w:r w:rsidR="00EA5DB8">
        <w:t xml:space="preserve"> ter versterking van de industrie</w:t>
      </w:r>
      <w:r>
        <w:t xml:space="preserve"> </w:t>
      </w:r>
      <w:r w:rsidR="00EA5DB8">
        <w:t>in december</w:t>
      </w:r>
      <w:r>
        <w:t xml:space="preserve"> 2025 een overeenkomst ondertekend voor de gezamenlijke productie van </w:t>
      </w:r>
      <w:r w:rsidR="001E60C3">
        <w:t>systemen</w:t>
      </w:r>
      <w:r>
        <w:t xml:space="preserve">.  </w:t>
      </w:r>
    </w:p>
    <w:p w:rsidR="00AD064C" w:rsidP="00C6175E" w:rsidRDefault="00AD064C" w14:paraId="44823529" w14:textId="0E1AEC0B">
      <w:pPr>
        <w:pStyle w:val="Lijstalinea"/>
        <w:jc w:val="both"/>
      </w:pPr>
    </w:p>
    <w:p w:rsidR="00AD064C" w:rsidP="00C6175E" w:rsidRDefault="00AD064C" w14:paraId="27E09E5B" w14:textId="6B56C408">
      <w:pPr>
        <w:pStyle w:val="Lijstalinea"/>
        <w:jc w:val="both"/>
      </w:pPr>
      <w:r>
        <w:t>In NAVO-verband worden lessen uit de oorlog in Oekraïne via het JATEC (</w:t>
      </w:r>
      <w:r w:rsidRPr="00504921">
        <w:rPr>
          <w:i/>
        </w:rPr>
        <w:t>Joint Analysis, Training and Education Centre</w:t>
      </w:r>
      <w:r>
        <w:t>)</w:t>
      </w:r>
      <w:r w:rsidR="001E60C3">
        <w:t xml:space="preserve"> gedeeld</w:t>
      </w:r>
      <w:r w:rsidR="00B14CFA">
        <w:t>. Binnen dit centrum worden operationele ervaringen geanalyseerd en vertaald naar concrete toepassingen voor NAVO-bondgenoten, zoals aangepaste doctrine, vernieuwde trainingsprogramma’s en gerichte capaciteitsontwikkeling.</w:t>
      </w:r>
    </w:p>
    <w:p w:rsidRPr="00345920" w:rsidR="00B14CFA" w:rsidP="00C6175E" w:rsidRDefault="00345920" w14:paraId="73FBC76B" w14:textId="608065EC">
      <w:pPr>
        <w:pStyle w:val="Lijstalinea"/>
        <w:jc w:val="both"/>
      </w:pPr>
      <w:r w:rsidRPr="003A117F">
        <w:t>In E</w:t>
      </w:r>
      <w:r>
        <w:t>U-verband is Nederland co-</w:t>
      </w:r>
      <w:r>
        <w:rPr>
          <w:i/>
        </w:rPr>
        <w:t>lead nation</w:t>
      </w:r>
      <w:r>
        <w:t xml:space="preserve"> voor de Priority Capability Area (PCA) Drones en counter-drone systemen, waar Oekraïne als deelnemer aan de Coordination Group bijeenkomsten actief bij betrokken is. </w:t>
      </w:r>
    </w:p>
    <w:p w:rsidRPr="00345920" w:rsidR="00AD064C" w:rsidP="00C6175E" w:rsidRDefault="00AD064C" w14:paraId="011A56A5" w14:textId="1D656933">
      <w:pPr>
        <w:pStyle w:val="Lijstalinea"/>
        <w:jc w:val="both"/>
      </w:pPr>
    </w:p>
    <w:p w:rsidR="00AD064C" w:rsidP="00C6175E" w:rsidRDefault="001B74BA" w14:paraId="2AB7F8D2" w14:textId="01243E16">
      <w:pPr>
        <w:pStyle w:val="Lijstalinea"/>
        <w:jc w:val="both"/>
      </w:pPr>
      <w:r>
        <w:lastRenderedPageBreak/>
        <w:t>De ontwikkelingen rondom geavanceerde technologieën gaan snel. De implementatie en integratie van deze systemen in het materieel van de krijgsmacht vormen daarom een continu en adaptief proces, waarbij steeds wordt ingespeeld op nieuwe operationele inzichten en technologische vooruitgang.</w:t>
      </w:r>
    </w:p>
    <w:p w:rsidRPr="00F9029E" w:rsidR="001B74BA" w:rsidP="00C6175E" w:rsidRDefault="001B74BA" w14:paraId="666E7342" w14:textId="77777777">
      <w:pPr>
        <w:pStyle w:val="Lijstalinea"/>
        <w:jc w:val="both"/>
        <w:rPr>
          <w:b/>
          <w:color w:val="000000" w:themeColor="text1"/>
        </w:rPr>
      </w:pPr>
    </w:p>
    <w:p w:rsidRPr="003A117F" w:rsidR="00D42223" w:rsidP="00C6175E" w:rsidRDefault="00F9029E" w14:paraId="5F10501D" w14:textId="6009B4D9">
      <w:pPr>
        <w:pStyle w:val="Lijstalinea"/>
        <w:numPr>
          <w:ilvl w:val="0"/>
          <w:numId w:val="20"/>
        </w:numPr>
        <w:spacing w:after="0" w:line="240" w:lineRule="auto"/>
        <w:jc w:val="both"/>
        <w:rPr>
          <w:b/>
          <w:color w:val="000000" w:themeColor="text1"/>
        </w:rPr>
      </w:pPr>
      <w:r w:rsidRPr="003A117F">
        <w:rPr>
          <w:b/>
          <w:color w:val="000000" w:themeColor="text1"/>
        </w:rPr>
        <w:t>Op welke wijze wordt de opleiding en training van Nederlandse militairen aangepast aan de realiteit van moderne drone-oorlogsvoering, inclusief electronic warfare en jamming-technieken, teneinde te voorkomen dat Nederlandse eenheden in een reëel conflict op grote schaal worden uitgeschakeld, zoals gesimuleerd in recente NAVO-oefeningen?</w:t>
      </w:r>
      <w:r w:rsidRPr="003A117F" w:rsidR="00316A63">
        <w:rPr>
          <w:b/>
          <w:color w:val="000000" w:themeColor="text1"/>
        </w:rPr>
        <w:t xml:space="preserve"> </w:t>
      </w:r>
    </w:p>
    <w:p w:rsidR="003A117F" w:rsidP="00C6175E" w:rsidRDefault="003A117F" w14:paraId="6658CD4D" w14:textId="77777777">
      <w:pPr>
        <w:pStyle w:val="Lijstalinea"/>
        <w:spacing w:after="0" w:line="240" w:lineRule="auto"/>
        <w:jc w:val="both"/>
      </w:pPr>
    </w:p>
    <w:p w:rsidRPr="00D42223" w:rsidR="00D42223" w:rsidP="00C6175E" w:rsidRDefault="00D42223" w14:paraId="64DACC4C" w14:textId="7CB7D5A3">
      <w:pPr>
        <w:pStyle w:val="Lijstalinea"/>
        <w:spacing w:after="0" w:line="240" w:lineRule="auto"/>
        <w:jc w:val="both"/>
      </w:pPr>
      <w:r w:rsidRPr="00D42223">
        <w:t xml:space="preserve">Bij opleiding en training van Nederlandse militairen wordt de realiteit zo </w:t>
      </w:r>
      <w:r w:rsidR="009767B7">
        <w:t>goed</w:t>
      </w:r>
      <w:r w:rsidRPr="00D42223">
        <w:t xml:space="preserve"> mogelijk benaderd. Op welke wijze we dit doen communiceren we niet openbaar om ons personeel te beschermen. Defensie past haar opleidings- en trainingsconcepten daarbij continu aan op basis van actuele </w:t>
      </w:r>
      <w:r w:rsidR="001E60C3">
        <w:t xml:space="preserve">kennis en </w:t>
      </w:r>
      <w:r w:rsidRPr="00D42223">
        <w:t>ontwikkelingen, waarbij onder meer aandacht is voor het vergroten van technologische en digitale vaardigheden en het versterken van de inzetbaarheid van personeel in een snel veranderende operationele omgeving.</w:t>
      </w:r>
    </w:p>
    <w:p w:rsidRPr="00D42223" w:rsidR="005C59EE" w:rsidP="00C6175E" w:rsidRDefault="005C59EE" w14:paraId="7FCF9E77" w14:textId="0A2EC169">
      <w:pPr>
        <w:pStyle w:val="Lijstalinea"/>
        <w:spacing w:after="0" w:line="240" w:lineRule="auto"/>
        <w:jc w:val="both"/>
      </w:pPr>
      <w:r w:rsidRPr="005C59EE">
        <w:t>Over de specifieke knelpunten bij het oefenen met drones, inclusief bijbehorende respons vanuit defensie, bent u reeds geïnformeerd met de Kamerbrief van 23 maart jl.</w:t>
      </w:r>
    </w:p>
    <w:p w:rsidRPr="00F9029E" w:rsidR="00F9029E" w:rsidP="00C6175E" w:rsidRDefault="00F9029E" w14:paraId="5FCAA744" w14:textId="77777777">
      <w:pPr>
        <w:pStyle w:val="Lijstalinea"/>
        <w:jc w:val="both"/>
        <w:rPr>
          <w:b/>
          <w:color w:val="000000" w:themeColor="text1"/>
        </w:rPr>
      </w:pPr>
    </w:p>
    <w:p w:rsidRPr="00D42223" w:rsidR="00316A63" w:rsidP="00C6175E" w:rsidRDefault="00F9029E" w14:paraId="5E52A0E9" w14:textId="23CB885A">
      <w:pPr>
        <w:pStyle w:val="Lijstalinea"/>
        <w:numPr>
          <w:ilvl w:val="0"/>
          <w:numId w:val="20"/>
        </w:numPr>
        <w:spacing w:after="0" w:line="240" w:lineRule="auto"/>
        <w:jc w:val="both"/>
        <w:rPr>
          <w:color w:val="000000" w:themeColor="text1"/>
        </w:rPr>
      </w:pPr>
      <w:r w:rsidRPr="00F9029E">
        <w:rPr>
          <w:b/>
          <w:color w:val="000000" w:themeColor="text1"/>
        </w:rPr>
        <w:t>Welke concrete maatregelen treft u om te waarborgen dat Nederland en de NAVO wel voorbereid zijn en standhouden in een scenario dat geschetst is tijdens de oefening Hedgehog 2025 in Estland?</w:t>
      </w:r>
      <w:r w:rsidR="00316A63">
        <w:rPr>
          <w:b/>
          <w:color w:val="000000" w:themeColor="text1"/>
        </w:rPr>
        <w:t xml:space="preserve"> </w:t>
      </w:r>
    </w:p>
    <w:p w:rsidR="003A117F" w:rsidP="00C6175E" w:rsidRDefault="003A117F" w14:paraId="23411FFE" w14:textId="77777777">
      <w:pPr>
        <w:pStyle w:val="Lijstalinea"/>
        <w:spacing w:after="0" w:line="240" w:lineRule="auto"/>
        <w:jc w:val="both"/>
      </w:pPr>
    </w:p>
    <w:p w:rsidR="003A117F" w:rsidP="00C6175E" w:rsidRDefault="00D42223" w14:paraId="3981CD1C" w14:textId="7AAB6289">
      <w:pPr>
        <w:pStyle w:val="Lijstalinea"/>
        <w:spacing w:after="0" w:line="240" w:lineRule="auto"/>
        <w:jc w:val="both"/>
      </w:pPr>
      <w:r w:rsidRPr="00D42223">
        <w:t>Zie antwoord vraag 6. In aanvulling daarop investeren we in modern materieel en passen we onze processen en procedures voortdurend aan. Daarnaast wordt ingezet op het versterken van het lerend vermogen van de organisatie, waarbij lessen uit actuele conflicten</w:t>
      </w:r>
      <w:r w:rsidR="001E60C3">
        <w:t xml:space="preserve"> en oefeningen</w:t>
      </w:r>
      <w:r w:rsidRPr="00D42223">
        <w:t xml:space="preserve"> worden vertaald naar aanpassingen in opleiding,</w:t>
      </w:r>
      <w:r w:rsidR="001E60C3">
        <w:t xml:space="preserve"> doctrine,</w:t>
      </w:r>
      <w:r w:rsidRPr="00D42223">
        <w:t xml:space="preserve"> training en personeelsbeleid.</w:t>
      </w:r>
      <w:r w:rsidRPr="00D42223">
        <w:rPr>
          <w:color w:val="000000" w:themeColor="text1"/>
        </w:rPr>
        <w:br/>
      </w:r>
    </w:p>
    <w:p w:rsidRPr="00A64260" w:rsidR="00A64260" w:rsidP="00A64260" w:rsidRDefault="00A64260" w14:paraId="2EA9C956" w14:textId="48A60CDE">
      <w:pPr>
        <w:pStyle w:val="Lijstalinea"/>
        <w:spacing w:after="0" w:line="240" w:lineRule="auto"/>
        <w:rPr>
          <w:color w:val="000000" w:themeColor="text1"/>
          <w:szCs w:val="18"/>
        </w:rPr>
      </w:pPr>
    </w:p>
    <w:sectPr w:rsidRPr="00A64260" w:rsidR="00A6426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288D5" w14:textId="77777777" w:rsidR="00C20BAA" w:rsidRDefault="00C20BAA" w:rsidP="001E0A0C">
      <w:r>
        <w:separator/>
      </w:r>
    </w:p>
  </w:endnote>
  <w:endnote w:type="continuationSeparator" w:id="0">
    <w:p w14:paraId="7A7C4774" w14:textId="77777777" w:rsidR="00C20BAA" w:rsidRDefault="00C20BAA" w:rsidP="001E0A0C">
      <w:r>
        <w:continuationSeparator/>
      </w:r>
    </w:p>
  </w:endnote>
  <w:endnote w:type="continuationNotice" w:id="1">
    <w:p w14:paraId="5E5AA75F" w14:textId="77777777" w:rsidR="00C20BAA" w:rsidRDefault="00C20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3D19" w14:textId="77777777" w:rsidR="0043269D" w:rsidRDefault="004326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213B63" w:rsidRDefault="00213B63"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3B63" w14:paraId="53128261" w14:textId="77777777">
                            <w:trPr>
                              <w:trHeight w:val="1274"/>
                            </w:trPr>
                            <w:tc>
                              <w:tcPr>
                                <w:tcW w:w="1968" w:type="dxa"/>
                                <w:tcMar>
                                  <w:left w:w="0" w:type="dxa"/>
                                  <w:right w:w="0" w:type="dxa"/>
                                </w:tcMar>
                                <w:vAlign w:val="bottom"/>
                              </w:tcPr>
                              <w:p w14:paraId="62486C05" w14:textId="77777777" w:rsidR="00213B63" w:rsidRDefault="00213B63">
                                <w:pPr>
                                  <w:pStyle w:val="Rubricering-Huisstijl"/>
                                </w:pPr>
                              </w:p>
                              <w:p w14:paraId="4101652C" w14:textId="77777777" w:rsidR="00213B63" w:rsidRDefault="00213B63">
                                <w:pPr>
                                  <w:pStyle w:val="Rubricering-Huisstijl"/>
                                </w:pPr>
                              </w:p>
                            </w:tc>
                          </w:tr>
                        </w:tbl>
                        <w:p w14:paraId="4B99056E" w14:textId="77777777" w:rsidR="00213B63" w:rsidRDefault="00213B6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3B63" w14:paraId="53128261" w14:textId="77777777">
                      <w:trPr>
                        <w:trHeight w:val="1274"/>
                      </w:trPr>
                      <w:tc>
                        <w:tcPr>
                          <w:tcW w:w="1968" w:type="dxa"/>
                          <w:tcMar>
                            <w:left w:w="0" w:type="dxa"/>
                            <w:right w:w="0" w:type="dxa"/>
                          </w:tcMar>
                          <w:vAlign w:val="bottom"/>
                        </w:tcPr>
                        <w:p w14:paraId="62486C05" w14:textId="77777777" w:rsidR="00213B63" w:rsidRDefault="00213B63">
                          <w:pPr>
                            <w:pStyle w:val="Rubricering-Huisstijl"/>
                          </w:pPr>
                        </w:p>
                        <w:p w14:paraId="4101652C" w14:textId="77777777" w:rsidR="00213B63" w:rsidRDefault="00213B63">
                          <w:pPr>
                            <w:pStyle w:val="Rubricering-Huisstijl"/>
                          </w:pPr>
                        </w:p>
                      </w:tc>
                    </w:tr>
                  </w:tbl>
                  <w:p w14:paraId="4B99056E" w14:textId="77777777" w:rsidR="00213B63" w:rsidRDefault="00213B6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1143" w14:textId="77777777" w:rsidR="0043269D" w:rsidRDefault="004326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973B9" w14:textId="77777777" w:rsidR="00C20BAA" w:rsidRDefault="00C20BAA" w:rsidP="001E0A0C">
      <w:r>
        <w:separator/>
      </w:r>
    </w:p>
  </w:footnote>
  <w:footnote w:type="continuationSeparator" w:id="0">
    <w:p w14:paraId="4CC1DBDF" w14:textId="77777777" w:rsidR="00C20BAA" w:rsidRDefault="00C20BAA" w:rsidP="001E0A0C">
      <w:r>
        <w:continuationSeparator/>
      </w:r>
    </w:p>
  </w:footnote>
  <w:footnote w:type="continuationNotice" w:id="1">
    <w:p w14:paraId="234B2919" w14:textId="77777777" w:rsidR="00C20BAA" w:rsidRDefault="00C20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400E7" w14:textId="77777777" w:rsidR="0043269D" w:rsidRDefault="004326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8A80" w14:textId="77777777" w:rsidR="00213B63" w:rsidRDefault="00213B63"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EB39A0" w14:textId="77CBEB8E" w:rsidR="00213B63" w:rsidRDefault="00213B63">
                          <w:pPr>
                            <w:pStyle w:val="Paginanummer-Huisstijl"/>
                          </w:pPr>
                          <w:r>
                            <w:t xml:space="preserve">Pagina </w:t>
                          </w:r>
                          <w:r>
                            <w:fldChar w:fldCharType="begin"/>
                          </w:r>
                          <w:r>
                            <w:instrText xml:space="preserve"> PAGE    \* MERGEFORMAT </w:instrText>
                          </w:r>
                          <w:r>
                            <w:fldChar w:fldCharType="separate"/>
                          </w:r>
                          <w:r w:rsidR="00F8305D">
                            <w:rPr>
                              <w:noProof/>
                            </w:rPr>
                            <w:t>3</w:t>
                          </w:r>
                          <w:r>
                            <w:fldChar w:fldCharType="end"/>
                          </w:r>
                          <w:r>
                            <w:t xml:space="preserve"> van </w:t>
                          </w:r>
                          <w:r w:rsidR="00F8305D">
                            <w:fldChar w:fldCharType="begin"/>
                          </w:r>
                          <w:r w:rsidR="00F8305D">
                            <w:instrText xml:space="preserve"> SECTIONPAGES  \* Arabic  \* MERGEFORMAT </w:instrText>
                          </w:r>
                          <w:r w:rsidR="00F8305D">
                            <w:fldChar w:fldCharType="separate"/>
                          </w:r>
                          <w:r w:rsidR="00F8305D">
                            <w:rPr>
                              <w:noProof/>
                            </w:rPr>
                            <w:t>3</w:t>
                          </w:r>
                          <w:r w:rsidR="00F8305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EB39A0" w14:textId="77CBEB8E" w:rsidR="00213B63" w:rsidRDefault="00213B63">
                    <w:pPr>
                      <w:pStyle w:val="Paginanummer-Huisstijl"/>
                    </w:pPr>
                    <w:r>
                      <w:t xml:space="preserve">Pagina </w:t>
                    </w:r>
                    <w:r>
                      <w:fldChar w:fldCharType="begin"/>
                    </w:r>
                    <w:r>
                      <w:instrText xml:space="preserve"> PAGE    \* MERGEFORMAT </w:instrText>
                    </w:r>
                    <w:r>
                      <w:fldChar w:fldCharType="separate"/>
                    </w:r>
                    <w:r w:rsidR="00F8305D">
                      <w:rPr>
                        <w:noProof/>
                      </w:rPr>
                      <w:t>3</w:t>
                    </w:r>
                    <w:r>
                      <w:fldChar w:fldCharType="end"/>
                    </w:r>
                    <w:r>
                      <w:t xml:space="preserve"> van </w:t>
                    </w:r>
                    <w:r w:rsidR="00F8305D">
                      <w:fldChar w:fldCharType="begin"/>
                    </w:r>
                    <w:r w:rsidR="00F8305D">
                      <w:instrText xml:space="preserve"> SECTIONPAGES  \* Arabic  \* MERGEFORMAT </w:instrText>
                    </w:r>
                    <w:r w:rsidR="00F8305D">
                      <w:fldChar w:fldCharType="separate"/>
                    </w:r>
                    <w:r w:rsidR="00F8305D">
                      <w:rPr>
                        <w:noProof/>
                      </w:rPr>
                      <w:t>3</w:t>
                    </w:r>
                    <w:r w:rsidR="00F8305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C681" w14:textId="35E40B03" w:rsidR="00213B63" w:rsidRDefault="00213B63" w:rsidP="0692E03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9DB62FB">
      <w:rPr>
        <w:noProof/>
      </w:rPr>
      <w:fldChar w:fldCharType="begin"/>
    </w:r>
    <w:r w:rsidRPr="59DB62FB">
      <w:rPr>
        <w:noProof/>
      </w:rPr>
      <w:instrText xml:space="preserve"> PAGE    \* MERGEFORMAT </w:instrText>
    </w:r>
    <w:r w:rsidRPr="59DB62FB">
      <w:rPr>
        <w:noProof/>
      </w:rPr>
      <w:fldChar w:fldCharType="separate"/>
    </w:r>
    <w:r w:rsidR="00F8305D">
      <w:rPr>
        <w:noProof/>
      </w:rPr>
      <w:t>1</w:t>
    </w:r>
    <w:r w:rsidRPr="59DB62FB">
      <w:rPr>
        <w:noProof/>
      </w:rPr>
      <w:fldChar w:fldCharType="end"/>
    </w:r>
    <w:r>
      <w:t xml:space="preserve"> van </w:t>
    </w:r>
    <w:r w:rsidRPr="59DB62FB">
      <w:rPr>
        <w:noProof/>
      </w:rPr>
      <w:fldChar w:fldCharType="begin"/>
    </w:r>
    <w:r w:rsidRPr="59DB62FB">
      <w:rPr>
        <w:noProof/>
      </w:rPr>
      <w:instrText xml:space="preserve"> NUMPAGES  \* Arabic  \* MERGEFORMAT </w:instrText>
    </w:r>
    <w:r w:rsidRPr="59DB62FB">
      <w:rPr>
        <w:noProof/>
      </w:rPr>
      <w:fldChar w:fldCharType="separate"/>
    </w:r>
    <w:r w:rsidR="00F8305D">
      <w:rPr>
        <w:noProof/>
      </w:rPr>
      <w:t>3</w:t>
    </w:r>
    <w:r w:rsidRPr="59DB62FB">
      <w:rPr>
        <w:noProof/>
      </w:rPr>
      <w:fldChar w:fldCharType="end"/>
    </w:r>
  </w:p>
  <w:p w14:paraId="62EBF3C5" w14:textId="77777777" w:rsidR="00213B63" w:rsidRDefault="00213B63" w:rsidP="001E0A0C">
    <w:pPr>
      <w:pStyle w:val="Koptekst"/>
      <w:spacing w:after="0" w:line="240" w:lineRule="auto"/>
    </w:pPr>
  </w:p>
  <w:p w14:paraId="6D98A12B" w14:textId="77777777" w:rsidR="00213B63" w:rsidRDefault="00213B63" w:rsidP="001E0A0C">
    <w:pPr>
      <w:pStyle w:val="Koptekst"/>
      <w:spacing w:after="0" w:line="240" w:lineRule="auto"/>
    </w:pPr>
  </w:p>
  <w:p w14:paraId="2946DB82" w14:textId="77777777" w:rsidR="00213B63" w:rsidRDefault="00213B63" w:rsidP="001E0A0C">
    <w:pPr>
      <w:pStyle w:val="Koptekst"/>
      <w:spacing w:after="0" w:line="240" w:lineRule="auto"/>
    </w:pPr>
  </w:p>
  <w:p w14:paraId="5997CC1D" w14:textId="77777777" w:rsidR="00213B63" w:rsidRDefault="00213B63" w:rsidP="001E0A0C">
    <w:pPr>
      <w:pStyle w:val="Koptekst"/>
      <w:spacing w:after="0" w:line="240" w:lineRule="auto"/>
    </w:pPr>
  </w:p>
  <w:p w14:paraId="110FFD37" w14:textId="77777777" w:rsidR="00213B63" w:rsidRDefault="00213B63" w:rsidP="001E0A0C">
    <w:pPr>
      <w:pStyle w:val="Koptekst"/>
      <w:spacing w:after="0" w:line="240" w:lineRule="auto"/>
    </w:pPr>
  </w:p>
  <w:p w14:paraId="6B699379" w14:textId="77777777" w:rsidR="00213B63" w:rsidRDefault="00213B63" w:rsidP="001E0A0C">
    <w:pPr>
      <w:pStyle w:val="Koptekst"/>
      <w:spacing w:after="0" w:line="240" w:lineRule="auto"/>
    </w:pPr>
  </w:p>
  <w:p w14:paraId="3FE9F23F" w14:textId="77777777" w:rsidR="00213B63" w:rsidRDefault="00213B63" w:rsidP="001E0A0C">
    <w:pPr>
      <w:pStyle w:val="Koptekst"/>
      <w:spacing w:after="0" w:line="240" w:lineRule="auto"/>
    </w:pPr>
  </w:p>
  <w:p w14:paraId="1F72F646" w14:textId="77777777" w:rsidR="00213B63" w:rsidRDefault="00213B63" w:rsidP="001E0A0C">
    <w:pPr>
      <w:pStyle w:val="Koptekst"/>
      <w:spacing w:after="0" w:line="240" w:lineRule="auto"/>
    </w:pPr>
  </w:p>
  <w:p w14:paraId="08CE6F91" w14:textId="77777777" w:rsidR="00213B63" w:rsidRDefault="00213B63" w:rsidP="001E0A0C">
    <w:pPr>
      <w:pStyle w:val="Koptekst"/>
      <w:spacing w:after="0" w:line="240" w:lineRule="auto"/>
    </w:pPr>
  </w:p>
  <w:p w14:paraId="61CDCEAD" w14:textId="77777777" w:rsidR="00213B63" w:rsidRDefault="00213B63" w:rsidP="001E0A0C">
    <w:pPr>
      <w:pStyle w:val="Koptekst"/>
      <w:spacing w:after="0" w:line="240" w:lineRule="auto"/>
    </w:pPr>
  </w:p>
  <w:p w14:paraId="6BB9E253" w14:textId="77777777" w:rsidR="00213B63" w:rsidRDefault="00213B63" w:rsidP="001E0A0C">
    <w:pPr>
      <w:pStyle w:val="Koptekst"/>
      <w:spacing w:after="0" w:line="240" w:lineRule="auto"/>
    </w:pPr>
  </w:p>
  <w:p w14:paraId="5754445A" w14:textId="77777777" w:rsidR="00213B63" w:rsidRDefault="00213B63"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13B63" w14:paraId="23DE523C" w14:textId="77777777">
                            <w:trPr>
                              <w:trHeight w:hRule="exact" w:val="1049"/>
                            </w:trPr>
                            <w:tc>
                              <w:tcPr>
                                <w:tcW w:w="1983" w:type="dxa"/>
                                <w:tcMar>
                                  <w:left w:w="0" w:type="dxa"/>
                                  <w:right w:w="0" w:type="dxa"/>
                                </w:tcMar>
                                <w:vAlign w:val="bottom"/>
                              </w:tcPr>
                              <w:p w14:paraId="52E56223" w14:textId="77777777" w:rsidR="00213B63" w:rsidRDefault="00213B63">
                                <w:pPr>
                                  <w:pStyle w:val="Rubricering-Huisstijl"/>
                                </w:pPr>
                              </w:p>
                              <w:p w14:paraId="07547A01" w14:textId="77777777" w:rsidR="00213B63" w:rsidRDefault="00213B63">
                                <w:pPr>
                                  <w:pStyle w:val="Rubricering-Huisstijl"/>
                                </w:pPr>
                              </w:p>
                            </w:tc>
                          </w:tr>
                        </w:tbl>
                        <w:p w14:paraId="5043CB0F" w14:textId="77777777" w:rsidR="00213B63" w:rsidRDefault="00213B6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13B63" w14:paraId="23DE523C" w14:textId="77777777">
                      <w:trPr>
                        <w:trHeight w:hRule="exact" w:val="1049"/>
                      </w:trPr>
                      <w:tc>
                        <w:tcPr>
                          <w:tcW w:w="1983" w:type="dxa"/>
                          <w:tcMar>
                            <w:left w:w="0" w:type="dxa"/>
                            <w:right w:w="0" w:type="dxa"/>
                          </w:tcMar>
                          <w:vAlign w:val="bottom"/>
                        </w:tcPr>
                        <w:p w14:paraId="52E56223" w14:textId="77777777" w:rsidR="00213B63" w:rsidRDefault="00213B63">
                          <w:pPr>
                            <w:pStyle w:val="Rubricering-Huisstijl"/>
                          </w:pPr>
                        </w:p>
                        <w:p w14:paraId="07547A01" w14:textId="77777777" w:rsidR="00213B63" w:rsidRDefault="00213B63">
                          <w:pPr>
                            <w:pStyle w:val="Rubricering-Huisstijl"/>
                          </w:pPr>
                        </w:p>
                      </w:tc>
                    </w:tr>
                  </w:tbl>
                  <w:p w14:paraId="5043CB0F" w14:textId="77777777" w:rsidR="00213B63" w:rsidRDefault="00213B6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3B63" w14:paraId="44E871BC" w14:textId="77777777">
                            <w:trPr>
                              <w:trHeight w:val="1274"/>
                            </w:trPr>
                            <w:tc>
                              <w:tcPr>
                                <w:tcW w:w="1968" w:type="dxa"/>
                                <w:tcMar>
                                  <w:left w:w="0" w:type="dxa"/>
                                  <w:right w:w="0" w:type="dxa"/>
                                </w:tcMar>
                                <w:vAlign w:val="bottom"/>
                              </w:tcPr>
                              <w:p w14:paraId="144A5D23" w14:textId="77777777" w:rsidR="00213B63" w:rsidRDefault="00213B63">
                                <w:pPr>
                                  <w:pStyle w:val="Rubricering-Huisstijl"/>
                                </w:pPr>
                              </w:p>
                              <w:p w14:paraId="738610EB" w14:textId="77777777" w:rsidR="00213B63" w:rsidRDefault="00213B63">
                                <w:pPr>
                                  <w:pStyle w:val="Rubricering-Huisstijl"/>
                                </w:pPr>
                              </w:p>
                            </w:tc>
                          </w:tr>
                        </w:tbl>
                        <w:p w14:paraId="637805D2" w14:textId="77777777" w:rsidR="00213B63" w:rsidRDefault="00213B6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13B63" w14:paraId="44E871BC" w14:textId="77777777">
                      <w:trPr>
                        <w:trHeight w:val="1274"/>
                      </w:trPr>
                      <w:tc>
                        <w:tcPr>
                          <w:tcW w:w="1968" w:type="dxa"/>
                          <w:tcMar>
                            <w:left w:w="0" w:type="dxa"/>
                            <w:right w:w="0" w:type="dxa"/>
                          </w:tcMar>
                          <w:vAlign w:val="bottom"/>
                        </w:tcPr>
                        <w:p w14:paraId="144A5D23" w14:textId="77777777" w:rsidR="00213B63" w:rsidRDefault="00213B63">
                          <w:pPr>
                            <w:pStyle w:val="Rubricering-Huisstijl"/>
                          </w:pPr>
                        </w:p>
                        <w:p w14:paraId="738610EB" w14:textId="77777777" w:rsidR="00213B63" w:rsidRDefault="00213B63">
                          <w:pPr>
                            <w:pStyle w:val="Rubricering-Huisstijl"/>
                          </w:pPr>
                        </w:p>
                      </w:tc>
                    </w:tr>
                  </w:tbl>
                  <w:p w14:paraId="637805D2" w14:textId="77777777" w:rsidR="00213B63" w:rsidRDefault="00213B6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4E0366"/>
    <w:multiLevelType w:val="hybridMultilevel"/>
    <w:tmpl w:val="115096DC"/>
    <w:lvl w:ilvl="0" w:tplc="EB1C2734">
      <w:start w:val="1"/>
      <w:numFmt w:val="decimal"/>
      <w:lvlText w:val="%1."/>
      <w:lvlJc w:val="left"/>
      <w:pPr>
        <w:ind w:left="720" w:hanging="360"/>
      </w:pPr>
      <w:rPr>
        <w:rFonts w:ascii="Verdana" w:hAnsi="Verdana" w:hint="default"/>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36C3DC2"/>
    <w:multiLevelType w:val="hybridMultilevel"/>
    <w:tmpl w:val="EB281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9"/>
  </w:num>
  <w:num w:numId="15">
    <w:abstractNumId w:val="16"/>
  </w:num>
  <w:num w:numId="16">
    <w:abstractNumId w:val="8"/>
  </w:num>
  <w:num w:numId="17">
    <w:abstractNumId w:val="11"/>
  </w:num>
  <w:num w:numId="18">
    <w:abstractNumId w:val="13"/>
  </w:num>
  <w:num w:numId="19">
    <w:abstractNumId w:val="17"/>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88"/>
    <w:rsid w:val="0000462D"/>
    <w:rsid w:val="00007ABC"/>
    <w:rsid w:val="000503BE"/>
    <w:rsid w:val="000537BF"/>
    <w:rsid w:val="00057DFD"/>
    <w:rsid w:val="000605A5"/>
    <w:rsid w:val="0006611D"/>
    <w:rsid w:val="00070F18"/>
    <w:rsid w:val="000718DF"/>
    <w:rsid w:val="00076014"/>
    <w:rsid w:val="000852ED"/>
    <w:rsid w:val="00090FCA"/>
    <w:rsid w:val="00096025"/>
    <w:rsid w:val="000A397C"/>
    <w:rsid w:val="000A568C"/>
    <w:rsid w:val="000B2AA6"/>
    <w:rsid w:val="000C5B9A"/>
    <w:rsid w:val="000C7565"/>
    <w:rsid w:val="000D0975"/>
    <w:rsid w:val="000D19DB"/>
    <w:rsid w:val="000E25B3"/>
    <w:rsid w:val="000F300D"/>
    <w:rsid w:val="000F4AD1"/>
    <w:rsid w:val="00113A09"/>
    <w:rsid w:val="00114173"/>
    <w:rsid w:val="0012473F"/>
    <w:rsid w:val="001261CA"/>
    <w:rsid w:val="00126A63"/>
    <w:rsid w:val="00145577"/>
    <w:rsid w:val="00147198"/>
    <w:rsid w:val="0015319A"/>
    <w:rsid w:val="00156A9A"/>
    <w:rsid w:val="00173BA8"/>
    <w:rsid w:val="001863E9"/>
    <w:rsid w:val="001874DF"/>
    <w:rsid w:val="001915B8"/>
    <w:rsid w:val="00197AA3"/>
    <w:rsid w:val="001A38C2"/>
    <w:rsid w:val="001A4B9E"/>
    <w:rsid w:val="001A5484"/>
    <w:rsid w:val="001B19C2"/>
    <w:rsid w:val="001B1B69"/>
    <w:rsid w:val="001B1B99"/>
    <w:rsid w:val="001B3349"/>
    <w:rsid w:val="001B74BA"/>
    <w:rsid w:val="001C42AA"/>
    <w:rsid w:val="001C44AE"/>
    <w:rsid w:val="001D20F6"/>
    <w:rsid w:val="001D34D1"/>
    <w:rsid w:val="001D35F1"/>
    <w:rsid w:val="001E0A0C"/>
    <w:rsid w:val="001E2263"/>
    <w:rsid w:val="001E23C4"/>
    <w:rsid w:val="001E45EE"/>
    <w:rsid w:val="001E60C3"/>
    <w:rsid w:val="001F2B92"/>
    <w:rsid w:val="001F5313"/>
    <w:rsid w:val="00210349"/>
    <w:rsid w:val="00213B63"/>
    <w:rsid w:val="002161F3"/>
    <w:rsid w:val="0022003B"/>
    <w:rsid w:val="002238A6"/>
    <w:rsid w:val="002341CC"/>
    <w:rsid w:val="00234F08"/>
    <w:rsid w:val="00241EB6"/>
    <w:rsid w:val="0024266E"/>
    <w:rsid w:val="00251F77"/>
    <w:rsid w:val="00255208"/>
    <w:rsid w:val="002635AF"/>
    <w:rsid w:val="00264F8A"/>
    <w:rsid w:val="00265D42"/>
    <w:rsid w:val="002729C4"/>
    <w:rsid w:val="00273ACE"/>
    <w:rsid w:val="002745FE"/>
    <w:rsid w:val="00283B56"/>
    <w:rsid w:val="00291F1F"/>
    <w:rsid w:val="002970D1"/>
    <w:rsid w:val="002B2BE9"/>
    <w:rsid w:val="002B48F6"/>
    <w:rsid w:val="002B6070"/>
    <w:rsid w:val="002C06C7"/>
    <w:rsid w:val="002C19AC"/>
    <w:rsid w:val="002C1FD5"/>
    <w:rsid w:val="002D2E33"/>
    <w:rsid w:val="002E2649"/>
    <w:rsid w:val="002E37E8"/>
    <w:rsid w:val="002F00BA"/>
    <w:rsid w:val="002F3579"/>
    <w:rsid w:val="00304E2E"/>
    <w:rsid w:val="0031619B"/>
    <w:rsid w:val="00316A63"/>
    <w:rsid w:val="00316E6F"/>
    <w:rsid w:val="003177F0"/>
    <w:rsid w:val="003433DF"/>
    <w:rsid w:val="00343458"/>
    <w:rsid w:val="00344575"/>
    <w:rsid w:val="00345920"/>
    <w:rsid w:val="00372F73"/>
    <w:rsid w:val="00373928"/>
    <w:rsid w:val="00375465"/>
    <w:rsid w:val="00385E03"/>
    <w:rsid w:val="003918AF"/>
    <w:rsid w:val="00392D68"/>
    <w:rsid w:val="003A117F"/>
    <w:rsid w:val="003A5399"/>
    <w:rsid w:val="003C3279"/>
    <w:rsid w:val="003C4AA2"/>
    <w:rsid w:val="003D0A2C"/>
    <w:rsid w:val="003D6BE4"/>
    <w:rsid w:val="003D7FAA"/>
    <w:rsid w:val="003E2999"/>
    <w:rsid w:val="003F2336"/>
    <w:rsid w:val="003F46A3"/>
    <w:rsid w:val="003F4F40"/>
    <w:rsid w:val="003F72C3"/>
    <w:rsid w:val="003F7896"/>
    <w:rsid w:val="004020AA"/>
    <w:rsid w:val="0040612F"/>
    <w:rsid w:val="00421420"/>
    <w:rsid w:val="00421CB2"/>
    <w:rsid w:val="00423DED"/>
    <w:rsid w:val="0042405C"/>
    <w:rsid w:val="0042438A"/>
    <w:rsid w:val="00424CCD"/>
    <w:rsid w:val="0043269D"/>
    <w:rsid w:val="00432F48"/>
    <w:rsid w:val="0044385C"/>
    <w:rsid w:val="004472CC"/>
    <w:rsid w:val="00447563"/>
    <w:rsid w:val="00457BBC"/>
    <w:rsid w:val="00460D4E"/>
    <w:rsid w:val="004942D2"/>
    <w:rsid w:val="004952C0"/>
    <w:rsid w:val="004B0E47"/>
    <w:rsid w:val="004C06E9"/>
    <w:rsid w:val="004D5253"/>
    <w:rsid w:val="004E2B06"/>
    <w:rsid w:val="00504921"/>
    <w:rsid w:val="0050690D"/>
    <w:rsid w:val="00522812"/>
    <w:rsid w:val="0052640B"/>
    <w:rsid w:val="005348AC"/>
    <w:rsid w:val="00534BC3"/>
    <w:rsid w:val="00537531"/>
    <w:rsid w:val="00554568"/>
    <w:rsid w:val="00566704"/>
    <w:rsid w:val="0058225F"/>
    <w:rsid w:val="0058330C"/>
    <w:rsid w:val="00587114"/>
    <w:rsid w:val="00596A52"/>
    <w:rsid w:val="00597080"/>
    <w:rsid w:val="005A2A6C"/>
    <w:rsid w:val="005A50BA"/>
    <w:rsid w:val="005C1288"/>
    <w:rsid w:val="005C4B86"/>
    <w:rsid w:val="005C59EE"/>
    <w:rsid w:val="005D1E20"/>
    <w:rsid w:val="005D2AE9"/>
    <w:rsid w:val="005D33EB"/>
    <w:rsid w:val="005D5F99"/>
    <w:rsid w:val="005E51A9"/>
    <w:rsid w:val="005E7487"/>
    <w:rsid w:val="006003A0"/>
    <w:rsid w:val="0060422E"/>
    <w:rsid w:val="006241DB"/>
    <w:rsid w:val="006257EB"/>
    <w:rsid w:val="00626F8C"/>
    <w:rsid w:val="006313A5"/>
    <w:rsid w:val="006441DF"/>
    <w:rsid w:val="00646C84"/>
    <w:rsid w:val="0065060E"/>
    <w:rsid w:val="006509A6"/>
    <w:rsid w:val="00652223"/>
    <w:rsid w:val="00655408"/>
    <w:rsid w:val="00675E64"/>
    <w:rsid w:val="006A0D68"/>
    <w:rsid w:val="006A1434"/>
    <w:rsid w:val="006A48D3"/>
    <w:rsid w:val="006B2A52"/>
    <w:rsid w:val="006B51CD"/>
    <w:rsid w:val="006D071A"/>
    <w:rsid w:val="006D0865"/>
    <w:rsid w:val="006D4DE7"/>
    <w:rsid w:val="006D6B61"/>
    <w:rsid w:val="007008BD"/>
    <w:rsid w:val="00701FEB"/>
    <w:rsid w:val="0070547E"/>
    <w:rsid w:val="0071103C"/>
    <w:rsid w:val="00715023"/>
    <w:rsid w:val="0072417E"/>
    <w:rsid w:val="00725DCB"/>
    <w:rsid w:val="007270DA"/>
    <w:rsid w:val="0073127F"/>
    <w:rsid w:val="007333E8"/>
    <w:rsid w:val="00743FC8"/>
    <w:rsid w:val="00747697"/>
    <w:rsid w:val="0075105E"/>
    <w:rsid w:val="007549D9"/>
    <w:rsid w:val="00765C53"/>
    <w:rsid w:val="00767792"/>
    <w:rsid w:val="00791C0F"/>
    <w:rsid w:val="007A2822"/>
    <w:rsid w:val="007A4937"/>
    <w:rsid w:val="007B0B76"/>
    <w:rsid w:val="007B4D24"/>
    <w:rsid w:val="007C6A73"/>
    <w:rsid w:val="007D75C6"/>
    <w:rsid w:val="00801481"/>
    <w:rsid w:val="0080149B"/>
    <w:rsid w:val="00803B7B"/>
    <w:rsid w:val="00804927"/>
    <w:rsid w:val="008050BF"/>
    <w:rsid w:val="00824237"/>
    <w:rsid w:val="00834709"/>
    <w:rsid w:val="00837C7F"/>
    <w:rsid w:val="008655E7"/>
    <w:rsid w:val="00874163"/>
    <w:rsid w:val="00881E10"/>
    <w:rsid w:val="00885B51"/>
    <w:rsid w:val="00886CF8"/>
    <w:rsid w:val="00887812"/>
    <w:rsid w:val="00894290"/>
    <w:rsid w:val="008967D1"/>
    <w:rsid w:val="008A5130"/>
    <w:rsid w:val="008A6930"/>
    <w:rsid w:val="008B5B73"/>
    <w:rsid w:val="008C1103"/>
    <w:rsid w:val="008C2A38"/>
    <w:rsid w:val="008D0DB9"/>
    <w:rsid w:val="008D2C06"/>
    <w:rsid w:val="008D681B"/>
    <w:rsid w:val="008E1769"/>
    <w:rsid w:val="008E2670"/>
    <w:rsid w:val="008F1831"/>
    <w:rsid w:val="008F23FA"/>
    <w:rsid w:val="008F3ACA"/>
    <w:rsid w:val="008F5563"/>
    <w:rsid w:val="00900EAB"/>
    <w:rsid w:val="00901B36"/>
    <w:rsid w:val="00910062"/>
    <w:rsid w:val="0092106C"/>
    <w:rsid w:val="0093242C"/>
    <w:rsid w:val="00964168"/>
    <w:rsid w:val="00965521"/>
    <w:rsid w:val="00971A71"/>
    <w:rsid w:val="009767B7"/>
    <w:rsid w:val="00981162"/>
    <w:rsid w:val="0098313C"/>
    <w:rsid w:val="0099070B"/>
    <w:rsid w:val="009911EA"/>
    <w:rsid w:val="00992639"/>
    <w:rsid w:val="009974D2"/>
    <w:rsid w:val="009A0B66"/>
    <w:rsid w:val="009A2025"/>
    <w:rsid w:val="009B2E39"/>
    <w:rsid w:val="009C283A"/>
    <w:rsid w:val="009C5173"/>
    <w:rsid w:val="009D4D9A"/>
    <w:rsid w:val="009F01F6"/>
    <w:rsid w:val="009F6C3F"/>
    <w:rsid w:val="009F741F"/>
    <w:rsid w:val="00A01699"/>
    <w:rsid w:val="00A17844"/>
    <w:rsid w:val="00A17A2B"/>
    <w:rsid w:val="00A20678"/>
    <w:rsid w:val="00A212C8"/>
    <w:rsid w:val="00A25A2B"/>
    <w:rsid w:val="00A339CF"/>
    <w:rsid w:val="00A42B10"/>
    <w:rsid w:val="00A4515C"/>
    <w:rsid w:val="00A473A2"/>
    <w:rsid w:val="00A54BF5"/>
    <w:rsid w:val="00A64260"/>
    <w:rsid w:val="00A70CA4"/>
    <w:rsid w:val="00A73535"/>
    <w:rsid w:val="00A74EB5"/>
    <w:rsid w:val="00A85074"/>
    <w:rsid w:val="00A8563E"/>
    <w:rsid w:val="00A93006"/>
    <w:rsid w:val="00AA5907"/>
    <w:rsid w:val="00AA62CF"/>
    <w:rsid w:val="00AB00DA"/>
    <w:rsid w:val="00AB7285"/>
    <w:rsid w:val="00AB7964"/>
    <w:rsid w:val="00AC0AD7"/>
    <w:rsid w:val="00AC67B6"/>
    <w:rsid w:val="00AD064C"/>
    <w:rsid w:val="00AD4968"/>
    <w:rsid w:val="00AD5A68"/>
    <w:rsid w:val="00AD5AEE"/>
    <w:rsid w:val="00AD621D"/>
    <w:rsid w:val="00AE0C75"/>
    <w:rsid w:val="00AE4C45"/>
    <w:rsid w:val="00AE4F70"/>
    <w:rsid w:val="00AE5BFC"/>
    <w:rsid w:val="00AF55E7"/>
    <w:rsid w:val="00B07EF5"/>
    <w:rsid w:val="00B1421F"/>
    <w:rsid w:val="00B142BB"/>
    <w:rsid w:val="00B14CFA"/>
    <w:rsid w:val="00B47722"/>
    <w:rsid w:val="00B61F48"/>
    <w:rsid w:val="00B669CF"/>
    <w:rsid w:val="00B821DA"/>
    <w:rsid w:val="00B91A7C"/>
    <w:rsid w:val="00B922BC"/>
    <w:rsid w:val="00B934C7"/>
    <w:rsid w:val="00BA4448"/>
    <w:rsid w:val="00BA7C0D"/>
    <w:rsid w:val="00BB0FCC"/>
    <w:rsid w:val="00BB4CA1"/>
    <w:rsid w:val="00BB69DA"/>
    <w:rsid w:val="00BC1A6B"/>
    <w:rsid w:val="00BC2AED"/>
    <w:rsid w:val="00BD7206"/>
    <w:rsid w:val="00BE1E55"/>
    <w:rsid w:val="00BE2D79"/>
    <w:rsid w:val="00BE672D"/>
    <w:rsid w:val="00BE708A"/>
    <w:rsid w:val="00BF05BB"/>
    <w:rsid w:val="00BF0A0A"/>
    <w:rsid w:val="00BF2927"/>
    <w:rsid w:val="00C05768"/>
    <w:rsid w:val="00C16A47"/>
    <w:rsid w:val="00C20BAA"/>
    <w:rsid w:val="00C23CC7"/>
    <w:rsid w:val="00C25C78"/>
    <w:rsid w:val="00C3606D"/>
    <w:rsid w:val="00C370CC"/>
    <w:rsid w:val="00C42927"/>
    <w:rsid w:val="00C45C39"/>
    <w:rsid w:val="00C45F17"/>
    <w:rsid w:val="00C539C2"/>
    <w:rsid w:val="00C55B33"/>
    <w:rsid w:val="00C6175E"/>
    <w:rsid w:val="00C70906"/>
    <w:rsid w:val="00C87479"/>
    <w:rsid w:val="00C93038"/>
    <w:rsid w:val="00CB7EF3"/>
    <w:rsid w:val="00CC6BF3"/>
    <w:rsid w:val="00CD5FC5"/>
    <w:rsid w:val="00CD6C56"/>
    <w:rsid w:val="00CF3370"/>
    <w:rsid w:val="00D05C33"/>
    <w:rsid w:val="00D1163F"/>
    <w:rsid w:val="00D21110"/>
    <w:rsid w:val="00D21AAA"/>
    <w:rsid w:val="00D24F30"/>
    <w:rsid w:val="00D252F0"/>
    <w:rsid w:val="00D25DBC"/>
    <w:rsid w:val="00D32089"/>
    <w:rsid w:val="00D33128"/>
    <w:rsid w:val="00D36E0B"/>
    <w:rsid w:val="00D42223"/>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11D73"/>
    <w:rsid w:val="00E23611"/>
    <w:rsid w:val="00E242E7"/>
    <w:rsid w:val="00E24E54"/>
    <w:rsid w:val="00E26D15"/>
    <w:rsid w:val="00E36D52"/>
    <w:rsid w:val="00E41E85"/>
    <w:rsid w:val="00E42927"/>
    <w:rsid w:val="00E4777C"/>
    <w:rsid w:val="00E564FF"/>
    <w:rsid w:val="00E5734B"/>
    <w:rsid w:val="00E57D29"/>
    <w:rsid w:val="00E62B19"/>
    <w:rsid w:val="00E65002"/>
    <w:rsid w:val="00E654B6"/>
    <w:rsid w:val="00E72065"/>
    <w:rsid w:val="00E759DA"/>
    <w:rsid w:val="00E75FD6"/>
    <w:rsid w:val="00E771D0"/>
    <w:rsid w:val="00E81EF3"/>
    <w:rsid w:val="00E8200A"/>
    <w:rsid w:val="00E83A9B"/>
    <w:rsid w:val="00E84F98"/>
    <w:rsid w:val="00E91A4E"/>
    <w:rsid w:val="00EA5DB8"/>
    <w:rsid w:val="00EA63DF"/>
    <w:rsid w:val="00EB2E29"/>
    <w:rsid w:val="00EB6CBE"/>
    <w:rsid w:val="00EB72D1"/>
    <w:rsid w:val="00ED3EAC"/>
    <w:rsid w:val="00EE2969"/>
    <w:rsid w:val="00EE629D"/>
    <w:rsid w:val="00EE750F"/>
    <w:rsid w:val="00EE7661"/>
    <w:rsid w:val="00EF3CBD"/>
    <w:rsid w:val="00F023CF"/>
    <w:rsid w:val="00F07751"/>
    <w:rsid w:val="00F14EE4"/>
    <w:rsid w:val="00F3235A"/>
    <w:rsid w:val="00F421AF"/>
    <w:rsid w:val="00F455DC"/>
    <w:rsid w:val="00F525EE"/>
    <w:rsid w:val="00F56B46"/>
    <w:rsid w:val="00F56C1D"/>
    <w:rsid w:val="00F579EA"/>
    <w:rsid w:val="00F6079D"/>
    <w:rsid w:val="00F62306"/>
    <w:rsid w:val="00F80EEB"/>
    <w:rsid w:val="00F8305D"/>
    <w:rsid w:val="00F901FE"/>
    <w:rsid w:val="00F9029E"/>
    <w:rsid w:val="00FA0B2F"/>
    <w:rsid w:val="00FA7018"/>
    <w:rsid w:val="00FB1934"/>
    <w:rsid w:val="00FD12F2"/>
    <w:rsid w:val="00FD3A00"/>
    <w:rsid w:val="00FD724C"/>
    <w:rsid w:val="00FE0F2E"/>
    <w:rsid w:val="0692E03C"/>
    <w:rsid w:val="35848847"/>
    <w:rsid w:val="59DB62F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5C1288"/>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5C1288"/>
    <w:rPr>
      <w:rFonts w:ascii="Verdana" w:hAnsi="Verdana" w:cs="Mangal"/>
      <w:sz w:val="20"/>
      <w:szCs w:val="18"/>
    </w:rPr>
  </w:style>
  <w:style w:type="character" w:styleId="Voetnootmarkering">
    <w:name w:val="footnote reference"/>
    <w:basedOn w:val="Standaardalinea-lettertype"/>
    <w:uiPriority w:val="99"/>
    <w:semiHidden/>
    <w:unhideWhenUsed/>
    <w:rsid w:val="005C1288"/>
    <w:rPr>
      <w:vertAlign w:val="superscript"/>
    </w:rPr>
  </w:style>
  <w:style w:type="character" w:styleId="Hyperlink">
    <w:name w:val="Hyperlink"/>
    <w:basedOn w:val="Standaardalinea-lettertype"/>
    <w:uiPriority w:val="99"/>
    <w:unhideWhenUsed/>
    <w:rsid w:val="005C1288"/>
    <w:rPr>
      <w:color w:val="0000FF" w:themeColor="hyperlink"/>
      <w:u w:val="single"/>
    </w:rPr>
  </w:style>
  <w:style w:type="paragraph" w:styleId="Tekstopmerking">
    <w:name w:val="annotation text"/>
    <w:basedOn w:val="Standaard"/>
    <w:link w:val="TekstopmerkingChar"/>
    <w:uiPriority w:val="99"/>
    <w:semiHidden/>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8330C"/>
    <w:rPr>
      <w:b/>
      <w:bCs/>
    </w:rPr>
  </w:style>
  <w:style w:type="character" w:customStyle="1" w:styleId="OnderwerpvanopmerkingChar">
    <w:name w:val="Onderwerp van opmerking Char"/>
    <w:basedOn w:val="TekstopmerkingChar"/>
    <w:link w:val="Onderwerpvanopmerking"/>
    <w:uiPriority w:val="99"/>
    <w:semiHidden/>
    <w:rsid w:val="0058330C"/>
    <w:rPr>
      <w:rFonts w:ascii="Verdana" w:hAnsi="Verdana" w:cs="Mangal"/>
      <w:b/>
      <w:bCs/>
      <w:sz w:val="20"/>
      <w:szCs w:val="18"/>
    </w:rPr>
  </w:style>
  <w:style w:type="character" w:styleId="Nadruk">
    <w:name w:val="Emphasis"/>
    <w:basedOn w:val="Standaardalinea-lettertype"/>
    <w:uiPriority w:val="20"/>
    <w:qFormat/>
    <w:rsid w:val="00AD0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10276857">
      <w:bodyDiv w:val="1"/>
      <w:marLeft w:val="0"/>
      <w:marRight w:val="0"/>
      <w:marTop w:val="0"/>
      <w:marBottom w:val="0"/>
      <w:divBdr>
        <w:top w:val="none" w:sz="0" w:space="0" w:color="auto"/>
        <w:left w:val="none" w:sz="0" w:space="0" w:color="auto"/>
        <w:bottom w:val="none" w:sz="0" w:space="0" w:color="auto"/>
        <w:right w:val="none" w:sz="0" w:space="0" w:color="auto"/>
      </w:divBdr>
    </w:div>
    <w:div w:id="111196945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0946992">
      <w:bodyDiv w:val="1"/>
      <w:marLeft w:val="0"/>
      <w:marRight w:val="0"/>
      <w:marTop w:val="0"/>
      <w:marBottom w:val="0"/>
      <w:divBdr>
        <w:top w:val="none" w:sz="0" w:space="0" w:color="auto"/>
        <w:left w:val="none" w:sz="0" w:space="0" w:color="auto"/>
        <w:bottom w:val="none" w:sz="0" w:space="0" w:color="auto"/>
        <w:right w:val="none" w:sz="0" w:space="0" w:color="auto"/>
      </w:divBdr>
      <w:divsChild>
        <w:div w:id="126897466">
          <w:marLeft w:val="0"/>
          <w:marRight w:val="0"/>
          <w:marTop w:val="0"/>
          <w:marBottom w:val="0"/>
          <w:divBdr>
            <w:top w:val="none" w:sz="0" w:space="0" w:color="auto"/>
            <w:left w:val="none" w:sz="0" w:space="0" w:color="auto"/>
            <w:bottom w:val="none" w:sz="0" w:space="0" w:color="auto"/>
            <w:right w:val="none" w:sz="0" w:space="0" w:color="auto"/>
          </w:divBdr>
        </w:div>
      </w:divsChild>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51544321">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2684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34D0B698649839A3924F9084BFBD6"/>
        <w:category>
          <w:name w:val="Algemeen"/>
          <w:gallery w:val="placeholder"/>
        </w:category>
        <w:types>
          <w:type w:val="bbPlcHdr"/>
        </w:types>
        <w:behaviors>
          <w:behavior w:val="content"/>
        </w:behaviors>
        <w:guid w:val="{03AB50D2-B4EB-4B54-AE6F-0321F570643E}"/>
      </w:docPartPr>
      <w:docPartBody>
        <w:p w:rsidR="00C170A7" w:rsidRDefault="00C170A7">
          <w:pPr>
            <w:pStyle w:val="46A34D0B698649839A3924F9084BFBD6"/>
          </w:pPr>
          <w:r w:rsidRPr="0059366F">
            <w:rPr>
              <w:rStyle w:val="Tekstvantijdelijkeaanduiding"/>
            </w:rPr>
            <w:t>Klik of tik om een datum in te voeren.</w:t>
          </w:r>
        </w:p>
      </w:docPartBody>
    </w:docPart>
    <w:docPart>
      <w:docPartPr>
        <w:name w:val="0D8084D8CED64A38BE366890F351A7E4"/>
        <w:category>
          <w:name w:val="Algemeen"/>
          <w:gallery w:val="placeholder"/>
        </w:category>
        <w:types>
          <w:type w:val="bbPlcHdr"/>
        </w:types>
        <w:behaviors>
          <w:behavior w:val="content"/>
        </w:behaviors>
        <w:guid w:val="{B224012C-AF05-42F6-A54D-FA9FE4AAEE47}"/>
      </w:docPartPr>
      <w:docPartBody>
        <w:p w:rsidR="00C170A7" w:rsidRDefault="00C170A7">
          <w:pPr>
            <w:pStyle w:val="0D8084D8CED64A38BE366890F351A7E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A7"/>
    <w:rsid w:val="0015498F"/>
    <w:rsid w:val="002468EF"/>
    <w:rsid w:val="00410770"/>
    <w:rsid w:val="00434397"/>
    <w:rsid w:val="005B5BAA"/>
    <w:rsid w:val="006252D9"/>
    <w:rsid w:val="006D31D9"/>
    <w:rsid w:val="007A7012"/>
    <w:rsid w:val="007F76EC"/>
    <w:rsid w:val="00826EDC"/>
    <w:rsid w:val="00966FF7"/>
    <w:rsid w:val="009E7F6B"/>
    <w:rsid w:val="009F63DC"/>
    <w:rsid w:val="00A62928"/>
    <w:rsid w:val="00AB5818"/>
    <w:rsid w:val="00B53236"/>
    <w:rsid w:val="00C170A7"/>
    <w:rsid w:val="00C75308"/>
    <w:rsid w:val="00D10B33"/>
    <w:rsid w:val="00D64743"/>
    <w:rsid w:val="00D74CD2"/>
    <w:rsid w:val="00E06A9A"/>
    <w:rsid w:val="00EF53F5"/>
    <w:rsid w:val="00FD1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7D8DFCCA4BD4DBF825FEDAFCFA6DD67">
    <w:name w:val="27D8DFCCA4BD4DBF825FEDAFCFA6DD67"/>
  </w:style>
  <w:style w:type="character" w:styleId="Tekstvantijdelijkeaanduiding">
    <w:name w:val="Placeholder Text"/>
    <w:basedOn w:val="Standaardalinea-lettertype"/>
    <w:uiPriority w:val="99"/>
    <w:semiHidden/>
    <w:rPr>
      <w:color w:val="808080"/>
    </w:rPr>
  </w:style>
  <w:style w:type="paragraph" w:customStyle="1" w:styleId="46A34D0B698649839A3924F9084BFBD6">
    <w:name w:val="46A34D0B698649839A3924F9084BFBD6"/>
  </w:style>
  <w:style w:type="paragraph" w:customStyle="1" w:styleId="C7E7035B918249E3940C8B0D7BFC0D3B">
    <w:name w:val="C7E7035B918249E3940C8B0D7BFC0D3B"/>
  </w:style>
  <w:style w:type="paragraph" w:customStyle="1" w:styleId="94613E981B1B4F5C8A802813FD5ABEDF">
    <w:name w:val="94613E981B1B4F5C8A802813FD5ABEDF"/>
  </w:style>
  <w:style w:type="paragraph" w:customStyle="1" w:styleId="C8B2663B13484D0AA04F2458FE48CEA9">
    <w:name w:val="C8B2663B13484D0AA04F2458FE48CEA9"/>
  </w:style>
  <w:style w:type="paragraph" w:customStyle="1" w:styleId="0D8084D8CED64A38BE366890F351A7E4">
    <w:name w:val="0D8084D8CED64A38BE366890F351A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964</ap:Words>
  <ap:Characters>5305</ap:Characters>
  <ap:DocSecurity>4</ap:DocSecurity>
  <ap:Lines>44</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2026-04-14T10:57:00.0000000Z</dcterms:created>
  <dcterms:modified xsi:type="dcterms:W3CDTF">2026-04-14T10:57:00.0000000Z</dcterms:modified>
  <dc:description>------------------------</dc:description>
  <version/>
  <category/>
</coreProperties>
</file>