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461C" w:rsidRDefault="00C3461C" w14:paraId="12A92CB1" w14:textId="77777777"/>
    <w:p w:rsidR="00C3461C" w:rsidRDefault="00E318EB" w14:paraId="7F243C11" w14:textId="77777777">
      <w:r>
        <w:t>Geachte voorzitter,</w:t>
      </w:r>
    </w:p>
    <w:p w:rsidR="00C3461C" w:rsidRDefault="00E318EB" w14:paraId="2C215A1A" w14:textId="77777777">
      <w:r>
        <w:t> </w:t>
      </w:r>
    </w:p>
    <w:p w:rsidR="00C3461C" w:rsidRDefault="00E318EB" w14:paraId="168A7017" w14:textId="77777777">
      <w:r>
        <w:t>Hierbij stuur ik u de Voorjaarsrapportage van de Afdeling Advisering van de Raad van State. In deze voorjaarsrapportage geeft de Afdeling in de rol als onafhankelijk begrotingstoezichthouder een beoordeling van de Voorjaarsnota 2026, de Jaarlijkse Voortgangsrapportage en het nieuwe budgettair-structureel plan voor de middellange termijn. De rapportage bevat ook de reactie van het kabinet.</w:t>
      </w:r>
    </w:p>
    <w:p w:rsidR="00C3461C" w:rsidRDefault="00C3461C" w14:paraId="57FAD142" w14:textId="77777777"/>
    <w:p w:rsidR="00C3461C" w:rsidRDefault="00C3461C" w14:paraId="4C3AC5F0" w14:textId="77777777">
      <w:pPr>
        <w:pStyle w:val="WitregelW1bodytekst"/>
      </w:pPr>
    </w:p>
    <w:p w:rsidR="00C3461C" w:rsidRDefault="00E318EB" w14:paraId="05C876C9" w14:textId="77777777">
      <w:r>
        <w:t>Hoogachtend,</w:t>
      </w:r>
    </w:p>
    <w:p w:rsidR="00C3461C" w:rsidRDefault="00C3461C" w14:paraId="7681B463" w14:textId="77777777"/>
    <w:p w:rsidR="00C3461C" w:rsidRDefault="00261C80" w14:paraId="68F24315" w14:textId="77777777">
      <w:proofErr w:type="gramStart"/>
      <w:r>
        <w:t>d</w:t>
      </w:r>
      <w:r w:rsidR="00E318EB">
        <w:t>e</w:t>
      </w:r>
      <w:proofErr w:type="gramEnd"/>
      <w:r w:rsidR="00E318EB">
        <w:t xml:space="preserve"> minister van Financiën</w:t>
      </w:r>
      <w:r w:rsidR="00E318EB">
        <w:rPr>
          <w:i/>
        </w:rPr>
        <w:t>,</w:t>
      </w:r>
    </w:p>
    <w:p w:rsidR="00C3461C" w:rsidRDefault="00C3461C" w14:paraId="3104660E" w14:textId="77777777"/>
    <w:p w:rsidR="00C3461C" w:rsidRDefault="00C3461C" w14:paraId="10CBF05E" w14:textId="77777777"/>
    <w:p w:rsidR="00C3461C" w:rsidRDefault="00C3461C" w14:paraId="7AD11259" w14:textId="77777777"/>
    <w:p w:rsidR="00C3461C" w:rsidRDefault="00C3461C" w14:paraId="41B9D61F" w14:textId="77777777"/>
    <w:p w:rsidR="00261C80" w:rsidRDefault="00261C80" w14:paraId="11582B6C" w14:textId="77777777"/>
    <w:p w:rsidR="00261C80" w:rsidRDefault="00261C80" w14:paraId="7E867EA2" w14:textId="77777777"/>
    <w:p w:rsidR="00C3461C" w:rsidRDefault="00E318EB" w14:paraId="08B51A18" w14:textId="77777777">
      <w:r>
        <w:t>E. Heinen</w:t>
      </w:r>
    </w:p>
    <w:p w:rsidR="00C3461C" w:rsidRDefault="00C3461C" w14:paraId="26B6CD55" w14:textId="77777777"/>
    <w:sectPr w:rsidR="00C3461C">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DA7FA" w14:textId="77777777" w:rsidR="00E318EB" w:rsidRDefault="00E318EB">
      <w:pPr>
        <w:spacing w:line="240" w:lineRule="auto"/>
      </w:pPr>
      <w:r>
        <w:separator/>
      </w:r>
    </w:p>
  </w:endnote>
  <w:endnote w:type="continuationSeparator" w:id="0">
    <w:p w14:paraId="5715774F" w14:textId="77777777" w:rsidR="00E318EB" w:rsidRDefault="00E318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9B426" w14:textId="77777777" w:rsidR="00C3461C" w:rsidRDefault="00C3461C">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34B8A" w14:textId="77777777" w:rsidR="00E318EB" w:rsidRDefault="00E318EB">
      <w:pPr>
        <w:spacing w:line="240" w:lineRule="auto"/>
      </w:pPr>
      <w:r>
        <w:separator/>
      </w:r>
    </w:p>
  </w:footnote>
  <w:footnote w:type="continuationSeparator" w:id="0">
    <w:p w14:paraId="00E38C66" w14:textId="77777777" w:rsidR="00E318EB" w:rsidRDefault="00E318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46847" w14:textId="77777777" w:rsidR="00C3461C" w:rsidRDefault="00E318EB">
    <w:r>
      <w:rPr>
        <w:noProof/>
      </w:rPr>
      <mc:AlternateContent>
        <mc:Choice Requires="wps">
          <w:drawing>
            <wp:anchor distT="0" distB="0" distL="0" distR="0" simplePos="0" relativeHeight="251652096" behindDoc="0" locked="1" layoutInCell="1" allowOverlap="1" wp14:anchorId="3FA42A76" wp14:editId="17FDC6AA">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FE59742" w14:textId="77777777" w:rsidR="00E318EB" w:rsidRDefault="00E318EB"/>
                      </w:txbxContent>
                    </wps:txbx>
                    <wps:bodyPr vert="horz" wrap="square" lIns="0" tIns="0" rIns="0" bIns="0" anchor="t" anchorCtr="0"/>
                  </wps:wsp>
                </a:graphicData>
              </a:graphic>
            </wp:anchor>
          </w:drawing>
        </mc:Choice>
        <mc:Fallback>
          <w:pict>
            <v:shapetype w14:anchorId="3FA42A76"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FE59742" w14:textId="77777777" w:rsidR="00E318EB" w:rsidRDefault="00E318EB"/>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7DBB1A68" wp14:editId="0DF0FFE5">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D3776AA" w14:textId="77777777" w:rsidR="00C3461C" w:rsidRDefault="00E318EB">
                          <w:pPr>
                            <w:pStyle w:val="Referentiegegevensbold"/>
                          </w:pPr>
                          <w:r>
                            <w:t>Directoraat-Generaal van de Rijksbegroting</w:t>
                          </w:r>
                        </w:p>
                        <w:p w14:paraId="33D04DB2" w14:textId="77777777" w:rsidR="00C3461C" w:rsidRDefault="00E318EB">
                          <w:pPr>
                            <w:pStyle w:val="Referentiegegevens"/>
                          </w:pPr>
                          <w:r>
                            <w:t>Directie Begrotingszaken</w:t>
                          </w:r>
                        </w:p>
                        <w:p w14:paraId="59417BC1" w14:textId="77777777" w:rsidR="00C3461C" w:rsidRDefault="00C3461C">
                          <w:pPr>
                            <w:pStyle w:val="WitregelW2"/>
                          </w:pPr>
                        </w:p>
                        <w:p w14:paraId="40359000" w14:textId="77777777" w:rsidR="00C3461C" w:rsidRDefault="00E318EB">
                          <w:pPr>
                            <w:pStyle w:val="Referentiegegevensbold"/>
                          </w:pPr>
                          <w:r>
                            <w:t>Datum</w:t>
                          </w:r>
                        </w:p>
                        <w:p w14:paraId="61E237A0" w14:textId="77777777" w:rsidR="00C3461C" w:rsidRDefault="00824688">
                          <w:pPr>
                            <w:pStyle w:val="Referentiegegevens"/>
                          </w:pPr>
                          <w:sdt>
                            <w:sdtPr>
                              <w:id w:val="882748868"/>
                              <w:date w:fullDate="2026-04-09T09:33:00Z">
                                <w:dateFormat w:val="d MMMM yyyy"/>
                                <w:lid w:val="nl"/>
                                <w:storeMappedDataAs w:val="dateTime"/>
                                <w:calendar w:val="gregorian"/>
                              </w:date>
                            </w:sdtPr>
                            <w:sdtEndPr/>
                            <w:sdtContent>
                              <w:r w:rsidR="00E318EB">
                                <w:t>9 april 2026</w:t>
                              </w:r>
                            </w:sdtContent>
                          </w:sdt>
                        </w:p>
                        <w:p w14:paraId="3E7CD6FB" w14:textId="77777777" w:rsidR="00C3461C" w:rsidRDefault="00C3461C">
                          <w:pPr>
                            <w:pStyle w:val="WitregelW1"/>
                          </w:pPr>
                        </w:p>
                        <w:p w14:paraId="56503D90" w14:textId="77777777" w:rsidR="00C3461C" w:rsidRDefault="00E318EB">
                          <w:pPr>
                            <w:pStyle w:val="Referentiegegevensbold"/>
                          </w:pPr>
                          <w:r>
                            <w:t>Onze referentie</w:t>
                          </w:r>
                        </w:p>
                        <w:p w14:paraId="5F56AA1B" w14:textId="77777777" w:rsidR="00A87CE0" w:rsidRDefault="00824688">
                          <w:pPr>
                            <w:pStyle w:val="Referentiegegevens"/>
                          </w:pPr>
                          <w:r>
                            <w:fldChar w:fldCharType="begin"/>
                          </w:r>
                          <w:r>
                            <w:instrText xml:space="preserve"> DOCPROPERTY  "Kenmerk"  \* MERGEFORMAT </w:instrText>
                          </w:r>
                          <w:r>
                            <w:fldChar w:fldCharType="separate"/>
                          </w:r>
                          <w:r>
                            <w:t>2026-0000125559</w:t>
                          </w:r>
                          <w:r>
                            <w:fldChar w:fldCharType="end"/>
                          </w:r>
                        </w:p>
                      </w:txbxContent>
                    </wps:txbx>
                    <wps:bodyPr vert="horz" wrap="square" lIns="0" tIns="0" rIns="0" bIns="0" anchor="t" anchorCtr="0"/>
                  </wps:wsp>
                </a:graphicData>
              </a:graphic>
            </wp:anchor>
          </w:drawing>
        </mc:Choice>
        <mc:Fallback>
          <w:pict>
            <v:shape w14:anchorId="7DBB1A68"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D3776AA" w14:textId="77777777" w:rsidR="00C3461C" w:rsidRDefault="00E318EB">
                    <w:pPr>
                      <w:pStyle w:val="Referentiegegevensbold"/>
                    </w:pPr>
                    <w:r>
                      <w:t>Directoraat-Generaal van de Rijksbegroting</w:t>
                    </w:r>
                  </w:p>
                  <w:p w14:paraId="33D04DB2" w14:textId="77777777" w:rsidR="00C3461C" w:rsidRDefault="00E318EB">
                    <w:pPr>
                      <w:pStyle w:val="Referentiegegevens"/>
                    </w:pPr>
                    <w:r>
                      <w:t>Directie Begrotingszaken</w:t>
                    </w:r>
                  </w:p>
                  <w:p w14:paraId="59417BC1" w14:textId="77777777" w:rsidR="00C3461C" w:rsidRDefault="00C3461C">
                    <w:pPr>
                      <w:pStyle w:val="WitregelW2"/>
                    </w:pPr>
                  </w:p>
                  <w:p w14:paraId="40359000" w14:textId="77777777" w:rsidR="00C3461C" w:rsidRDefault="00E318EB">
                    <w:pPr>
                      <w:pStyle w:val="Referentiegegevensbold"/>
                    </w:pPr>
                    <w:r>
                      <w:t>Datum</w:t>
                    </w:r>
                  </w:p>
                  <w:p w14:paraId="61E237A0" w14:textId="77777777" w:rsidR="00C3461C" w:rsidRDefault="00824688">
                    <w:pPr>
                      <w:pStyle w:val="Referentiegegevens"/>
                    </w:pPr>
                    <w:sdt>
                      <w:sdtPr>
                        <w:id w:val="882748868"/>
                        <w:date w:fullDate="2026-04-09T09:33:00Z">
                          <w:dateFormat w:val="d MMMM yyyy"/>
                          <w:lid w:val="nl"/>
                          <w:storeMappedDataAs w:val="dateTime"/>
                          <w:calendar w:val="gregorian"/>
                        </w:date>
                      </w:sdtPr>
                      <w:sdtEndPr/>
                      <w:sdtContent>
                        <w:r w:rsidR="00E318EB">
                          <w:t>9 april 2026</w:t>
                        </w:r>
                      </w:sdtContent>
                    </w:sdt>
                  </w:p>
                  <w:p w14:paraId="3E7CD6FB" w14:textId="77777777" w:rsidR="00C3461C" w:rsidRDefault="00C3461C">
                    <w:pPr>
                      <w:pStyle w:val="WitregelW1"/>
                    </w:pPr>
                  </w:p>
                  <w:p w14:paraId="56503D90" w14:textId="77777777" w:rsidR="00C3461C" w:rsidRDefault="00E318EB">
                    <w:pPr>
                      <w:pStyle w:val="Referentiegegevensbold"/>
                    </w:pPr>
                    <w:r>
                      <w:t>Onze referentie</w:t>
                    </w:r>
                  </w:p>
                  <w:p w14:paraId="5F56AA1B" w14:textId="77777777" w:rsidR="00A87CE0" w:rsidRDefault="00824688">
                    <w:pPr>
                      <w:pStyle w:val="Referentiegegevens"/>
                    </w:pPr>
                    <w:r>
                      <w:fldChar w:fldCharType="begin"/>
                    </w:r>
                    <w:r>
                      <w:instrText xml:space="preserve"> DOCPROPERTY  "Kenmerk"  \* MERGEFORMAT </w:instrText>
                    </w:r>
                    <w:r>
                      <w:fldChar w:fldCharType="separate"/>
                    </w:r>
                    <w:r>
                      <w:t>2026-0000125559</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7195AE42" wp14:editId="164B116A">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318ABD6" w14:textId="77777777" w:rsidR="00E318EB" w:rsidRDefault="00E318EB"/>
                      </w:txbxContent>
                    </wps:txbx>
                    <wps:bodyPr vert="horz" wrap="square" lIns="0" tIns="0" rIns="0" bIns="0" anchor="t" anchorCtr="0"/>
                  </wps:wsp>
                </a:graphicData>
              </a:graphic>
            </wp:anchor>
          </w:drawing>
        </mc:Choice>
        <mc:Fallback>
          <w:pict>
            <v:shape w14:anchorId="7195AE42"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318ABD6" w14:textId="77777777" w:rsidR="00E318EB" w:rsidRDefault="00E318EB"/>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58E7D7AA" wp14:editId="51496B86">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A2B3EE4" w14:textId="77777777" w:rsidR="00A87CE0" w:rsidRDefault="0082468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8E7D7AA"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A2B3EE4" w14:textId="77777777" w:rsidR="00A87CE0" w:rsidRDefault="0082468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EF9F9" w14:textId="77777777" w:rsidR="00C3461C" w:rsidRDefault="00E318EB">
    <w:pPr>
      <w:spacing w:after="6377" w:line="14" w:lineRule="exact"/>
    </w:pPr>
    <w:r>
      <w:rPr>
        <w:noProof/>
      </w:rPr>
      <mc:AlternateContent>
        <mc:Choice Requires="wps">
          <w:drawing>
            <wp:anchor distT="0" distB="0" distL="0" distR="0" simplePos="0" relativeHeight="251656192" behindDoc="0" locked="1" layoutInCell="1" allowOverlap="1" wp14:anchorId="08AEDA8F" wp14:editId="3703627D">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4DC6236" w14:textId="77777777" w:rsidR="00C3461C" w:rsidRDefault="00E318EB">
                          <w:pPr>
                            <w:spacing w:line="240" w:lineRule="auto"/>
                          </w:pPr>
                          <w:r>
                            <w:rPr>
                              <w:noProof/>
                            </w:rPr>
                            <w:drawing>
                              <wp:inline distT="0" distB="0" distL="0" distR="0" wp14:anchorId="12A3C8F9" wp14:editId="3061AB69">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8AEDA8F"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4DC6236" w14:textId="77777777" w:rsidR="00C3461C" w:rsidRDefault="00E318EB">
                    <w:pPr>
                      <w:spacing w:line="240" w:lineRule="auto"/>
                    </w:pPr>
                    <w:r>
                      <w:rPr>
                        <w:noProof/>
                      </w:rPr>
                      <w:drawing>
                        <wp:inline distT="0" distB="0" distL="0" distR="0" wp14:anchorId="12A3C8F9" wp14:editId="3061AB69">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17E61447" wp14:editId="70A4AA7A">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AAD40B2" w14:textId="77777777" w:rsidR="00C3461C" w:rsidRDefault="00E318EB">
                          <w:pPr>
                            <w:spacing w:line="240" w:lineRule="auto"/>
                          </w:pPr>
                          <w:r>
                            <w:rPr>
                              <w:noProof/>
                            </w:rPr>
                            <w:drawing>
                              <wp:inline distT="0" distB="0" distL="0" distR="0" wp14:anchorId="2DF9A267" wp14:editId="5CD8194A">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7E61447"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AAD40B2" w14:textId="77777777" w:rsidR="00C3461C" w:rsidRDefault="00E318EB">
                    <w:pPr>
                      <w:spacing w:line="240" w:lineRule="auto"/>
                    </w:pPr>
                    <w:r>
                      <w:rPr>
                        <w:noProof/>
                      </w:rPr>
                      <w:drawing>
                        <wp:inline distT="0" distB="0" distL="0" distR="0" wp14:anchorId="2DF9A267" wp14:editId="5CD8194A">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782CFD7B" wp14:editId="71055EED">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291CC2" w14:textId="77777777" w:rsidR="00C3461C" w:rsidRDefault="00E318EB">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782CFD7B"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D291CC2" w14:textId="77777777" w:rsidR="00C3461C" w:rsidRDefault="00E318EB">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7617A50D" wp14:editId="0423E6C7">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1D6750F" w14:textId="77777777" w:rsidR="00C3461C" w:rsidRDefault="00E318EB">
                          <w:r>
                            <w:t>Tweede Kamer der Staten-Generaal</w:t>
                          </w:r>
                        </w:p>
                        <w:p w14:paraId="5B55A155" w14:textId="77777777" w:rsidR="00C3461C" w:rsidRDefault="00E318EB">
                          <w:r>
                            <w:t>t.a.v. Voorzitter van de Tweede Kamer der Staten-Generaal</w:t>
                          </w:r>
                        </w:p>
                        <w:p w14:paraId="7F1B0E65" w14:textId="77777777" w:rsidR="00C3461C" w:rsidRDefault="00E318EB">
                          <w:r>
                            <w:t>Postbus 20018</w:t>
                          </w:r>
                        </w:p>
                        <w:p w14:paraId="4C0434B3" w14:textId="77777777" w:rsidR="00C3461C" w:rsidRDefault="00E318EB">
                          <w:r>
                            <w:t>2500 EA  Den Haag</w:t>
                          </w:r>
                        </w:p>
                      </w:txbxContent>
                    </wps:txbx>
                    <wps:bodyPr vert="horz" wrap="square" lIns="0" tIns="0" rIns="0" bIns="0" anchor="t" anchorCtr="0"/>
                  </wps:wsp>
                </a:graphicData>
              </a:graphic>
            </wp:anchor>
          </w:drawing>
        </mc:Choice>
        <mc:Fallback>
          <w:pict>
            <v:shape w14:anchorId="7617A50D"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1D6750F" w14:textId="77777777" w:rsidR="00C3461C" w:rsidRDefault="00E318EB">
                    <w:r>
                      <w:t>Tweede Kamer der Staten-Generaal</w:t>
                    </w:r>
                  </w:p>
                  <w:p w14:paraId="5B55A155" w14:textId="77777777" w:rsidR="00C3461C" w:rsidRDefault="00E318EB">
                    <w:r>
                      <w:t>t.a.v. Voorzitter van de Tweede Kamer der Staten-Generaal</w:t>
                    </w:r>
                  </w:p>
                  <w:p w14:paraId="7F1B0E65" w14:textId="77777777" w:rsidR="00C3461C" w:rsidRDefault="00E318EB">
                    <w:r>
                      <w:t>Postbus 20018</w:t>
                    </w:r>
                  </w:p>
                  <w:p w14:paraId="4C0434B3" w14:textId="77777777" w:rsidR="00C3461C" w:rsidRDefault="00E318EB">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705907ED" wp14:editId="229212AD">
              <wp:simplePos x="1009015" y="3354704"/>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3461C" w14:paraId="79E81844" w14:textId="77777777">
                            <w:trPr>
                              <w:trHeight w:val="240"/>
                            </w:trPr>
                            <w:tc>
                              <w:tcPr>
                                <w:tcW w:w="1140" w:type="dxa"/>
                              </w:tcPr>
                              <w:p w14:paraId="6F9CFFAA" w14:textId="77777777" w:rsidR="00C3461C" w:rsidRDefault="00E318EB">
                                <w:r>
                                  <w:t>Datum</w:t>
                                </w:r>
                              </w:p>
                            </w:tc>
                            <w:tc>
                              <w:tcPr>
                                <w:tcW w:w="5918" w:type="dxa"/>
                              </w:tcPr>
                              <w:p w14:paraId="75091E9B" w14:textId="5ACD4284" w:rsidR="00C3461C" w:rsidRDefault="00824688">
                                <w:r>
                                  <w:t>14 april 2026</w:t>
                                </w:r>
                              </w:p>
                            </w:tc>
                          </w:tr>
                          <w:tr w:rsidR="00C3461C" w14:paraId="0494099F" w14:textId="77777777">
                            <w:trPr>
                              <w:trHeight w:val="240"/>
                            </w:trPr>
                            <w:tc>
                              <w:tcPr>
                                <w:tcW w:w="1140" w:type="dxa"/>
                              </w:tcPr>
                              <w:p w14:paraId="57F7E190" w14:textId="77777777" w:rsidR="00C3461C" w:rsidRDefault="00E318EB">
                                <w:r>
                                  <w:t>Betreft</w:t>
                                </w:r>
                              </w:p>
                            </w:tc>
                            <w:tc>
                              <w:tcPr>
                                <w:tcW w:w="5918" w:type="dxa"/>
                              </w:tcPr>
                              <w:p w14:paraId="5B952AB3" w14:textId="77777777" w:rsidR="00C3461C" w:rsidRDefault="00E318EB">
                                <w:r>
                                  <w:t>Voorjaarsrapportage Raad van State 2026</w:t>
                                </w:r>
                              </w:p>
                            </w:tc>
                          </w:tr>
                        </w:tbl>
                        <w:p w14:paraId="3E41BE27" w14:textId="77777777" w:rsidR="00E318EB" w:rsidRDefault="00E318EB"/>
                      </w:txbxContent>
                    </wps:txbx>
                    <wps:bodyPr vert="horz" wrap="square" lIns="0" tIns="0" rIns="0" bIns="0" anchor="t" anchorCtr="0"/>
                  </wps:wsp>
                </a:graphicData>
              </a:graphic>
            </wp:anchor>
          </w:drawing>
        </mc:Choice>
        <mc:Fallback>
          <w:pict>
            <v:shape w14:anchorId="705907ED"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3461C" w14:paraId="79E81844" w14:textId="77777777">
                      <w:trPr>
                        <w:trHeight w:val="240"/>
                      </w:trPr>
                      <w:tc>
                        <w:tcPr>
                          <w:tcW w:w="1140" w:type="dxa"/>
                        </w:tcPr>
                        <w:p w14:paraId="6F9CFFAA" w14:textId="77777777" w:rsidR="00C3461C" w:rsidRDefault="00E318EB">
                          <w:r>
                            <w:t>Datum</w:t>
                          </w:r>
                        </w:p>
                      </w:tc>
                      <w:tc>
                        <w:tcPr>
                          <w:tcW w:w="5918" w:type="dxa"/>
                        </w:tcPr>
                        <w:p w14:paraId="75091E9B" w14:textId="5ACD4284" w:rsidR="00C3461C" w:rsidRDefault="00824688">
                          <w:r>
                            <w:t>14 april 2026</w:t>
                          </w:r>
                        </w:p>
                      </w:tc>
                    </w:tr>
                    <w:tr w:rsidR="00C3461C" w14:paraId="0494099F" w14:textId="77777777">
                      <w:trPr>
                        <w:trHeight w:val="240"/>
                      </w:trPr>
                      <w:tc>
                        <w:tcPr>
                          <w:tcW w:w="1140" w:type="dxa"/>
                        </w:tcPr>
                        <w:p w14:paraId="57F7E190" w14:textId="77777777" w:rsidR="00C3461C" w:rsidRDefault="00E318EB">
                          <w:r>
                            <w:t>Betreft</w:t>
                          </w:r>
                        </w:p>
                      </w:tc>
                      <w:tc>
                        <w:tcPr>
                          <w:tcW w:w="5918" w:type="dxa"/>
                        </w:tcPr>
                        <w:p w14:paraId="5B952AB3" w14:textId="77777777" w:rsidR="00C3461C" w:rsidRDefault="00E318EB">
                          <w:r>
                            <w:t>Voorjaarsrapportage Raad van State 2026</w:t>
                          </w:r>
                        </w:p>
                      </w:tc>
                    </w:tr>
                  </w:tbl>
                  <w:p w14:paraId="3E41BE27" w14:textId="77777777" w:rsidR="00E318EB" w:rsidRDefault="00E318EB"/>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58E328D3" wp14:editId="1DA2066A">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2142E52" w14:textId="77777777" w:rsidR="00C3461C" w:rsidRDefault="00E318EB">
                          <w:pPr>
                            <w:pStyle w:val="Referentiegegevensbold"/>
                          </w:pPr>
                          <w:r>
                            <w:t>Directoraat-Generaal van de Rijksbegroting</w:t>
                          </w:r>
                        </w:p>
                        <w:p w14:paraId="3B41FABF" w14:textId="77777777" w:rsidR="00C3461C" w:rsidRDefault="00E318EB">
                          <w:pPr>
                            <w:pStyle w:val="Referentiegegevens"/>
                          </w:pPr>
                          <w:r>
                            <w:t>Directie Begrotingszaken</w:t>
                          </w:r>
                        </w:p>
                        <w:p w14:paraId="6D3D4DFF" w14:textId="77777777" w:rsidR="00C3461C" w:rsidRDefault="00C3461C">
                          <w:pPr>
                            <w:pStyle w:val="WitregelW1"/>
                          </w:pPr>
                        </w:p>
                        <w:p w14:paraId="63E61CF5" w14:textId="77777777" w:rsidR="00C3461C" w:rsidRDefault="00E318EB">
                          <w:pPr>
                            <w:pStyle w:val="Referentiegegevens"/>
                          </w:pPr>
                          <w:r>
                            <w:t>Korte Voorhout 7</w:t>
                          </w:r>
                        </w:p>
                        <w:p w14:paraId="0DF1BD72" w14:textId="77777777" w:rsidR="00C3461C" w:rsidRDefault="00E318EB">
                          <w:pPr>
                            <w:pStyle w:val="Referentiegegevens"/>
                          </w:pPr>
                          <w:r>
                            <w:t>2511 CW Den Haag</w:t>
                          </w:r>
                        </w:p>
                        <w:p w14:paraId="0DFD7B1C" w14:textId="77777777" w:rsidR="00C3461C" w:rsidRDefault="00E318EB">
                          <w:pPr>
                            <w:pStyle w:val="Referentiegegevens"/>
                          </w:pPr>
                          <w:r>
                            <w:t>POSTBUS 20201</w:t>
                          </w:r>
                        </w:p>
                        <w:p w14:paraId="50689998" w14:textId="77777777" w:rsidR="00C3461C" w:rsidRDefault="00E318EB">
                          <w:pPr>
                            <w:pStyle w:val="Referentiegegevens"/>
                          </w:pPr>
                          <w:r>
                            <w:t>2500 EE  Den Haag</w:t>
                          </w:r>
                        </w:p>
                        <w:p w14:paraId="57D92D71" w14:textId="77777777" w:rsidR="00C3461C" w:rsidRDefault="00C3461C">
                          <w:pPr>
                            <w:pStyle w:val="WitregelW1"/>
                          </w:pPr>
                        </w:p>
                        <w:p w14:paraId="41B11DFE" w14:textId="77777777" w:rsidR="00C3461C" w:rsidRDefault="00E318EB">
                          <w:pPr>
                            <w:pStyle w:val="Referentiegegevensbold"/>
                          </w:pPr>
                          <w:r>
                            <w:t>Onze referentie</w:t>
                          </w:r>
                        </w:p>
                        <w:p w14:paraId="42D8803A" w14:textId="77777777" w:rsidR="00A87CE0" w:rsidRDefault="00824688">
                          <w:pPr>
                            <w:pStyle w:val="Referentiegegevens"/>
                          </w:pPr>
                          <w:r>
                            <w:fldChar w:fldCharType="begin"/>
                          </w:r>
                          <w:r>
                            <w:instrText xml:space="preserve"> DOCPROPERTY  "Kenmerk"  \* MERGEFORMAT </w:instrText>
                          </w:r>
                          <w:r>
                            <w:fldChar w:fldCharType="separate"/>
                          </w:r>
                          <w:r>
                            <w:t>2026-0000125559</w:t>
                          </w:r>
                          <w:r>
                            <w:fldChar w:fldCharType="end"/>
                          </w:r>
                        </w:p>
                        <w:p w14:paraId="06BBFA94" w14:textId="77777777" w:rsidR="00C3461C" w:rsidRDefault="00C3461C">
                          <w:pPr>
                            <w:pStyle w:val="WitregelW1"/>
                          </w:pPr>
                        </w:p>
                        <w:p w14:paraId="7488BA82" w14:textId="77777777" w:rsidR="00C3461C" w:rsidRDefault="00E318EB">
                          <w:pPr>
                            <w:pStyle w:val="Referentiegegevensbold"/>
                          </w:pPr>
                          <w:r>
                            <w:t>Bijlage(n)</w:t>
                          </w:r>
                        </w:p>
                        <w:p w14:paraId="3C67F6A7" w14:textId="77777777" w:rsidR="00C3461C" w:rsidRDefault="00E318EB">
                          <w:pPr>
                            <w:pStyle w:val="Referentiegegevens"/>
                          </w:pPr>
                          <w:r>
                            <w:t>Voorjaarsrapportage Raad van State 2026</w:t>
                          </w:r>
                        </w:p>
                        <w:p w14:paraId="7B6E2E05" w14:textId="77777777" w:rsidR="00C3461C" w:rsidRDefault="00C3461C">
                          <w:pPr>
                            <w:pStyle w:val="WitregelW2"/>
                          </w:pPr>
                        </w:p>
                        <w:p w14:paraId="4CE86F5A" w14:textId="77777777" w:rsidR="00C3461C" w:rsidRDefault="00C3461C"/>
                      </w:txbxContent>
                    </wps:txbx>
                    <wps:bodyPr vert="horz" wrap="square" lIns="0" tIns="0" rIns="0" bIns="0" anchor="t" anchorCtr="0"/>
                  </wps:wsp>
                </a:graphicData>
              </a:graphic>
            </wp:anchor>
          </w:drawing>
        </mc:Choice>
        <mc:Fallback>
          <w:pict>
            <v:shape w14:anchorId="58E328D3"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2142E52" w14:textId="77777777" w:rsidR="00C3461C" w:rsidRDefault="00E318EB">
                    <w:pPr>
                      <w:pStyle w:val="Referentiegegevensbold"/>
                    </w:pPr>
                    <w:r>
                      <w:t>Directoraat-Generaal van de Rijksbegroting</w:t>
                    </w:r>
                  </w:p>
                  <w:p w14:paraId="3B41FABF" w14:textId="77777777" w:rsidR="00C3461C" w:rsidRDefault="00E318EB">
                    <w:pPr>
                      <w:pStyle w:val="Referentiegegevens"/>
                    </w:pPr>
                    <w:r>
                      <w:t>Directie Begrotingszaken</w:t>
                    </w:r>
                  </w:p>
                  <w:p w14:paraId="6D3D4DFF" w14:textId="77777777" w:rsidR="00C3461C" w:rsidRDefault="00C3461C">
                    <w:pPr>
                      <w:pStyle w:val="WitregelW1"/>
                    </w:pPr>
                  </w:p>
                  <w:p w14:paraId="63E61CF5" w14:textId="77777777" w:rsidR="00C3461C" w:rsidRDefault="00E318EB">
                    <w:pPr>
                      <w:pStyle w:val="Referentiegegevens"/>
                    </w:pPr>
                    <w:r>
                      <w:t>Korte Voorhout 7</w:t>
                    </w:r>
                  </w:p>
                  <w:p w14:paraId="0DF1BD72" w14:textId="77777777" w:rsidR="00C3461C" w:rsidRDefault="00E318EB">
                    <w:pPr>
                      <w:pStyle w:val="Referentiegegevens"/>
                    </w:pPr>
                    <w:r>
                      <w:t>2511 CW Den Haag</w:t>
                    </w:r>
                  </w:p>
                  <w:p w14:paraId="0DFD7B1C" w14:textId="77777777" w:rsidR="00C3461C" w:rsidRDefault="00E318EB">
                    <w:pPr>
                      <w:pStyle w:val="Referentiegegevens"/>
                    </w:pPr>
                    <w:r>
                      <w:t>POSTBUS 20201</w:t>
                    </w:r>
                  </w:p>
                  <w:p w14:paraId="50689998" w14:textId="77777777" w:rsidR="00C3461C" w:rsidRDefault="00E318EB">
                    <w:pPr>
                      <w:pStyle w:val="Referentiegegevens"/>
                    </w:pPr>
                    <w:r>
                      <w:t>2500 EE  Den Haag</w:t>
                    </w:r>
                  </w:p>
                  <w:p w14:paraId="57D92D71" w14:textId="77777777" w:rsidR="00C3461C" w:rsidRDefault="00C3461C">
                    <w:pPr>
                      <w:pStyle w:val="WitregelW1"/>
                    </w:pPr>
                  </w:p>
                  <w:p w14:paraId="41B11DFE" w14:textId="77777777" w:rsidR="00C3461C" w:rsidRDefault="00E318EB">
                    <w:pPr>
                      <w:pStyle w:val="Referentiegegevensbold"/>
                    </w:pPr>
                    <w:r>
                      <w:t>Onze referentie</w:t>
                    </w:r>
                  </w:p>
                  <w:p w14:paraId="42D8803A" w14:textId="77777777" w:rsidR="00A87CE0" w:rsidRDefault="00824688">
                    <w:pPr>
                      <w:pStyle w:val="Referentiegegevens"/>
                    </w:pPr>
                    <w:r>
                      <w:fldChar w:fldCharType="begin"/>
                    </w:r>
                    <w:r>
                      <w:instrText xml:space="preserve"> DOCPROPERTY  "Kenmerk"  \* MERGEFORMAT </w:instrText>
                    </w:r>
                    <w:r>
                      <w:fldChar w:fldCharType="separate"/>
                    </w:r>
                    <w:r>
                      <w:t>2026-0000125559</w:t>
                    </w:r>
                    <w:r>
                      <w:fldChar w:fldCharType="end"/>
                    </w:r>
                  </w:p>
                  <w:p w14:paraId="06BBFA94" w14:textId="77777777" w:rsidR="00C3461C" w:rsidRDefault="00C3461C">
                    <w:pPr>
                      <w:pStyle w:val="WitregelW1"/>
                    </w:pPr>
                  </w:p>
                  <w:p w14:paraId="7488BA82" w14:textId="77777777" w:rsidR="00C3461C" w:rsidRDefault="00E318EB">
                    <w:pPr>
                      <w:pStyle w:val="Referentiegegevensbold"/>
                    </w:pPr>
                    <w:r>
                      <w:t>Bijlage(n)</w:t>
                    </w:r>
                  </w:p>
                  <w:p w14:paraId="3C67F6A7" w14:textId="77777777" w:rsidR="00C3461C" w:rsidRDefault="00E318EB">
                    <w:pPr>
                      <w:pStyle w:val="Referentiegegevens"/>
                    </w:pPr>
                    <w:r>
                      <w:t>Voorjaarsrapportage Raad van State 2026</w:t>
                    </w:r>
                  </w:p>
                  <w:p w14:paraId="7B6E2E05" w14:textId="77777777" w:rsidR="00C3461C" w:rsidRDefault="00C3461C">
                    <w:pPr>
                      <w:pStyle w:val="WitregelW2"/>
                    </w:pPr>
                  </w:p>
                  <w:p w14:paraId="4CE86F5A" w14:textId="77777777" w:rsidR="00C3461C" w:rsidRDefault="00C3461C"/>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6BDCC93A" wp14:editId="1020A32B">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7C0D746" w14:textId="77777777" w:rsidR="00A87CE0" w:rsidRDefault="0082468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BDCC93A"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7C0D746" w14:textId="77777777" w:rsidR="00A87CE0" w:rsidRDefault="0082468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4F206E14" wp14:editId="2A2BDDB8">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5666C58" w14:textId="77777777" w:rsidR="00E318EB" w:rsidRDefault="00E318EB"/>
                      </w:txbxContent>
                    </wps:txbx>
                    <wps:bodyPr vert="horz" wrap="square" lIns="0" tIns="0" rIns="0" bIns="0" anchor="t" anchorCtr="0"/>
                  </wps:wsp>
                </a:graphicData>
              </a:graphic>
            </wp:anchor>
          </w:drawing>
        </mc:Choice>
        <mc:Fallback>
          <w:pict>
            <v:shape w14:anchorId="4F206E14"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5666C58" w14:textId="77777777" w:rsidR="00E318EB" w:rsidRDefault="00E318EB"/>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ED581D"/>
    <w:multiLevelType w:val="multilevel"/>
    <w:tmpl w:val="3F08E21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FE1D560"/>
    <w:multiLevelType w:val="multilevel"/>
    <w:tmpl w:val="00AF061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9EF9645"/>
    <w:multiLevelType w:val="multilevel"/>
    <w:tmpl w:val="A7D7E5E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A4512F7"/>
    <w:multiLevelType w:val="multilevel"/>
    <w:tmpl w:val="A350BFAB"/>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004699945">
    <w:abstractNumId w:val="2"/>
  </w:num>
  <w:num w:numId="2" w16cid:durableId="1228760850">
    <w:abstractNumId w:val="0"/>
  </w:num>
  <w:num w:numId="3" w16cid:durableId="1609123130">
    <w:abstractNumId w:val="3"/>
  </w:num>
  <w:num w:numId="4" w16cid:durableId="1713919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61C"/>
    <w:rsid w:val="001145B5"/>
    <w:rsid w:val="001F4CCB"/>
    <w:rsid w:val="00261C80"/>
    <w:rsid w:val="003C634A"/>
    <w:rsid w:val="006050B5"/>
    <w:rsid w:val="00824688"/>
    <w:rsid w:val="009253AF"/>
    <w:rsid w:val="00A87CE0"/>
    <w:rsid w:val="00B02392"/>
    <w:rsid w:val="00C3461C"/>
    <w:rsid w:val="00E318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72B1D0EB"/>
  <w15:docId w15:val="{65249BC1-009E-4B76-9F76-C63773DF9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318E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318EB"/>
    <w:rPr>
      <w:rFonts w:ascii="Verdana" w:hAnsi="Verdana"/>
      <w:color w:val="000000"/>
      <w:sz w:val="18"/>
      <w:szCs w:val="18"/>
    </w:rPr>
  </w:style>
  <w:style w:type="paragraph" w:styleId="Voettekst">
    <w:name w:val="footer"/>
    <w:basedOn w:val="Standaard"/>
    <w:link w:val="VoettekstChar"/>
    <w:uiPriority w:val="99"/>
    <w:unhideWhenUsed/>
    <w:rsid w:val="00E318E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318EB"/>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73</ap:Words>
  <ap:Characters>402</ap:Characters>
  <ap:DocSecurity>4</ap:DocSecurity>
  <ap:Lines>3</ap:Lines>
  <ap:Paragraphs>1</ap:Paragraphs>
  <ap:ScaleCrop>false</ap:ScaleCrop>
  <ap:HeadingPairs>
    <vt:vector baseType="variant" size="2">
      <vt:variant>
        <vt:lpstr>Titel</vt:lpstr>
      </vt:variant>
      <vt:variant>
        <vt:i4>1</vt:i4>
      </vt:variant>
    </vt:vector>
  </ap:HeadingPairs>
  <ap:TitlesOfParts>
    <vt:vector baseType="lpstr" size="1">
      <vt:lpstr>Brief - Voorjaarsrapportage Raad van State 2026</vt:lpstr>
    </vt:vector>
  </ap:TitlesOfParts>
  <ap:LinksUpToDate>false</ap:LinksUpToDate>
  <ap:CharactersWithSpaces>474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2026-04-14T14:28:00.0000000Z</dcterms:created>
  <dcterms:modified xsi:type="dcterms:W3CDTF">2026-04-14T14:28:00.0000000Z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9 april 2026</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2026-0000125559</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Voorjaarsrapportage Raad van State 2026</vt:lpwstr>
  </property>
  <property fmtid="{D5CDD505-2E9C-101B-9397-08002B2CF9AE}" pid="32" name="MSIP_Label_35ad6b54-f757-49c9-8c83-ef7f8aa67172_Enabled">
    <vt:lpwstr>true</vt:lpwstr>
  </property>
  <property fmtid="{D5CDD505-2E9C-101B-9397-08002B2CF9AE}" pid="33" name="MSIP_Label_35ad6b54-f757-49c9-8c83-ef7f8aa67172_SetDate">
    <vt:lpwstr>2026-04-09T09:40:29Z</vt:lpwstr>
  </property>
  <property fmtid="{D5CDD505-2E9C-101B-9397-08002B2CF9AE}" pid="34" name="MSIP_Label_35ad6b54-f757-49c9-8c83-ef7f8aa67172_Method">
    <vt:lpwstr>Standard</vt:lpwstr>
  </property>
  <property fmtid="{D5CDD505-2E9C-101B-9397-08002B2CF9AE}" pid="35" name="MSIP_Label_35ad6b54-f757-49c9-8c83-ef7f8aa67172_Name">
    <vt:lpwstr>FIN-DGRB-Rijksoverheid</vt:lpwstr>
  </property>
  <property fmtid="{D5CDD505-2E9C-101B-9397-08002B2CF9AE}" pid="36" name="MSIP_Label_35ad6b54-f757-49c9-8c83-ef7f8aa67172_SiteId">
    <vt:lpwstr>84712536-f524-40a0-913b-5d25ba502732</vt:lpwstr>
  </property>
  <property fmtid="{D5CDD505-2E9C-101B-9397-08002B2CF9AE}" pid="37" name="MSIP_Label_35ad6b54-f757-49c9-8c83-ef7f8aa67172_ActionId">
    <vt:lpwstr>02b14a79-0873-4bf6-97ef-860ddabffa04</vt:lpwstr>
  </property>
  <property fmtid="{D5CDD505-2E9C-101B-9397-08002B2CF9AE}" pid="38" name="MSIP_Label_35ad6b54-f757-49c9-8c83-ef7f8aa67172_ContentBits">
    <vt:lpwstr>0</vt:lpwstr>
  </property>
  <property fmtid="{D5CDD505-2E9C-101B-9397-08002B2CF9AE}" pid="39" name="MSIP_Label_35ad6b54-f757-49c9-8c83-ef7f8aa67172_Tag">
    <vt:lpwstr>10, 3, 0, 1</vt:lpwstr>
  </property>
</Properties>
</file>