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D3171" w:rsidTr="00D9561B" w14:paraId="196EC6A4" w14:textId="77777777">
        <w:trPr>
          <w:trHeight w:val="1514"/>
        </w:trPr>
        <w:tc>
          <w:tcPr>
            <w:tcW w:w="7522" w:type="dxa"/>
            <w:tcBorders>
              <w:top w:val="nil"/>
              <w:left w:val="nil"/>
              <w:bottom w:val="nil"/>
              <w:right w:val="nil"/>
            </w:tcBorders>
            <w:tcMar>
              <w:left w:w="0" w:type="dxa"/>
              <w:right w:w="0" w:type="dxa"/>
            </w:tcMar>
          </w:tcPr>
          <w:p w:rsidR="00374412" w:rsidP="00D9561B" w:rsidRDefault="00462FAB" w14:paraId="783A436D" w14:textId="77777777">
            <w:r>
              <w:t>De v</w:t>
            </w:r>
            <w:r w:rsidR="008E3932">
              <w:t>oorzitter van de Tweede Kamer der Staten-Generaal</w:t>
            </w:r>
          </w:p>
          <w:p w:rsidR="00374412" w:rsidP="00D9561B" w:rsidRDefault="00462FAB" w14:paraId="6E399439" w14:textId="77777777">
            <w:r>
              <w:t>Postbus 20018</w:t>
            </w:r>
          </w:p>
          <w:p w:rsidR="008E3932" w:rsidP="00D9561B" w:rsidRDefault="00462FAB" w14:paraId="31F830A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D3171" w:rsidTr="00FF66F9" w14:paraId="0AE4E90D" w14:textId="77777777">
        <w:trPr>
          <w:trHeight w:val="289" w:hRule="exact"/>
        </w:trPr>
        <w:tc>
          <w:tcPr>
            <w:tcW w:w="929" w:type="dxa"/>
          </w:tcPr>
          <w:p w:rsidRPr="00434042" w:rsidR="0005404B" w:rsidP="00FF66F9" w:rsidRDefault="00462FAB" w14:paraId="49C74ADC" w14:textId="77777777">
            <w:pPr>
              <w:rPr>
                <w:lang w:eastAsia="en-US"/>
              </w:rPr>
            </w:pPr>
            <w:r>
              <w:rPr>
                <w:lang w:eastAsia="en-US"/>
              </w:rPr>
              <w:t>Datum</w:t>
            </w:r>
          </w:p>
        </w:tc>
        <w:tc>
          <w:tcPr>
            <w:tcW w:w="6581" w:type="dxa"/>
          </w:tcPr>
          <w:p w:rsidRPr="00434042" w:rsidR="0005404B" w:rsidP="00FF66F9" w:rsidRDefault="00000779" w14:paraId="7D8FA61F" w14:textId="753CC2C1">
            <w:pPr>
              <w:rPr>
                <w:lang w:eastAsia="en-US"/>
              </w:rPr>
            </w:pPr>
            <w:r>
              <w:rPr>
                <w:lang w:eastAsia="en-US"/>
              </w:rPr>
              <w:t>14 april 2026</w:t>
            </w:r>
          </w:p>
        </w:tc>
      </w:tr>
      <w:tr w:rsidR="00BD3171" w:rsidTr="00FF66F9" w14:paraId="5F8068BD" w14:textId="77777777">
        <w:trPr>
          <w:trHeight w:val="368"/>
        </w:trPr>
        <w:tc>
          <w:tcPr>
            <w:tcW w:w="929" w:type="dxa"/>
          </w:tcPr>
          <w:p w:rsidR="0005404B" w:rsidP="00FF66F9" w:rsidRDefault="00462FAB" w14:paraId="0ACD5FE2" w14:textId="77777777">
            <w:pPr>
              <w:rPr>
                <w:lang w:eastAsia="en-US"/>
              </w:rPr>
            </w:pPr>
            <w:r>
              <w:rPr>
                <w:lang w:eastAsia="en-US"/>
              </w:rPr>
              <w:t>Betreft</w:t>
            </w:r>
          </w:p>
        </w:tc>
        <w:tc>
          <w:tcPr>
            <w:tcW w:w="6581" w:type="dxa"/>
          </w:tcPr>
          <w:p w:rsidR="0005404B" w:rsidP="00FF66F9" w:rsidRDefault="00462FAB" w14:paraId="03E41182" w14:textId="77777777">
            <w:pPr>
              <w:rPr>
                <w:lang w:eastAsia="en-US"/>
              </w:rPr>
            </w:pPr>
            <w:r>
              <w:rPr>
                <w:lang w:eastAsia="en-US"/>
              </w:rPr>
              <w:t>Mediationtraject met het Van Gogh Museum</w:t>
            </w:r>
          </w:p>
        </w:tc>
      </w:tr>
    </w:tbl>
    <w:p w:rsidR="00BD3171" w:rsidRDefault="001C2C36" w14:paraId="5C3F038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D3171" w:rsidTr="00A421A1" w14:paraId="234C0E87" w14:textId="77777777">
        <w:tc>
          <w:tcPr>
            <w:tcW w:w="2160" w:type="dxa"/>
          </w:tcPr>
          <w:p w:rsidRPr="00F53C9D" w:rsidR="006205C0" w:rsidP="00686AED" w:rsidRDefault="00462FAB" w14:paraId="78786A2D" w14:textId="77777777">
            <w:pPr>
              <w:pStyle w:val="Colofonkop"/>
              <w:framePr w:hSpace="0" w:wrap="auto" w:hAnchor="text" w:vAnchor="margin" w:xAlign="left" w:yAlign="inline"/>
            </w:pPr>
            <w:r>
              <w:t>Erfgoed en Kunsten</w:t>
            </w:r>
          </w:p>
          <w:p w:rsidR="006205C0" w:rsidP="00A421A1" w:rsidRDefault="00462FAB" w14:paraId="3E8E2966" w14:textId="77777777">
            <w:pPr>
              <w:pStyle w:val="Huisstijl-Gegeven"/>
              <w:spacing w:after="0"/>
            </w:pPr>
            <w:r>
              <w:t xml:space="preserve">Rijnstraat 50 </w:t>
            </w:r>
          </w:p>
          <w:p w:rsidR="004425A7" w:rsidP="00E972A2" w:rsidRDefault="00462FAB" w14:paraId="6ED6FB01" w14:textId="77777777">
            <w:pPr>
              <w:pStyle w:val="Huisstijl-Gegeven"/>
              <w:spacing w:after="0"/>
            </w:pPr>
            <w:r>
              <w:t>Den Haag</w:t>
            </w:r>
          </w:p>
          <w:p w:rsidR="004425A7" w:rsidP="00E972A2" w:rsidRDefault="00462FAB" w14:paraId="4868441B" w14:textId="77777777">
            <w:pPr>
              <w:pStyle w:val="Huisstijl-Gegeven"/>
              <w:spacing w:after="0"/>
            </w:pPr>
            <w:r>
              <w:t>Postbus 16375</w:t>
            </w:r>
          </w:p>
          <w:p w:rsidR="004425A7" w:rsidP="00E972A2" w:rsidRDefault="00462FAB" w14:paraId="6309ABA1" w14:textId="77777777">
            <w:pPr>
              <w:pStyle w:val="Huisstijl-Gegeven"/>
              <w:spacing w:after="0"/>
            </w:pPr>
            <w:r>
              <w:t>2500 BJ Den Haag</w:t>
            </w:r>
          </w:p>
          <w:p w:rsidR="004425A7" w:rsidP="00E972A2" w:rsidRDefault="00462FAB" w14:paraId="050A27F1" w14:textId="77777777">
            <w:pPr>
              <w:pStyle w:val="Huisstijl-Gegeven"/>
              <w:spacing w:after="90"/>
            </w:pPr>
            <w:r>
              <w:t>www.rijksoverheid.nl</w:t>
            </w:r>
          </w:p>
          <w:p w:rsidRPr="00D86CC6" w:rsidR="006205C0" w:rsidP="00A421A1" w:rsidRDefault="00462FAB" w14:paraId="71AB03F7" w14:textId="77777777">
            <w:pPr>
              <w:spacing w:line="180" w:lineRule="exact"/>
              <w:rPr>
                <w:b/>
                <w:sz w:val="13"/>
                <w:szCs w:val="13"/>
              </w:rPr>
            </w:pPr>
            <w:r>
              <w:rPr>
                <w:b/>
                <w:sz w:val="13"/>
                <w:szCs w:val="13"/>
              </w:rPr>
              <w:t>Contactpersoon</w:t>
            </w:r>
          </w:p>
          <w:p w:rsidRPr="00A32073" w:rsidR="006205C0" w:rsidP="00A421A1" w:rsidRDefault="006205C0" w14:paraId="0EC7D53C" w14:textId="3871E57F">
            <w:pPr>
              <w:spacing w:line="180" w:lineRule="exact"/>
              <w:rPr>
                <w:sz w:val="13"/>
                <w:szCs w:val="13"/>
              </w:rPr>
            </w:pPr>
          </w:p>
        </w:tc>
      </w:tr>
      <w:tr w:rsidR="00BD3171" w:rsidTr="00A421A1" w14:paraId="2C85E54E" w14:textId="77777777">
        <w:trPr>
          <w:trHeight w:val="200" w:hRule="exact"/>
        </w:trPr>
        <w:tc>
          <w:tcPr>
            <w:tcW w:w="2160" w:type="dxa"/>
          </w:tcPr>
          <w:p w:rsidRPr="00356D2B" w:rsidR="006205C0" w:rsidP="00A421A1" w:rsidRDefault="006205C0" w14:paraId="37D61F92" w14:textId="77777777">
            <w:pPr>
              <w:spacing w:after="90" w:line="180" w:lineRule="exact"/>
              <w:rPr>
                <w:sz w:val="13"/>
                <w:szCs w:val="13"/>
              </w:rPr>
            </w:pPr>
          </w:p>
        </w:tc>
      </w:tr>
      <w:tr w:rsidR="00BD3171" w:rsidTr="00A421A1" w14:paraId="75CF367C" w14:textId="77777777">
        <w:trPr>
          <w:trHeight w:val="450"/>
        </w:trPr>
        <w:tc>
          <w:tcPr>
            <w:tcW w:w="2160" w:type="dxa"/>
          </w:tcPr>
          <w:p w:rsidR="00F51A76" w:rsidP="00A421A1" w:rsidRDefault="00462FAB" w14:paraId="27BA9CD5" w14:textId="77777777">
            <w:pPr>
              <w:spacing w:line="180" w:lineRule="exact"/>
              <w:rPr>
                <w:b/>
                <w:sz w:val="13"/>
                <w:szCs w:val="13"/>
              </w:rPr>
            </w:pPr>
            <w:r>
              <w:rPr>
                <w:b/>
                <w:sz w:val="13"/>
                <w:szCs w:val="13"/>
              </w:rPr>
              <w:t>Onze referentie</w:t>
            </w:r>
          </w:p>
          <w:p w:rsidRPr="00FA7882" w:rsidR="006205C0" w:rsidP="00215356" w:rsidRDefault="00462FAB" w14:paraId="3D1F5366" w14:textId="77777777">
            <w:pPr>
              <w:spacing w:line="180" w:lineRule="exact"/>
              <w:rPr>
                <w:sz w:val="13"/>
                <w:szCs w:val="13"/>
              </w:rPr>
            </w:pPr>
            <w:r>
              <w:rPr>
                <w:sz w:val="13"/>
                <w:szCs w:val="13"/>
              </w:rPr>
              <w:t>63286000</w:t>
            </w:r>
          </w:p>
        </w:tc>
      </w:tr>
      <w:tr w:rsidR="00BD3171" w:rsidTr="00D130C0" w14:paraId="68C18111" w14:textId="77777777">
        <w:trPr>
          <w:trHeight w:val="113"/>
        </w:trPr>
        <w:tc>
          <w:tcPr>
            <w:tcW w:w="2160" w:type="dxa"/>
          </w:tcPr>
          <w:p w:rsidRPr="00C5333A" w:rsidR="006205C0" w:rsidP="00D36088" w:rsidRDefault="00462FAB" w14:paraId="296A295C" w14:textId="77777777">
            <w:pPr>
              <w:tabs>
                <w:tab w:val="center" w:pos="1080"/>
              </w:tabs>
              <w:spacing w:line="180" w:lineRule="exact"/>
              <w:rPr>
                <w:sz w:val="13"/>
                <w:szCs w:val="13"/>
              </w:rPr>
            </w:pPr>
            <w:r>
              <w:rPr>
                <w:b/>
                <w:sz w:val="13"/>
                <w:szCs w:val="13"/>
              </w:rPr>
              <w:t>Bijlagen</w:t>
            </w:r>
          </w:p>
        </w:tc>
      </w:tr>
      <w:tr w:rsidR="00BD3171" w:rsidTr="00D130C0" w14:paraId="15F74AFB" w14:textId="77777777">
        <w:trPr>
          <w:trHeight w:val="113"/>
        </w:trPr>
        <w:tc>
          <w:tcPr>
            <w:tcW w:w="2160" w:type="dxa"/>
          </w:tcPr>
          <w:p w:rsidRPr="00D74F66" w:rsidR="006205C0" w:rsidP="00A421A1" w:rsidRDefault="00462FAB" w14:paraId="6281506D" w14:textId="77777777">
            <w:pPr>
              <w:spacing w:after="90" w:line="180" w:lineRule="exact"/>
              <w:rPr>
                <w:sz w:val="13"/>
              </w:rPr>
            </w:pPr>
            <w:r>
              <w:rPr>
                <w:sz w:val="13"/>
              </w:rPr>
              <w:t>0</w:t>
            </w:r>
          </w:p>
        </w:tc>
      </w:tr>
    </w:tbl>
    <w:p w:rsidR="00215356" w:rsidRDefault="00215356" w14:paraId="4B042971" w14:textId="77777777"/>
    <w:p w:rsidR="00105677" w:rsidP="00CA35E4" w:rsidRDefault="00462FAB" w14:paraId="754D386B" w14:textId="4A97342C">
      <w:r>
        <w:t>Mijn ambtsvoorganger heeft u op 13 februari 2026 (</w:t>
      </w:r>
      <w:r w:rsidRPr="00462FAB">
        <w:t>32820-567</w:t>
      </w:r>
      <w:r>
        <w:t>) geïnformeerd dat er met het Van Gogh Museum een mediationtraject gestart w</w:t>
      </w:r>
      <w:r w:rsidR="000F026C">
        <w:t>ordt</w:t>
      </w:r>
      <w:r>
        <w:t xml:space="preserve"> om tot een oplossing te komen</w:t>
      </w:r>
      <w:r w:rsidR="000F026C">
        <w:t xml:space="preserve"> inzake het geschil over de hoogte van de huisvestingssubsidie</w:t>
      </w:r>
      <w:r>
        <w:t>. Op 17 april 2026 st</w:t>
      </w:r>
      <w:r w:rsidR="000F026C">
        <w:t xml:space="preserve">ond </w:t>
      </w:r>
      <w:r>
        <w:t>hierover</w:t>
      </w:r>
      <w:r w:rsidR="000F026C">
        <w:t xml:space="preserve"> de</w:t>
      </w:r>
      <w:r>
        <w:t xml:space="preserve"> rechtszaak gepland.</w:t>
      </w:r>
    </w:p>
    <w:p w:rsidR="00462FAB" w:rsidP="00CA35E4" w:rsidRDefault="00462FAB" w14:paraId="043791B0" w14:textId="77777777"/>
    <w:p w:rsidR="00462FAB" w:rsidP="00CA35E4" w:rsidRDefault="00462FAB" w14:paraId="4F671A41" w14:textId="08E046B9">
      <w:r>
        <w:t xml:space="preserve">Het mediationtraject heeft voldoende vertrouwen gewekt om de komende maanden constructief aan een oplossing te werken. Daarom </w:t>
      </w:r>
      <w:r w:rsidR="00CE75B6">
        <w:t>is er</w:t>
      </w:r>
      <w:r>
        <w:t xml:space="preserve"> </w:t>
      </w:r>
      <w:r w:rsidR="00CE75B6">
        <w:t xml:space="preserve">aan </w:t>
      </w:r>
      <w:r>
        <w:t>de rechtbank om uitstel van de zitting gevraagd.</w:t>
      </w:r>
      <w:r w:rsidR="000F026C">
        <w:t xml:space="preserve"> De rechtbank heeft dit uitstel voor onbepaalde tijd verleend. </w:t>
      </w:r>
      <w:r>
        <w:t xml:space="preserve"> </w:t>
      </w:r>
    </w:p>
    <w:p w:rsidR="00462FAB" w:rsidP="00CA35E4" w:rsidRDefault="00462FAB" w14:paraId="591BCFF8" w14:textId="77777777"/>
    <w:p w:rsidR="00462FAB" w:rsidP="00462FAB" w:rsidRDefault="00462FAB" w14:paraId="78798FC1" w14:textId="3AB94D56">
      <w:r>
        <w:t>Ik wil hier graag nogmaals herhalen dat bij mediation vertrouwelijkheid een gebruikelijk uitgangspunt is. Dat is noodzakelijk om partijen de ruimte te geven om open en constructief met elkaar in gesprek te gaan. Om die reden kan ik uw Kamer over de inhoudelijke uitkomsten niet nader informeren.</w:t>
      </w:r>
    </w:p>
    <w:p w:rsidR="007851C4" w:rsidP="00CA35E4" w:rsidRDefault="007851C4" w14:paraId="24D74B16" w14:textId="651F1F7D"/>
    <w:p w:rsidR="007851C4" w:rsidP="00CA35E4" w:rsidRDefault="007851C4" w14:paraId="7268559E" w14:textId="77777777"/>
    <w:p w:rsidR="00820DDA" w:rsidP="00CA35E4" w:rsidRDefault="00462FAB" w14:paraId="27A98B4E" w14:textId="77777777">
      <w:r>
        <w:t>De minister van Onderwijs, Cultuur en Wetenschap,</w:t>
      </w:r>
    </w:p>
    <w:p w:rsidR="000F521E" w:rsidP="003A7160" w:rsidRDefault="000F521E" w14:paraId="2E520162" w14:textId="77777777"/>
    <w:p w:rsidR="000F521E" w:rsidP="003A7160" w:rsidRDefault="000F521E" w14:paraId="1B0BE279" w14:textId="77777777"/>
    <w:p w:rsidR="000F521E" w:rsidP="003A7160" w:rsidRDefault="000F521E" w14:paraId="31FBF594" w14:textId="77777777"/>
    <w:p w:rsidR="000F521E" w:rsidP="003A7160" w:rsidRDefault="000F521E" w14:paraId="2A08FC65" w14:textId="77777777"/>
    <w:p w:rsidR="000F521E" w:rsidP="003A7160" w:rsidRDefault="00462FAB" w14:paraId="35C76910" w14:textId="77777777">
      <w:r w:rsidRPr="006C6CF8">
        <w:rPr>
          <w:lang w:eastAsia="en-US"/>
        </w:rPr>
        <w:t>Rianne Letschert</w:t>
      </w:r>
    </w:p>
    <w:p w:rsidR="00F01557" w:rsidP="003A7160" w:rsidRDefault="00F01557" w14:paraId="3E165165" w14:textId="77777777"/>
    <w:p w:rsidR="00F01557" w:rsidP="003A7160" w:rsidRDefault="00F01557" w14:paraId="793D6D93" w14:textId="77777777"/>
    <w:p w:rsidRPr="00820DDA" w:rsidR="00820DDA" w:rsidP="00215964" w:rsidRDefault="00820DDA" w14:paraId="44A19118"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BDC1" w14:textId="77777777" w:rsidR="00DC691C" w:rsidRDefault="00462FAB">
      <w:r>
        <w:separator/>
      </w:r>
    </w:p>
    <w:p w14:paraId="079471F4" w14:textId="77777777" w:rsidR="00DC691C" w:rsidRDefault="00DC691C"/>
  </w:endnote>
  <w:endnote w:type="continuationSeparator" w:id="0">
    <w:p w14:paraId="26565A15" w14:textId="77777777" w:rsidR="00DC691C" w:rsidRDefault="00462FAB">
      <w:r>
        <w:continuationSeparator/>
      </w:r>
    </w:p>
    <w:p w14:paraId="59CA8E7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81F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E42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D3171" w14:paraId="556E9514" w14:textId="77777777" w:rsidTr="004C7E1D">
      <w:trPr>
        <w:trHeight w:hRule="exact" w:val="357"/>
      </w:trPr>
      <w:tc>
        <w:tcPr>
          <w:tcW w:w="7603" w:type="dxa"/>
        </w:tcPr>
        <w:p w14:paraId="704EE535" w14:textId="77777777" w:rsidR="002F71BB" w:rsidRPr="004C7E1D" w:rsidRDefault="002F71BB" w:rsidP="004C7E1D">
          <w:pPr>
            <w:spacing w:line="180" w:lineRule="exact"/>
            <w:rPr>
              <w:sz w:val="13"/>
              <w:szCs w:val="13"/>
            </w:rPr>
          </w:pPr>
        </w:p>
      </w:tc>
      <w:tc>
        <w:tcPr>
          <w:tcW w:w="2172" w:type="dxa"/>
        </w:tcPr>
        <w:p w14:paraId="1DBC21EF" w14:textId="1A051412" w:rsidR="002F71BB" w:rsidRPr="004C7E1D" w:rsidRDefault="00462FA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0E5A168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D3171" w14:paraId="14663BE7" w14:textId="77777777" w:rsidTr="004C7E1D">
      <w:trPr>
        <w:trHeight w:hRule="exact" w:val="357"/>
      </w:trPr>
      <w:tc>
        <w:tcPr>
          <w:tcW w:w="7709" w:type="dxa"/>
        </w:tcPr>
        <w:p w14:paraId="46896E25" w14:textId="77777777" w:rsidR="00D17084" w:rsidRPr="004C7E1D" w:rsidRDefault="00D17084" w:rsidP="004C7E1D">
          <w:pPr>
            <w:spacing w:line="180" w:lineRule="exact"/>
            <w:rPr>
              <w:sz w:val="13"/>
              <w:szCs w:val="13"/>
            </w:rPr>
          </w:pPr>
        </w:p>
      </w:tc>
      <w:tc>
        <w:tcPr>
          <w:tcW w:w="2060" w:type="dxa"/>
        </w:tcPr>
        <w:p w14:paraId="21535164" w14:textId="57C4DF6B" w:rsidR="00D17084" w:rsidRPr="004C7E1D" w:rsidRDefault="00462FA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00779">
            <w:rPr>
              <w:szCs w:val="13"/>
            </w:rPr>
            <w:t>1</w:t>
          </w:r>
          <w:r w:rsidRPr="004C7E1D">
            <w:rPr>
              <w:szCs w:val="13"/>
            </w:rPr>
            <w:fldChar w:fldCharType="end"/>
          </w:r>
        </w:p>
      </w:tc>
    </w:tr>
  </w:tbl>
  <w:p w14:paraId="3114C6D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7635" w14:textId="77777777" w:rsidR="00DC691C" w:rsidRDefault="00462FAB">
      <w:r>
        <w:separator/>
      </w:r>
    </w:p>
    <w:p w14:paraId="6BDA9CA7" w14:textId="77777777" w:rsidR="00DC691C" w:rsidRDefault="00DC691C"/>
  </w:footnote>
  <w:footnote w:type="continuationSeparator" w:id="0">
    <w:p w14:paraId="12995EDF" w14:textId="77777777" w:rsidR="00DC691C" w:rsidRDefault="00462FAB">
      <w:r>
        <w:continuationSeparator/>
      </w:r>
    </w:p>
    <w:p w14:paraId="20D94769"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12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D3171" w14:paraId="5D5A53CA" w14:textId="77777777" w:rsidTr="006D2D53">
      <w:trPr>
        <w:trHeight w:hRule="exact" w:val="400"/>
      </w:trPr>
      <w:tc>
        <w:tcPr>
          <w:tcW w:w="7518" w:type="dxa"/>
        </w:tcPr>
        <w:p w14:paraId="0FCD9859" w14:textId="77777777" w:rsidR="00527BD4" w:rsidRPr="00275984" w:rsidRDefault="00527BD4" w:rsidP="00BF4427">
          <w:pPr>
            <w:pStyle w:val="Huisstijl-Rubricering"/>
          </w:pPr>
        </w:p>
      </w:tc>
    </w:tr>
  </w:tbl>
  <w:p w14:paraId="6D4D54D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D3171" w14:paraId="35826D62" w14:textId="77777777" w:rsidTr="003B528D">
      <w:tc>
        <w:tcPr>
          <w:tcW w:w="2160" w:type="dxa"/>
        </w:tcPr>
        <w:p w14:paraId="4ABC5129" w14:textId="77777777" w:rsidR="002F71BB" w:rsidRPr="000407BB" w:rsidRDefault="00462FAB" w:rsidP="005D283A">
          <w:pPr>
            <w:pStyle w:val="Colofonkop"/>
            <w:framePr w:hSpace="0" w:wrap="auto" w:vAnchor="margin" w:hAnchor="text" w:xAlign="left" w:yAlign="inline"/>
          </w:pPr>
          <w:r>
            <w:t>Onze referentie</w:t>
          </w:r>
        </w:p>
      </w:tc>
    </w:tr>
    <w:tr w:rsidR="00BD3171" w14:paraId="2A160914" w14:textId="77777777" w:rsidTr="002F71BB">
      <w:trPr>
        <w:trHeight w:val="259"/>
      </w:trPr>
      <w:tc>
        <w:tcPr>
          <w:tcW w:w="2160" w:type="dxa"/>
        </w:tcPr>
        <w:p w14:paraId="67AB1A1F" w14:textId="77777777" w:rsidR="00E35CF4" w:rsidRPr="005D283A" w:rsidRDefault="00462FAB" w:rsidP="0049501A">
          <w:pPr>
            <w:spacing w:line="180" w:lineRule="exact"/>
            <w:rPr>
              <w:sz w:val="13"/>
              <w:szCs w:val="13"/>
            </w:rPr>
          </w:pPr>
          <w:r>
            <w:rPr>
              <w:sz w:val="13"/>
              <w:szCs w:val="13"/>
            </w:rPr>
            <w:t>63286000</w:t>
          </w:r>
        </w:p>
      </w:tc>
    </w:tr>
  </w:tbl>
  <w:p w14:paraId="2A671AB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3171" w14:paraId="4316416A" w14:textId="77777777" w:rsidTr="001377D4">
      <w:trPr>
        <w:trHeight w:val="2636"/>
      </w:trPr>
      <w:tc>
        <w:tcPr>
          <w:tcW w:w="737" w:type="dxa"/>
        </w:tcPr>
        <w:p w14:paraId="6B839FA2" w14:textId="77777777" w:rsidR="00704845" w:rsidRDefault="00704845" w:rsidP="0047126E">
          <w:pPr>
            <w:framePr w:w="6339" w:h="2750" w:hRule="exact" w:hSpace="181" w:wrap="around" w:vAnchor="page" w:hAnchor="page" w:x="5586" w:y="1"/>
            <w:spacing w:line="240" w:lineRule="auto"/>
          </w:pPr>
        </w:p>
      </w:tc>
      <w:tc>
        <w:tcPr>
          <w:tcW w:w="5156" w:type="dxa"/>
        </w:tcPr>
        <w:p w14:paraId="338FF2FA" w14:textId="77777777" w:rsidR="00704845" w:rsidRDefault="00462FAB" w:rsidP="0047126E">
          <w:pPr>
            <w:framePr w:w="3873" w:h="2625" w:hRule="exact" w:wrap="around" w:vAnchor="page" w:hAnchor="page" w:x="6323" w:y="1"/>
          </w:pPr>
          <w:r>
            <w:rPr>
              <w:noProof/>
              <w:lang w:val="en-US" w:eastAsia="en-US"/>
            </w:rPr>
            <w:drawing>
              <wp:inline distT="0" distB="0" distL="0" distR="0" wp14:anchorId="6CC5D702" wp14:editId="7CD65DE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46934AB" w14:textId="77777777" w:rsidR="00483ECA" w:rsidRDefault="00483ECA" w:rsidP="00D037A9"/>
      </w:tc>
    </w:tr>
  </w:tbl>
  <w:p w14:paraId="47D8495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D3171" w14:paraId="3033E427" w14:textId="77777777" w:rsidTr="0008539E">
      <w:trPr>
        <w:trHeight w:hRule="exact" w:val="572"/>
      </w:trPr>
      <w:tc>
        <w:tcPr>
          <w:tcW w:w="7520" w:type="dxa"/>
        </w:tcPr>
        <w:p w14:paraId="4F8158AE" w14:textId="77777777" w:rsidR="00527BD4" w:rsidRPr="00963440" w:rsidRDefault="00462FAB" w:rsidP="00210BA3">
          <w:pPr>
            <w:pStyle w:val="Huisstijl-Adres"/>
            <w:spacing w:after="0"/>
          </w:pPr>
          <w:r w:rsidRPr="009E3B07">
            <w:t>&gt;Retouradres </w:t>
          </w:r>
          <w:r>
            <w:t>Postbus 16375 2500 BJ Den Haag</w:t>
          </w:r>
          <w:r w:rsidRPr="009E3B07">
            <w:t xml:space="preserve"> </w:t>
          </w:r>
        </w:p>
      </w:tc>
    </w:tr>
    <w:tr w:rsidR="00BD3171" w14:paraId="79140664" w14:textId="77777777" w:rsidTr="00E776C6">
      <w:trPr>
        <w:cantSplit/>
        <w:trHeight w:hRule="exact" w:val="238"/>
      </w:trPr>
      <w:tc>
        <w:tcPr>
          <w:tcW w:w="7520" w:type="dxa"/>
        </w:tcPr>
        <w:p w14:paraId="51C476F2" w14:textId="77777777" w:rsidR="00093ABC" w:rsidRPr="00963440" w:rsidRDefault="00093ABC" w:rsidP="00963440"/>
      </w:tc>
    </w:tr>
    <w:tr w:rsidR="00BD3171" w14:paraId="6C7070E1" w14:textId="77777777" w:rsidTr="00E776C6">
      <w:trPr>
        <w:cantSplit/>
        <w:trHeight w:hRule="exact" w:val="1520"/>
      </w:trPr>
      <w:tc>
        <w:tcPr>
          <w:tcW w:w="7520" w:type="dxa"/>
        </w:tcPr>
        <w:p w14:paraId="10461A6D" w14:textId="77777777" w:rsidR="00A604D3" w:rsidRPr="00963440" w:rsidRDefault="00A604D3" w:rsidP="00963440"/>
      </w:tc>
    </w:tr>
    <w:tr w:rsidR="00BD3171" w14:paraId="21C6F4D0" w14:textId="77777777" w:rsidTr="00E776C6">
      <w:trPr>
        <w:trHeight w:hRule="exact" w:val="1077"/>
      </w:trPr>
      <w:tc>
        <w:tcPr>
          <w:tcW w:w="7520" w:type="dxa"/>
        </w:tcPr>
        <w:p w14:paraId="30A76B2A" w14:textId="77777777" w:rsidR="00892BA5" w:rsidRPr="00035E67" w:rsidRDefault="00892BA5" w:rsidP="00892BA5">
          <w:pPr>
            <w:tabs>
              <w:tab w:val="left" w:pos="740"/>
            </w:tabs>
            <w:autoSpaceDE w:val="0"/>
            <w:autoSpaceDN w:val="0"/>
            <w:adjustRightInd w:val="0"/>
            <w:rPr>
              <w:rFonts w:cs="Verdana"/>
              <w:szCs w:val="18"/>
            </w:rPr>
          </w:pPr>
        </w:p>
      </w:tc>
    </w:tr>
  </w:tbl>
  <w:p w14:paraId="68AA9F22" w14:textId="77777777" w:rsidR="006F273B" w:rsidRDefault="006F273B" w:rsidP="00BC4AE3">
    <w:pPr>
      <w:pStyle w:val="Koptekst"/>
    </w:pPr>
  </w:p>
  <w:p w14:paraId="74A7D7CE" w14:textId="77777777" w:rsidR="00153BD0" w:rsidRDefault="00153BD0" w:rsidP="00BC4AE3">
    <w:pPr>
      <w:pStyle w:val="Koptekst"/>
    </w:pPr>
  </w:p>
  <w:p w14:paraId="660EEEB9" w14:textId="77777777" w:rsidR="0044605E" w:rsidRDefault="0044605E" w:rsidP="00BC4AE3">
    <w:pPr>
      <w:pStyle w:val="Koptekst"/>
    </w:pPr>
  </w:p>
  <w:p w14:paraId="65E916D5" w14:textId="77777777" w:rsidR="0044605E" w:rsidRDefault="0044605E" w:rsidP="00BC4AE3">
    <w:pPr>
      <w:pStyle w:val="Koptekst"/>
    </w:pPr>
  </w:p>
  <w:p w14:paraId="3A1DCB3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04A992">
      <w:start w:val="1"/>
      <w:numFmt w:val="bullet"/>
      <w:pStyle w:val="Lijstopsomteken"/>
      <w:lvlText w:val="•"/>
      <w:lvlJc w:val="left"/>
      <w:pPr>
        <w:tabs>
          <w:tab w:val="num" w:pos="227"/>
        </w:tabs>
        <w:ind w:left="227" w:hanging="227"/>
      </w:pPr>
      <w:rPr>
        <w:rFonts w:ascii="Verdana" w:hAnsi="Verdana" w:hint="default"/>
        <w:sz w:val="18"/>
        <w:szCs w:val="18"/>
      </w:rPr>
    </w:lvl>
    <w:lvl w:ilvl="1" w:tplc="C4C444B2" w:tentative="1">
      <w:start w:val="1"/>
      <w:numFmt w:val="bullet"/>
      <w:lvlText w:val="o"/>
      <w:lvlJc w:val="left"/>
      <w:pPr>
        <w:tabs>
          <w:tab w:val="num" w:pos="1440"/>
        </w:tabs>
        <w:ind w:left="1440" w:hanging="360"/>
      </w:pPr>
      <w:rPr>
        <w:rFonts w:ascii="Courier New" w:hAnsi="Courier New" w:cs="Courier New" w:hint="default"/>
      </w:rPr>
    </w:lvl>
    <w:lvl w:ilvl="2" w:tplc="D8B42E78" w:tentative="1">
      <w:start w:val="1"/>
      <w:numFmt w:val="bullet"/>
      <w:lvlText w:val=""/>
      <w:lvlJc w:val="left"/>
      <w:pPr>
        <w:tabs>
          <w:tab w:val="num" w:pos="2160"/>
        </w:tabs>
        <w:ind w:left="2160" w:hanging="360"/>
      </w:pPr>
      <w:rPr>
        <w:rFonts w:ascii="Wingdings" w:hAnsi="Wingdings" w:hint="default"/>
      </w:rPr>
    </w:lvl>
    <w:lvl w:ilvl="3" w:tplc="252455CE" w:tentative="1">
      <w:start w:val="1"/>
      <w:numFmt w:val="bullet"/>
      <w:lvlText w:val=""/>
      <w:lvlJc w:val="left"/>
      <w:pPr>
        <w:tabs>
          <w:tab w:val="num" w:pos="2880"/>
        </w:tabs>
        <w:ind w:left="2880" w:hanging="360"/>
      </w:pPr>
      <w:rPr>
        <w:rFonts w:ascii="Symbol" w:hAnsi="Symbol" w:hint="default"/>
      </w:rPr>
    </w:lvl>
    <w:lvl w:ilvl="4" w:tplc="5618369E" w:tentative="1">
      <w:start w:val="1"/>
      <w:numFmt w:val="bullet"/>
      <w:lvlText w:val="o"/>
      <w:lvlJc w:val="left"/>
      <w:pPr>
        <w:tabs>
          <w:tab w:val="num" w:pos="3600"/>
        </w:tabs>
        <w:ind w:left="3600" w:hanging="360"/>
      </w:pPr>
      <w:rPr>
        <w:rFonts w:ascii="Courier New" w:hAnsi="Courier New" w:cs="Courier New" w:hint="default"/>
      </w:rPr>
    </w:lvl>
    <w:lvl w:ilvl="5" w:tplc="D79629AC" w:tentative="1">
      <w:start w:val="1"/>
      <w:numFmt w:val="bullet"/>
      <w:lvlText w:val=""/>
      <w:lvlJc w:val="left"/>
      <w:pPr>
        <w:tabs>
          <w:tab w:val="num" w:pos="4320"/>
        </w:tabs>
        <w:ind w:left="4320" w:hanging="360"/>
      </w:pPr>
      <w:rPr>
        <w:rFonts w:ascii="Wingdings" w:hAnsi="Wingdings" w:hint="default"/>
      </w:rPr>
    </w:lvl>
    <w:lvl w:ilvl="6" w:tplc="0842366C" w:tentative="1">
      <w:start w:val="1"/>
      <w:numFmt w:val="bullet"/>
      <w:lvlText w:val=""/>
      <w:lvlJc w:val="left"/>
      <w:pPr>
        <w:tabs>
          <w:tab w:val="num" w:pos="5040"/>
        </w:tabs>
        <w:ind w:left="5040" w:hanging="360"/>
      </w:pPr>
      <w:rPr>
        <w:rFonts w:ascii="Symbol" w:hAnsi="Symbol" w:hint="default"/>
      </w:rPr>
    </w:lvl>
    <w:lvl w:ilvl="7" w:tplc="172C3286" w:tentative="1">
      <w:start w:val="1"/>
      <w:numFmt w:val="bullet"/>
      <w:lvlText w:val="o"/>
      <w:lvlJc w:val="left"/>
      <w:pPr>
        <w:tabs>
          <w:tab w:val="num" w:pos="5760"/>
        </w:tabs>
        <w:ind w:left="5760" w:hanging="360"/>
      </w:pPr>
      <w:rPr>
        <w:rFonts w:ascii="Courier New" w:hAnsi="Courier New" w:cs="Courier New" w:hint="default"/>
      </w:rPr>
    </w:lvl>
    <w:lvl w:ilvl="8" w:tplc="8F82E8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CCE970">
      <w:start w:val="1"/>
      <w:numFmt w:val="bullet"/>
      <w:pStyle w:val="Lijstopsomteken2"/>
      <w:lvlText w:val="–"/>
      <w:lvlJc w:val="left"/>
      <w:pPr>
        <w:tabs>
          <w:tab w:val="num" w:pos="227"/>
        </w:tabs>
        <w:ind w:left="227" w:firstLine="0"/>
      </w:pPr>
      <w:rPr>
        <w:rFonts w:ascii="Verdana" w:hAnsi="Verdana" w:hint="default"/>
      </w:rPr>
    </w:lvl>
    <w:lvl w:ilvl="1" w:tplc="1FFC801A" w:tentative="1">
      <w:start w:val="1"/>
      <w:numFmt w:val="bullet"/>
      <w:lvlText w:val="o"/>
      <w:lvlJc w:val="left"/>
      <w:pPr>
        <w:tabs>
          <w:tab w:val="num" w:pos="1440"/>
        </w:tabs>
        <w:ind w:left="1440" w:hanging="360"/>
      </w:pPr>
      <w:rPr>
        <w:rFonts w:ascii="Courier New" w:hAnsi="Courier New" w:cs="Courier New" w:hint="default"/>
      </w:rPr>
    </w:lvl>
    <w:lvl w:ilvl="2" w:tplc="DAAC7768" w:tentative="1">
      <w:start w:val="1"/>
      <w:numFmt w:val="bullet"/>
      <w:lvlText w:val=""/>
      <w:lvlJc w:val="left"/>
      <w:pPr>
        <w:tabs>
          <w:tab w:val="num" w:pos="2160"/>
        </w:tabs>
        <w:ind w:left="2160" w:hanging="360"/>
      </w:pPr>
      <w:rPr>
        <w:rFonts w:ascii="Wingdings" w:hAnsi="Wingdings" w:hint="default"/>
      </w:rPr>
    </w:lvl>
    <w:lvl w:ilvl="3" w:tplc="31A84EB6" w:tentative="1">
      <w:start w:val="1"/>
      <w:numFmt w:val="bullet"/>
      <w:lvlText w:val=""/>
      <w:lvlJc w:val="left"/>
      <w:pPr>
        <w:tabs>
          <w:tab w:val="num" w:pos="2880"/>
        </w:tabs>
        <w:ind w:left="2880" w:hanging="360"/>
      </w:pPr>
      <w:rPr>
        <w:rFonts w:ascii="Symbol" w:hAnsi="Symbol" w:hint="default"/>
      </w:rPr>
    </w:lvl>
    <w:lvl w:ilvl="4" w:tplc="ED1CE7DA" w:tentative="1">
      <w:start w:val="1"/>
      <w:numFmt w:val="bullet"/>
      <w:lvlText w:val="o"/>
      <w:lvlJc w:val="left"/>
      <w:pPr>
        <w:tabs>
          <w:tab w:val="num" w:pos="3600"/>
        </w:tabs>
        <w:ind w:left="3600" w:hanging="360"/>
      </w:pPr>
      <w:rPr>
        <w:rFonts w:ascii="Courier New" w:hAnsi="Courier New" w:cs="Courier New" w:hint="default"/>
      </w:rPr>
    </w:lvl>
    <w:lvl w:ilvl="5" w:tplc="39F49E80" w:tentative="1">
      <w:start w:val="1"/>
      <w:numFmt w:val="bullet"/>
      <w:lvlText w:val=""/>
      <w:lvlJc w:val="left"/>
      <w:pPr>
        <w:tabs>
          <w:tab w:val="num" w:pos="4320"/>
        </w:tabs>
        <w:ind w:left="4320" w:hanging="360"/>
      </w:pPr>
      <w:rPr>
        <w:rFonts w:ascii="Wingdings" w:hAnsi="Wingdings" w:hint="default"/>
      </w:rPr>
    </w:lvl>
    <w:lvl w:ilvl="6" w:tplc="2B56DD70" w:tentative="1">
      <w:start w:val="1"/>
      <w:numFmt w:val="bullet"/>
      <w:lvlText w:val=""/>
      <w:lvlJc w:val="left"/>
      <w:pPr>
        <w:tabs>
          <w:tab w:val="num" w:pos="5040"/>
        </w:tabs>
        <w:ind w:left="5040" w:hanging="360"/>
      </w:pPr>
      <w:rPr>
        <w:rFonts w:ascii="Symbol" w:hAnsi="Symbol" w:hint="default"/>
      </w:rPr>
    </w:lvl>
    <w:lvl w:ilvl="7" w:tplc="9E6C35D4" w:tentative="1">
      <w:start w:val="1"/>
      <w:numFmt w:val="bullet"/>
      <w:lvlText w:val="o"/>
      <w:lvlJc w:val="left"/>
      <w:pPr>
        <w:tabs>
          <w:tab w:val="num" w:pos="5760"/>
        </w:tabs>
        <w:ind w:left="5760" w:hanging="360"/>
      </w:pPr>
      <w:rPr>
        <w:rFonts w:ascii="Courier New" w:hAnsi="Courier New" w:cs="Courier New" w:hint="default"/>
      </w:rPr>
    </w:lvl>
    <w:lvl w:ilvl="8" w:tplc="8B247D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331508">
    <w:abstractNumId w:val="10"/>
  </w:num>
  <w:num w:numId="2" w16cid:durableId="467279553">
    <w:abstractNumId w:val="7"/>
  </w:num>
  <w:num w:numId="3" w16cid:durableId="358548596">
    <w:abstractNumId w:val="6"/>
  </w:num>
  <w:num w:numId="4" w16cid:durableId="1424230224">
    <w:abstractNumId w:val="5"/>
  </w:num>
  <w:num w:numId="5" w16cid:durableId="1818066843">
    <w:abstractNumId w:val="4"/>
  </w:num>
  <w:num w:numId="6" w16cid:durableId="1307710465">
    <w:abstractNumId w:val="8"/>
  </w:num>
  <w:num w:numId="7" w16cid:durableId="782267163">
    <w:abstractNumId w:val="3"/>
  </w:num>
  <w:num w:numId="8" w16cid:durableId="688718684">
    <w:abstractNumId w:val="2"/>
  </w:num>
  <w:num w:numId="9" w16cid:durableId="1162352421">
    <w:abstractNumId w:val="1"/>
  </w:num>
  <w:num w:numId="10" w16cid:durableId="1442920998">
    <w:abstractNumId w:val="0"/>
  </w:num>
  <w:num w:numId="11" w16cid:durableId="1615597939">
    <w:abstractNumId w:val="9"/>
  </w:num>
  <w:num w:numId="12" w16cid:durableId="813255699">
    <w:abstractNumId w:val="11"/>
  </w:num>
  <w:num w:numId="13" w16cid:durableId="824050847">
    <w:abstractNumId w:val="13"/>
  </w:num>
  <w:num w:numId="14" w16cid:durableId="17747434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77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026C"/>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2FAB"/>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62B4"/>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70E"/>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5589"/>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3171"/>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E75B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93F"/>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04F57"/>
  <w15:docId w15:val="{691F2335-7DDE-43AE-8DD2-7353BC71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2026-04-14T14:26:00.0000000Z</dcterms:created>
  <dcterms:modified xsi:type="dcterms:W3CDTF">2026-04-14T14:26:00.0000000Z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o211roe</vt:lpwstr>
  </property>
  <property fmtid="{D5CDD505-2E9C-101B-9397-08002B2CF9AE}" pid="3" name="Author">
    <vt:lpwstr>o211roe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Mediationtraject met het Van Gogh Museum</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o211roe</vt:lpwstr>
  </property>
</Properties>
</file>