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2026Z07897</w:t>
        <w:br/>
      </w:r>
      <w:proofErr w:type="spellEnd"/>
    </w:p>
    <w:p>
      <w:pPr>
        <w:pStyle w:val="Normal"/>
        <w:rPr>
          <w:b w:val="1"/>
          <w:bCs w:val="1"/>
        </w:rPr>
      </w:pPr>
      <w:r w:rsidR="250AE766">
        <w:rPr>
          <w:b w:val="0"/>
          <w:bCs w:val="0"/>
        </w:rPr>
        <w:t>(ingezonden 15 april 2026)</w:t>
        <w:br/>
      </w:r>
    </w:p>
    <w:p>
      <w:r>
        <w:t xml:space="preserve">Vragen van de leden Inge van Dijk, Zwinkels, Lohman, Krul (allen CDA) aan de ministers van Volksgezondheid, Welzijn en Sport, van Financiën en de staatssecretaris van Economische Zaken en Klimaat over online beïnvloeding van jongeren en regelgeving rondom influencers.  </w:t>
      </w:r>
      <w:r>
        <w:br/>
      </w:r>
    </w:p>
    <w:p>
      <w:r>
        <w:t xml:space="preserve"> </w:t>
      </w:r>
      <w:r>
        <w:br/>
      </w:r>
    </w:p>
    <w:p>
      <w:r>
        <w:t xml:space="preserve"> </w:t>
      </w:r>
      <w:r>
        <w:br/>
      </w:r>
    </w:p>
    <w:p>
      <w:r>
        <w:t xml:space="preserve"/>
      </w:r>
      <w:r>
        <w:rPr>
          <w:b w:val="1"/>
          <w:bCs w:val="1"/>
        </w:rPr>
        <w:t xml:space="preserve">Vraag 1 </w:t>
      </w:r>
      <w:r>
        <w:rPr/>
        <w:t xml:space="preserve"/>
      </w:r>
      <w:r>
        <w:br/>
      </w:r>
    </w:p>
    <w:p>
      <w:r>
        <w:t xml:space="preserve">Bent u bekend met de onderzoeken van Wijzer in Geldzaken en de Universiteit Utrecht dat veel jongeren zich bij financiële beslissingen laten beïnvloeden voor finfluencers met loze beloften over snel geld verdienen en dat met name kwetsbare jongeren hierdoor in de problemen kunnen komen, terwijl finfluencers vooral hun eigenbelang dienen? 1) 2)</w:t>
      </w:r>
      <w:r>
        <w:br/>
      </w:r>
    </w:p>
    <w:p>
      <w:r>
        <w:t xml:space="preserve"> </w:t>
      </w:r>
      <w:r>
        <w:br/>
      </w:r>
    </w:p>
    <w:p>
      <w:r>
        <w:t xml:space="preserve"/>
      </w:r>
      <w:r>
        <w:rPr>
          <w:b w:val="1"/>
          <w:bCs w:val="1"/>
        </w:rPr>
        <w:t xml:space="preserve">Vraag 2 </w:t>
      </w:r>
      <w:r>
        <w:rPr/>
        <w:t xml:space="preserve"/>
      </w:r>
      <w:r>
        <w:br/>
      </w:r>
    </w:p>
    <w:p>
      <w:r>
        <w:t xml:space="preserve">Bent u bekend met het recente onderzoek van de Radboud Universiteit dat influencers zonder medische achtergrond mensen met hun gezondheidsadviezen medische misinformatie kunnen verstrekken, bijvoorbeeld met oproepen om geen zonnebrand meer te gebruiken of te stoppen met hormonale anticonceptie? 3)  </w:t>
      </w:r>
      <w:r>
        <w:br/>
      </w:r>
    </w:p>
    <w:p>
      <w:r>
        <w:t xml:space="preserve"> </w:t>
      </w:r>
      <w:r>
        <w:br/>
      </w:r>
    </w:p>
    <w:p>
      <w:r>
        <w:t xml:space="preserve"/>
      </w:r>
      <w:r>
        <w:rPr>
          <w:b w:val="1"/>
          <w:bCs w:val="1"/>
        </w:rPr>
        <w:t xml:space="preserve">Vraag 3 </w:t>
      </w:r>
      <w:r>
        <w:rPr/>
        <w:t xml:space="preserve"/>
      </w:r>
      <w:r>
        <w:br/>
      </w:r>
    </w:p>
    <w:p>
      <w:r>
        <w:t xml:space="preserve">Bent u bekend met de recente waarschuwingen van de Nederlandse Voedsel- en Warenautorteit (NVWA) over de risico’s van supplementen, waar verboden of onveilige stoffen in kunnen zitten, bijvoorbeeld bij teveel inname of verkeerde combinaties waardoor schade aan de gezondheid kan ontstaan, en de publicatie van een Blocklist? 4)  </w:t>
      </w:r>
      <w:r>
        <w:br/>
      </w:r>
    </w:p>
    <w:p>
      <w:r>
        <w:t xml:space="preserve"> </w:t>
      </w:r>
      <w:r>
        <w:br/>
      </w:r>
    </w:p>
    <w:p>
      <w:r>
        <w:t xml:space="preserve"/>
      </w:r>
      <w:r>
        <w:rPr>
          <w:b w:val="1"/>
          <w:bCs w:val="1"/>
        </w:rPr>
        <w:t xml:space="preserve">Vraag 4 </w:t>
      </w:r>
      <w:r>
        <w:rPr/>
        <w:t xml:space="preserve"/>
      </w:r>
      <w:r>
        <w:br/>
      </w:r>
    </w:p>
    <w:p>
      <w:r>
        <w:t xml:space="preserve">Deelt u de zorg dat jongeren in toenemende mate informatie over onder meer financiële zaken, gezondheid en maatschappelijke vraagstukken verkrijgen via sociale media en influencers, en dat dit risico’s kan meebrengen wanneer informatie onjuist, onvolledig of misleidend is? </w:t>
      </w:r>
      <w:r>
        <w:br/>
      </w:r>
    </w:p>
    <w:p>
      <w:r>
        <w:t xml:space="preserve"> </w:t>
      </w:r>
      <w:r>
        <w:br/>
      </w:r>
    </w:p>
    <w:p>
      <w:r>
        <w:t xml:space="preserve"/>
      </w:r>
      <w:r>
        <w:rPr>
          <w:b w:val="1"/>
          <w:bCs w:val="1"/>
        </w:rPr>
        <w:t xml:space="preserve">Vraag 5 </w:t>
      </w:r>
      <w:r>
        <w:rPr/>
        <w:t xml:space="preserve"/>
      </w:r>
      <w:r>
        <w:br/>
      </w:r>
    </w:p>
    <w:p>
      <w:r>
        <w:t xml:space="preserve">Bent u bekend met het artikel “Geen diploma, geen video': nieuwe Chinese wetgeving voor influencers leidt tot verhit online debat”? En het initiatief van de Chinese overheid om eisen te stellen aan influencers te beschikken over aantoonbare deskundigheid wanneer zij over bepaalde maatschappelijke thema’s, zoals gezondheid, voeding en financiën adviseren? 5)  </w:t>
      </w:r>
      <w:r>
        <w:br/>
      </w:r>
    </w:p>
    <w:p>
      <w:r>
        <w:t xml:space="preserve"> </w:t>
      </w:r>
      <w:r>
        <w:br/>
      </w:r>
    </w:p>
    <w:p>
      <w:r>
        <w:t xml:space="preserve"/>
      </w:r>
      <w:r>
        <w:rPr>
          <w:b w:val="1"/>
          <w:bCs w:val="1"/>
        </w:rPr>
        <w:t xml:space="preserve">Vraag 6 </w:t>
      </w:r>
      <w:r>
        <w:rPr/>
        <w:t xml:space="preserve"/>
      </w:r>
      <w:r>
        <w:br/>
      </w:r>
    </w:p>
    <w:p>
      <w:r>
        <w:t xml:space="preserve">Vind u dat ook in Nederland strengere regels zouden moeten gelden voor influencers die over maatschappelijke thema’s, zoals gezondheid, voeding en financiën mogen adviseren, zoals het beschikken over aantoonbare deskundigheid of expliciete vermelding dat hiervan geen sprake is, omdat zulke adviezen niet zonder risico’s zijn?   </w:t>
      </w:r>
      <w:r>
        <w:br/>
      </w:r>
    </w:p>
    <w:p>
      <w:r>
        <w:t xml:space="preserve"> </w:t>
      </w:r>
      <w:r>
        <w:br/>
      </w:r>
    </w:p>
    <w:p>
      <w:r>
        <w:t xml:space="preserve"/>
      </w:r>
      <w:r>
        <w:rPr>
          <w:b w:val="1"/>
          <w:bCs w:val="1"/>
        </w:rPr>
        <w:t xml:space="preserve">Vraag 7 </w:t>
      </w:r>
      <w:r>
        <w:rPr/>
        <w:t xml:space="preserve"/>
      </w:r>
      <w:r>
        <w:br/>
      </w:r>
    </w:p>
    <w:p>
      <w:r>
        <w:t xml:space="preserve">Kunt u onderzoeken of het mogelijk is om aanvullende eisen aan deskundigheid te stellen bij adviseren op terreinen waar desinformatie een verhoogd risico inhoudt, met name voor kwetsbare groepen, zoals over financiën, voedings- (en specifiek over Voedingssupplementen en kruidensupplementen) en gezondheidsadviezen? </w:t>
      </w:r>
      <w:r>
        <w:br/>
      </w:r>
    </w:p>
    <w:p>
      <w:r>
        <w:t xml:space="preserve"> </w:t>
      </w:r>
      <w:r>
        <w:br/>
      </w:r>
    </w:p>
    <w:p>
      <w:r>
        <w:t xml:space="preserve"/>
      </w:r>
      <w:r>
        <w:rPr>
          <w:b w:val="1"/>
          <w:bCs w:val="1"/>
        </w:rPr>
        <w:t xml:space="preserve">Vraag 8 </w:t>
      </w:r>
      <w:r>
        <w:rPr/>
        <w:t xml:space="preserve"/>
      </w:r>
      <w:r>
        <w:br/>
      </w:r>
    </w:p>
    <w:p>
      <w:r>
        <w:t xml:space="preserve">Zou het bijvoorbeeld mogelijk zijn een disclaimer te verplichten bij posts van influencers waaruit voor een breed publiek eenvoudig te herleiden is dat het niet om deskundig advies gaat, bijvoorbeeld #NietDeskundig, #GeenDiploma of #GeenExpert </w:t>
      </w:r>
      <w:r>
        <w:br/>
      </w:r>
    </w:p>
    <w:p>
      <w:r>
        <w:t xml:space="preserve"> </w:t>
      </w:r>
      <w:r>
        <w:br/>
      </w:r>
    </w:p>
    <w:p>
      <w:r>
        <w:t xml:space="preserve"/>
      </w:r>
      <w:r>
        <w:rPr>
          <w:b w:val="1"/>
          <w:bCs w:val="1"/>
        </w:rPr>
        <w:t xml:space="preserve">Vraag 9 </w:t>
      </w:r>
      <w:r>
        <w:rPr/>
        <w:t xml:space="preserve"/>
      </w:r>
      <w:r>
        <w:br/>
      </w:r>
    </w:p>
    <w:p>
      <w:r>
        <w:t xml:space="preserve">Bent u bereid om ook in Europees verband in te zetten op betere consumentenbescherming bij online advisering over mogelijk risicovolle producten, en met name op aanvullende eisen aan (informatie over) deskundigheid? Bijvoorbeeld via Digital Services Act, richtlijnen voor consumentenbescherming of de Digital Fairness Act?  </w:t>
      </w:r>
      <w:r>
        <w:br/>
      </w:r>
    </w:p>
    <w:p>
      <w:r>
        <w:t xml:space="preserve"> </w:t>
      </w:r>
      <w:r>
        <w:br/>
      </w:r>
    </w:p>
    <w:p>
      <w:r>
        <w:t xml:space="preserve">1) Universiteit Utrecht, 17 maart 2025, 'Finfluencers dienen vooral hun eigenbelang' (https://www.uu.nl/nieuws/finfluencers-dienen-vooral-hun-eigenbelang)</w:t>
      </w:r>
      <w:r>
        <w:br/>
      </w:r>
    </w:p>
    <w:p>
      <w:r>
        <w:t xml:space="preserve">2) Wijzer in Geldzaken, 11 maart 2024, 'Tweederde jongeren die influencers volgt laat eigen financiële situatie hierdoor beïnvloeden' (https://www.wijzeringeldzaken.nl/pers/Tweederde-jongeren-die-influencers-volgt-laat-eigen-financiele-situatie-hierdoor-beinvloeden/)</w:t>
      </w:r>
      <w:r>
        <w:br/>
      </w:r>
    </w:p>
    <w:p>
      <w:r>
        <w:t xml:space="preserve">3) Radboud Universiteit, 27 juni 2025, 'Zo zetten influencers je met gezondheidsadviezen op het verkeerde been'  (https://www.ru.nl/diensten/recharge/overzicht/zo-zetten-influencers-je-met-gezondheidsadviezen-op-het-verkeerde-been)</w:t>
      </w:r>
      <w:r>
        <w:br/>
      </w:r>
    </w:p>
    <w:p>
      <w:r>
        <w:t xml:space="preserve">4) Nederlandse Voedsel- en Warenautoriteit, 22 januari 2026, 'NVWA publiceert Blocklist van supplementen met verborgen gevaarlijke stoffen'  (https://www.nvwa.nl/actueel/nieuws/2026/01/22/nvwa-publiceert-blocklist-van-supplementen-met-verborgen-gevaarlijke-stoffen)  </w:t>
      </w:r>
      <w:r>
        <w:br/>
      </w:r>
    </w:p>
    <w:p>
      <w:r>
        <w:t xml:space="preserve">5) VRT, 4 november 2025, 'Geen diploma, geen video': nieuwe Chinese wetgeving voor influencers leidt tot verhit online debat' ('Geen diploma, geen video': nieuwe Chinese wetgeving voor influencers leidt tot verhit online debat | VRT NWS Nieuws)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