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03E50" w:rsidTr="00D9561B" w14:paraId="2AAD2516" w14:textId="77777777">
        <w:trPr>
          <w:trHeight w:val="1514"/>
        </w:trPr>
        <w:tc>
          <w:tcPr>
            <w:tcW w:w="7522" w:type="dxa"/>
            <w:tcBorders>
              <w:top w:val="nil"/>
              <w:left w:val="nil"/>
              <w:bottom w:val="nil"/>
              <w:right w:val="nil"/>
            </w:tcBorders>
            <w:tcMar>
              <w:left w:w="0" w:type="dxa"/>
              <w:right w:w="0" w:type="dxa"/>
            </w:tcMar>
          </w:tcPr>
          <w:p w:rsidR="00374412" w:rsidP="00D9561B" w:rsidRDefault="00E44640" w14:paraId="5386A569" w14:textId="77777777">
            <w:r>
              <w:t>De v</w:t>
            </w:r>
            <w:r w:rsidR="008E3932">
              <w:t>oorzitter van de Tweede Kamer der Staten-Generaal</w:t>
            </w:r>
          </w:p>
          <w:p w:rsidR="00374412" w:rsidP="00D9561B" w:rsidRDefault="00E44640" w14:paraId="6F84A241" w14:textId="77777777">
            <w:r>
              <w:t>Postbus 20018</w:t>
            </w:r>
          </w:p>
          <w:p w:rsidR="008E3932" w:rsidP="00D9561B" w:rsidRDefault="00E44640" w14:paraId="4E51942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03E50" w:rsidTr="00FF66F9" w14:paraId="2175BEA7" w14:textId="77777777">
        <w:trPr>
          <w:trHeight w:val="289" w:hRule="exact"/>
        </w:trPr>
        <w:tc>
          <w:tcPr>
            <w:tcW w:w="929" w:type="dxa"/>
          </w:tcPr>
          <w:p w:rsidRPr="00434042" w:rsidR="0005404B" w:rsidP="00FF66F9" w:rsidRDefault="00E44640" w14:paraId="4F748812" w14:textId="77777777">
            <w:pPr>
              <w:rPr>
                <w:lang w:eastAsia="en-US"/>
              </w:rPr>
            </w:pPr>
            <w:r>
              <w:rPr>
                <w:lang w:eastAsia="en-US"/>
              </w:rPr>
              <w:t>Datum</w:t>
            </w:r>
          </w:p>
        </w:tc>
        <w:tc>
          <w:tcPr>
            <w:tcW w:w="6581" w:type="dxa"/>
          </w:tcPr>
          <w:p w:rsidRPr="00434042" w:rsidR="0005404B" w:rsidP="00FF66F9" w:rsidRDefault="002440C8" w14:paraId="4494F487" w14:textId="464E117E">
            <w:pPr>
              <w:rPr>
                <w:lang w:eastAsia="en-US"/>
              </w:rPr>
            </w:pPr>
            <w:r>
              <w:rPr>
                <w:lang w:eastAsia="en-US"/>
              </w:rPr>
              <w:t>15 april 2026</w:t>
            </w:r>
          </w:p>
        </w:tc>
      </w:tr>
      <w:tr w:rsidR="00D03E50" w:rsidTr="00FF66F9" w14:paraId="6E2487A0" w14:textId="77777777">
        <w:trPr>
          <w:trHeight w:val="368"/>
        </w:trPr>
        <w:tc>
          <w:tcPr>
            <w:tcW w:w="929" w:type="dxa"/>
          </w:tcPr>
          <w:p w:rsidR="0005404B" w:rsidP="00FF66F9" w:rsidRDefault="00E44640" w14:paraId="3D1FDDD1" w14:textId="77777777">
            <w:pPr>
              <w:rPr>
                <w:lang w:eastAsia="en-US"/>
              </w:rPr>
            </w:pPr>
            <w:r>
              <w:rPr>
                <w:lang w:eastAsia="en-US"/>
              </w:rPr>
              <w:t>Betreft</w:t>
            </w:r>
          </w:p>
        </w:tc>
        <w:tc>
          <w:tcPr>
            <w:tcW w:w="6581" w:type="dxa"/>
          </w:tcPr>
          <w:p w:rsidR="0005404B" w:rsidP="00FF66F9" w:rsidRDefault="00E44640" w14:paraId="0A8D69E7" w14:textId="77777777">
            <w:pPr>
              <w:rPr>
                <w:lang w:eastAsia="en-US"/>
              </w:rPr>
            </w:pPr>
            <w:r>
              <w:rPr>
                <w:lang w:eastAsia="en-US"/>
              </w:rPr>
              <w:t>Antwoord op schriftelijke vragen van het lid Raijer (PVV) over de blokkade van middelbare scholen door Extinction Rebellion</w:t>
            </w:r>
          </w:p>
        </w:tc>
      </w:tr>
    </w:tbl>
    <w:p w:rsidR="00D03E50" w:rsidRDefault="001C2C36" w14:paraId="0A73F49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A524D" w:rsidR="00D03E50" w:rsidTr="00A421A1" w14:paraId="29024EF2" w14:textId="77777777">
        <w:tc>
          <w:tcPr>
            <w:tcW w:w="2160" w:type="dxa"/>
          </w:tcPr>
          <w:p w:rsidRPr="00F53C9D" w:rsidR="006205C0" w:rsidP="00686AED" w:rsidRDefault="00E44640" w14:paraId="1D7C3608" w14:textId="77777777">
            <w:pPr>
              <w:pStyle w:val="Colofonkop"/>
              <w:framePr w:hSpace="0" w:wrap="auto" w:hAnchor="text" w:vAnchor="margin" w:xAlign="left" w:yAlign="inline"/>
            </w:pPr>
            <w:r>
              <w:t>Onderwijsprestaties en Voortgezet Onderwijs</w:t>
            </w:r>
          </w:p>
          <w:p w:rsidR="006205C0" w:rsidP="00A421A1" w:rsidRDefault="00E44640" w14:paraId="41318236" w14:textId="77777777">
            <w:pPr>
              <w:pStyle w:val="Huisstijl-Gegeven"/>
              <w:spacing w:after="0"/>
            </w:pPr>
            <w:r>
              <w:t xml:space="preserve">Rijnstraat 50 </w:t>
            </w:r>
          </w:p>
          <w:p w:rsidR="004425A7" w:rsidP="00E972A2" w:rsidRDefault="00E44640" w14:paraId="235D1907" w14:textId="77777777">
            <w:pPr>
              <w:pStyle w:val="Huisstijl-Gegeven"/>
              <w:spacing w:after="0"/>
            </w:pPr>
            <w:r>
              <w:t>Den Haag</w:t>
            </w:r>
          </w:p>
          <w:p w:rsidR="004425A7" w:rsidP="00E972A2" w:rsidRDefault="00E44640" w14:paraId="4595D8FD" w14:textId="77777777">
            <w:pPr>
              <w:pStyle w:val="Huisstijl-Gegeven"/>
              <w:spacing w:after="0"/>
            </w:pPr>
            <w:r>
              <w:t>Postbus 16375</w:t>
            </w:r>
          </w:p>
          <w:p w:rsidR="004425A7" w:rsidP="00E972A2" w:rsidRDefault="00E44640" w14:paraId="20B24BA3" w14:textId="77777777">
            <w:pPr>
              <w:pStyle w:val="Huisstijl-Gegeven"/>
              <w:spacing w:after="0"/>
            </w:pPr>
            <w:r>
              <w:t>2500 BJ Den Haag</w:t>
            </w:r>
          </w:p>
          <w:p w:rsidR="004425A7" w:rsidP="00E972A2" w:rsidRDefault="00E44640" w14:paraId="730C6B01" w14:textId="77777777">
            <w:pPr>
              <w:pStyle w:val="Huisstijl-Gegeven"/>
              <w:spacing w:after="90"/>
            </w:pPr>
            <w:r>
              <w:t>www.rijksoverheid.nl</w:t>
            </w:r>
          </w:p>
          <w:p w:rsidRPr="00D86CC6" w:rsidR="006205C0" w:rsidP="00A421A1" w:rsidRDefault="00E44640" w14:paraId="3E71E772" w14:textId="77777777">
            <w:pPr>
              <w:spacing w:line="180" w:lineRule="exact"/>
              <w:rPr>
                <w:b/>
                <w:sz w:val="13"/>
                <w:szCs w:val="13"/>
              </w:rPr>
            </w:pPr>
            <w:r>
              <w:rPr>
                <w:b/>
                <w:sz w:val="13"/>
                <w:szCs w:val="13"/>
              </w:rPr>
              <w:t>Contactpersoon</w:t>
            </w:r>
          </w:p>
          <w:p w:rsidR="006205C0" w:rsidP="00A421A1" w:rsidRDefault="006205C0" w14:paraId="2A109117" w14:textId="77777777">
            <w:pPr>
              <w:spacing w:line="180" w:lineRule="exact"/>
              <w:rPr>
                <w:sz w:val="13"/>
                <w:szCs w:val="13"/>
                <w:lang w:val="en-US"/>
              </w:rPr>
            </w:pPr>
          </w:p>
          <w:p w:rsidRPr="00DA47FD" w:rsidR="002440C8" w:rsidP="00A421A1" w:rsidRDefault="002440C8" w14:paraId="45B417D0" w14:textId="7CD107C5">
            <w:pPr>
              <w:spacing w:line="180" w:lineRule="exact"/>
              <w:rPr>
                <w:sz w:val="13"/>
                <w:szCs w:val="13"/>
                <w:lang w:val="en-US"/>
              </w:rPr>
            </w:pPr>
          </w:p>
        </w:tc>
      </w:tr>
      <w:tr w:rsidRPr="00BA524D" w:rsidR="00D03E50" w:rsidTr="00A421A1" w14:paraId="5BA0E838" w14:textId="77777777">
        <w:trPr>
          <w:trHeight w:val="200" w:hRule="exact"/>
        </w:trPr>
        <w:tc>
          <w:tcPr>
            <w:tcW w:w="2160" w:type="dxa"/>
          </w:tcPr>
          <w:p w:rsidRPr="00DA47FD" w:rsidR="006205C0" w:rsidP="00A421A1" w:rsidRDefault="006205C0" w14:paraId="589B5F39" w14:textId="77777777">
            <w:pPr>
              <w:spacing w:after="90" w:line="180" w:lineRule="exact"/>
              <w:rPr>
                <w:sz w:val="13"/>
                <w:szCs w:val="13"/>
                <w:lang w:val="en-US"/>
              </w:rPr>
            </w:pPr>
          </w:p>
        </w:tc>
      </w:tr>
      <w:tr w:rsidR="00D03E50" w:rsidTr="00A421A1" w14:paraId="5B49F328" w14:textId="77777777">
        <w:trPr>
          <w:trHeight w:val="450"/>
        </w:trPr>
        <w:tc>
          <w:tcPr>
            <w:tcW w:w="2160" w:type="dxa"/>
          </w:tcPr>
          <w:p w:rsidR="00F51A76" w:rsidP="00A421A1" w:rsidRDefault="00E44640" w14:paraId="46F9965E" w14:textId="77777777">
            <w:pPr>
              <w:spacing w:line="180" w:lineRule="exact"/>
              <w:rPr>
                <w:b/>
                <w:sz w:val="13"/>
                <w:szCs w:val="13"/>
              </w:rPr>
            </w:pPr>
            <w:r>
              <w:rPr>
                <w:b/>
                <w:sz w:val="13"/>
                <w:szCs w:val="13"/>
              </w:rPr>
              <w:t>Onze referentie</w:t>
            </w:r>
          </w:p>
          <w:p w:rsidRPr="00FA7882" w:rsidR="006205C0" w:rsidP="00215356" w:rsidRDefault="00E44640" w14:paraId="700A6ECF" w14:textId="77777777">
            <w:pPr>
              <w:spacing w:line="180" w:lineRule="exact"/>
              <w:rPr>
                <w:sz w:val="13"/>
                <w:szCs w:val="13"/>
              </w:rPr>
            </w:pPr>
            <w:r>
              <w:rPr>
                <w:sz w:val="13"/>
                <w:szCs w:val="13"/>
              </w:rPr>
              <w:t>62664146</w:t>
            </w:r>
          </w:p>
        </w:tc>
      </w:tr>
      <w:tr w:rsidR="00D03E50" w:rsidTr="00A421A1" w14:paraId="78689032" w14:textId="77777777">
        <w:trPr>
          <w:trHeight w:val="136"/>
        </w:trPr>
        <w:tc>
          <w:tcPr>
            <w:tcW w:w="2160" w:type="dxa"/>
          </w:tcPr>
          <w:p w:rsidRPr="00C5333A" w:rsidR="006205C0" w:rsidP="00A421A1" w:rsidRDefault="00E44640" w14:paraId="3F023E64" w14:textId="77777777">
            <w:pPr>
              <w:tabs>
                <w:tab w:val="left" w:pos="1890"/>
              </w:tabs>
              <w:spacing w:line="180" w:lineRule="exact"/>
              <w:rPr>
                <w:b/>
                <w:sz w:val="13"/>
                <w:szCs w:val="13"/>
              </w:rPr>
            </w:pPr>
            <w:r w:rsidRPr="00003544">
              <w:rPr>
                <w:b/>
                <w:sz w:val="13"/>
                <w:szCs w:val="13"/>
              </w:rPr>
              <w:t>Uw brief</w:t>
            </w:r>
          </w:p>
          <w:p w:rsidRPr="00E06CD4" w:rsidR="00E91674" w:rsidP="00E210E0" w:rsidRDefault="00E44640" w14:paraId="54205BA4" w14:textId="77777777">
            <w:pPr>
              <w:tabs>
                <w:tab w:val="left" w:pos="1890"/>
              </w:tabs>
              <w:spacing w:after="92" w:line="180" w:lineRule="exact"/>
              <w:rPr>
                <w:sz w:val="13"/>
                <w:szCs w:val="13"/>
              </w:rPr>
            </w:pPr>
            <w:r>
              <w:rPr>
                <w:sz w:val="13"/>
                <w:szCs w:val="13"/>
              </w:rPr>
              <w:t>06 maart 2026</w:t>
            </w:r>
          </w:p>
        </w:tc>
      </w:tr>
      <w:tr w:rsidR="00D03E50" w:rsidTr="00A421A1" w14:paraId="4854B6F6" w14:textId="77777777">
        <w:trPr>
          <w:trHeight w:val="227"/>
        </w:trPr>
        <w:tc>
          <w:tcPr>
            <w:tcW w:w="2160" w:type="dxa"/>
          </w:tcPr>
          <w:p w:rsidRPr="004A65A5" w:rsidR="006205C0" w:rsidP="00A421A1" w:rsidRDefault="00E44640" w14:paraId="5E70C466" w14:textId="77777777">
            <w:pPr>
              <w:spacing w:line="180" w:lineRule="exact"/>
              <w:rPr>
                <w:b/>
                <w:sz w:val="13"/>
                <w:szCs w:val="13"/>
              </w:rPr>
            </w:pPr>
            <w:r>
              <w:rPr>
                <w:b/>
                <w:sz w:val="13"/>
                <w:szCs w:val="13"/>
              </w:rPr>
              <w:t>Uw referentie</w:t>
            </w:r>
          </w:p>
          <w:p w:rsidRPr="00D74F66" w:rsidR="006205C0" w:rsidP="00A421A1" w:rsidRDefault="00E44640" w14:paraId="272B6F2C" w14:textId="77777777">
            <w:pPr>
              <w:spacing w:after="90" w:line="180" w:lineRule="exact"/>
              <w:rPr>
                <w:sz w:val="13"/>
              </w:rPr>
            </w:pPr>
            <w:r>
              <w:rPr>
                <w:sz w:val="13"/>
              </w:rPr>
              <w:t>2026Z04546</w:t>
            </w:r>
          </w:p>
        </w:tc>
      </w:tr>
    </w:tbl>
    <w:p w:rsidR="00215356" w:rsidRDefault="00215356" w14:paraId="74FBDC3F" w14:textId="77777777"/>
    <w:p w:rsidR="006205C0" w:rsidP="00A421A1" w:rsidRDefault="006205C0" w14:paraId="7D3D57C4" w14:textId="77777777"/>
    <w:p w:rsidR="00CA35E4" w:rsidP="00CA35E4" w:rsidRDefault="00437472" w14:paraId="355CF636" w14:textId="36DA5BF0">
      <w:r>
        <w:t xml:space="preserve">Hierbij </w:t>
      </w:r>
      <w:r w:rsidR="00E44640">
        <w:t>stuur ik</w:t>
      </w:r>
      <w:r w:rsidR="00D45993">
        <w:t xml:space="preserve"> u</w:t>
      </w:r>
      <w:r w:rsidR="00E44640">
        <w:t xml:space="preserve"> de antwoorden</w:t>
      </w:r>
      <w:r w:rsidR="006B0A79">
        <w:t xml:space="preserve"> op</w:t>
      </w:r>
      <w:r w:rsidR="00C82662">
        <w:t xml:space="preserve"> </w:t>
      </w:r>
      <w:r w:rsidRPr="00DA47FD" w:rsidR="00E44640">
        <w:t>de vragen</w:t>
      </w:r>
      <w:r w:rsidR="00E44640">
        <w:t xml:space="preserve"> van het lid </w:t>
      </w:r>
      <w:proofErr w:type="spellStart"/>
      <w:r w:rsidR="00E44640">
        <w:t>Raijer</w:t>
      </w:r>
      <w:proofErr w:type="spellEnd"/>
      <w:r w:rsidR="00E44640">
        <w:t xml:space="preserve"> (PVV)</w:t>
      </w:r>
      <w:r w:rsidR="00AD7C7C">
        <w:t xml:space="preserve"> </w:t>
      </w:r>
      <w:r w:rsidR="00127580">
        <w:t>over</w:t>
      </w:r>
      <w:r w:rsidR="00E44640">
        <w:t> </w:t>
      </w:r>
      <w:r w:rsidR="00DA47FD">
        <w:t>d</w:t>
      </w:r>
      <w:r w:rsidR="00E44640">
        <w:t>e blokkade van middelbare scholen door Extinction Rebellion</w:t>
      </w:r>
      <w:r w:rsidR="005E637C">
        <w:t>.</w:t>
      </w:r>
    </w:p>
    <w:p w:rsidR="00CA35E4" w:rsidP="00CA35E4" w:rsidRDefault="00CA35E4" w14:paraId="4A5E40C5" w14:textId="77777777"/>
    <w:p w:rsidR="00463FBD" w:rsidP="00CA35E4" w:rsidRDefault="00E44640" w14:paraId="1CE7A687" w14:textId="77777777">
      <w:r w:rsidRPr="00DA47FD">
        <w:t>De vragen werden</w:t>
      </w:r>
      <w:r w:rsidR="00B11469">
        <w:t> </w:t>
      </w:r>
      <w:r w:rsidR="00BD7E81">
        <w:t>in</w:t>
      </w:r>
      <w:r w:rsidR="00CA35E4">
        <w:t xml:space="preserve">gezonden </w:t>
      </w:r>
      <w:r w:rsidR="00BD7E81">
        <w:t>op</w:t>
      </w:r>
      <w:r w:rsidR="00EB5D85">
        <w:t xml:space="preserve"> </w:t>
      </w:r>
      <w:r>
        <w:t>6 maart 2026</w:t>
      </w:r>
      <w:r w:rsidR="00E82C38">
        <w:t xml:space="preserve"> met kenmerk </w:t>
      </w:r>
      <w:r>
        <w:t>2026Z04546</w:t>
      </w:r>
      <w:r w:rsidR="00E82C38">
        <w:t>.</w:t>
      </w:r>
    </w:p>
    <w:p w:rsidR="00930C09" w:rsidP="00CA35E4" w:rsidRDefault="00930C09" w14:paraId="7DEC3E2A" w14:textId="77777777"/>
    <w:p w:rsidR="00105677" w:rsidP="00CA35E4" w:rsidRDefault="00105677" w14:paraId="6B19C924" w14:textId="77777777"/>
    <w:p w:rsidR="00820DDA" w:rsidP="00CA35E4" w:rsidRDefault="003A6032" w14:paraId="57465BE5" w14:textId="6ED7443C">
      <w:r>
        <w:t>Hoogachtend,</w:t>
      </w:r>
    </w:p>
    <w:p w:rsidR="003A6032" w:rsidP="00CA35E4" w:rsidRDefault="003A6032" w14:paraId="4E186624" w14:textId="77777777"/>
    <w:p w:rsidR="00820DDA" w:rsidP="00CA35E4" w:rsidRDefault="00E44640" w14:paraId="414036BC" w14:textId="77777777">
      <w:r>
        <w:t>d</w:t>
      </w:r>
      <w:r w:rsidR="00203BE7">
        <w:t xml:space="preserve">e staatssecretaris </w:t>
      </w:r>
      <w:r w:rsidR="00AA179E">
        <w:t>van Onderwijs</w:t>
      </w:r>
      <w:r>
        <w:t xml:space="preserve"> en Emancipatie</w:t>
      </w:r>
      <w:r w:rsidR="00AA179E">
        <w:t>,</w:t>
      </w:r>
    </w:p>
    <w:p w:rsidR="00203BE7" w:rsidP="00203BE7" w:rsidRDefault="00203BE7" w14:paraId="57809C44" w14:textId="77777777"/>
    <w:p w:rsidR="00203BE7" w:rsidP="00203BE7" w:rsidRDefault="00203BE7" w14:paraId="7BF7D1F6" w14:textId="77777777"/>
    <w:p w:rsidR="00203BE7" w:rsidP="00203BE7" w:rsidRDefault="00203BE7" w14:paraId="6D3ED4D5" w14:textId="77777777"/>
    <w:p w:rsidR="00B75738" w:rsidP="003A7160" w:rsidRDefault="00B75738" w14:paraId="1E77E2FF" w14:textId="77777777"/>
    <w:p w:rsidR="00E93891" w:rsidP="00347221" w:rsidRDefault="00E93891" w14:paraId="784C0E99" w14:textId="77777777"/>
    <w:p w:rsidRPr="00347221" w:rsidR="00697943" w:rsidP="000E04A1" w:rsidRDefault="00E44640" w14:paraId="18D90C1B" w14:textId="77777777">
      <w:r w:rsidRPr="000E04A1">
        <w:t>Judith Zs.C.M. Tielen</w:t>
      </w:r>
    </w:p>
    <w:p w:rsidR="00930C09" w:rsidRDefault="00E44640" w14:paraId="59B2197C" w14:textId="77777777">
      <w:pPr>
        <w:spacing w:line="240" w:lineRule="auto"/>
      </w:pPr>
      <w:r>
        <w:br w:type="page"/>
      </w:r>
    </w:p>
    <w:p w:rsidR="003A6032" w:rsidP="009E4507" w:rsidRDefault="003A6032" w14:paraId="4C98ADBF" w14:textId="77777777">
      <w:pPr>
        <w:pStyle w:val="pagebreak"/>
        <w:pageBreakBefore w:val="0"/>
      </w:pPr>
    </w:p>
    <w:p w:rsidR="00930C09" w:rsidP="009E4507" w:rsidRDefault="00E44640" w14:paraId="2088944C" w14:textId="4CB81208">
      <w:pPr>
        <w:pStyle w:val="pagebreak"/>
        <w:pageBreakBefore w:val="0"/>
      </w:pPr>
      <w:r>
        <w:t xml:space="preserve">De antwoorden </w:t>
      </w:r>
      <w:r w:rsidR="00D51F76">
        <w:t xml:space="preserve">op de schriftelijke </w:t>
      </w:r>
      <w:r>
        <w:t>vragen</w:t>
      </w:r>
      <w:r w:rsidR="00D51F76">
        <w:t> </w:t>
      </w:r>
      <w:r>
        <w:t>van het lid Raijer (PVV)</w:t>
      </w:r>
      <w:r w:rsidR="00D51F76">
        <w:t xml:space="preserve"> </w:t>
      </w:r>
      <w:r w:rsidR="009E4507">
        <w:t>over</w:t>
      </w:r>
      <w:r w:rsidR="00EE09A7">
        <w:t xml:space="preserve"> </w:t>
      </w:r>
      <w:r>
        <w:t>De blokkade van middelbare scholen door Extinction Rebellion</w:t>
      </w:r>
      <w:r w:rsidR="00C50C4E">
        <w:t xml:space="preserve"> </w:t>
      </w:r>
      <w:r w:rsidR="009E4507">
        <w:t xml:space="preserve">met kenmerk </w:t>
      </w:r>
      <w:r>
        <w:t>2026Z04546</w:t>
      </w:r>
      <w:r w:rsidR="00C50C4E">
        <w:t xml:space="preserve">, ingezonden op </w:t>
      </w:r>
      <w:r>
        <w:t>6 maart 2026</w:t>
      </w:r>
      <w:r w:rsidR="00C50C4E">
        <w:t>.</w:t>
      </w:r>
    </w:p>
    <w:p w:rsidR="00820DDA" w:rsidP="00820DDA" w:rsidRDefault="00820DDA" w14:paraId="32ADF0D1" w14:textId="77777777">
      <w:pPr>
        <w:pStyle w:val="standaard-tekst"/>
      </w:pPr>
    </w:p>
    <w:p w:rsidR="00DA47FD" w:rsidP="00DA47FD" w:rsidRDefault="00DA47FD" w14:paraId="2AFE3D12" w14:textId="77777777">
      <w:pPr>
        <w:numPr>
          <w:ilvl w:val="0"/>
          <w:numId w:val="15"/>
        </w:numPr>
        <w:spacing w:after="160" w:line="259" w:lineRule="auto"/>
        <w:ind w:left="360"/>
        <w:rPr>
          <w:szCs w:val="18"/>
        </w:rPr>
      </w:pPr>
      <w:r w:rsidRPr="00D83319">
        <w:rPr>
          <w:szCs w:val="18"/>
        </w:rPr>
        <w:t xml:space="preserve">Bent u bekend met het bericht in Het Parool van 5 maart 2026, dat klimaatactivisten van </w:t>
      </w:r>
      <w:proofErr w:type="spellStart"/>
      <w:r w:rsidRPr="00D83319">
        <w:rPr>
          <w:szCs w:val="18"/>
        </w:rPr>
        <w:t>Extinction</w:t>
      </w:r>
      <w:proofErr w:type="spellEnd"/>
      <w:r w:rsidRPr="00D83319">
        <w:rPr>
          <w:szCs w:val="18"/>
        </w:rPr>
        <w:t xml:space="preserve"> </w:t>
      </w:r>
      <w:proofErr w:type="spellStart"/>
      <w:r w:rsidRPr="00D83319">
        <w:rPr>
          <w:szCs w:val="18"/>
        </w:rPr>
        <w:t>Rebellion</w:t>
      </w:r>
      <w:proofErr w:type="spellEnd"/>
      <w:r w:rsidRPr="00D83319">
        <w:rPr>
          <w:szCs w:val="18"/>
        </w:rPr>
        <w:t xml:space="preserve"> meerdere middelbare scholen in Amsterdam hebben geblokkeerd door schoolhekken met kettingen af te sluiten en sloten dicht te lijmen, waardoor leerlingen en personeel tijdelijk geen toegang hadden tot hun school? 1)</w:t>
      </w:r>
    </w:p>
    <w:p w:rsidRPr="00CF26E2" w:rsidR="00DA47FD" w:rsidP="00DA47FD" w:rsidRDefault="00DA47FD" w14:paraId="7679B4ED" w14:textId="35B6C3DC">
      <w:pPr>
        <w:ind w:left="360"/>
        <w:rPr>
          <w:szCs w:val="18"/>
        </w:rPr>
      </w:pPr>
      <w:r w:rsidRPr="00CF26E2">
        <w:rPr>
          <w:szCs w:val="18"/>
        </w:rPr>
        <w:t>Ja.</w:t>
      </w:r>
      <w:r w:rsidRPr="00CF26E2">
        <w:rPr>
          <w:szCs w:val="18"/>
        </w:rPr>
        <w:br/>
      </w:r>
    </w:p>
    <w:p w:rsidR="00DA47FD" w:rsidP="00DA47FD" w:rsidRDefault="00DA47FD" w14:paraId="361EDCB0" w14:textId="77777777">
      <w:pPr>
        <w:numPr>
          <w:ilvl w:val="0"/>
          <w:numId w:val="15"/>
        </w:numPr>
        <w:spacing w:after="160" w:line="259" w:lineRule="auto"/>
        <w:ind w:left="360"/>
        <w:rPr>
          <w:szCs w:val="18"/>
        </w:rPr>
      </w:pPr>
      <w:r w:rsidRPr="00D83319">
        <w:rPr>
          <w:szCs w:val="18"/>
        </w:rPr>
        <w:t>Deelt u de mening dat het blokkeren van de toegang tot scholen en het verhinderen van onderwijs aan leerlingen een ernstige aantasting is van het recht op onderwijs en niets te maken heeft met demonstratierecht? Zo nee, waarom niet</w:t>
      </w:r>
      <w:r>
        <w:rPr>
          <w:szCs w:val="18"/>
        </w:rPr>
        <w:t>?</w:t>
      </w:r>
    </w:p>
    <w:p w:rsidRPr="00CF26E2" w:rsidR="00DA47FD" w:rsidP="00DA47FD" w:rsidRDefault="005A7C58" w14:paraId="590517B0" w14:textId="08FB2739">
      <w:pPr>
        <w:ind w:left="360"/>
        <w:rPr>
          <w:szCs w:val="18"/>
        </w:rPr>
      </w:pPr>
      <w:r>
        <w:rPr>
          <w:szCs w:val="18"/>
        </w:rPr>
        <w:t xml:space="preserve">Ik vind het onacceptabel wanneer leerlingen, leraren en andere schoolmedewerkers niet naar school kunnen vanwege een (poging tot) blokkade. </w:t>
      </w:r>
      <w:r w:rsidRPr="00CF26E2" w:rsidR="00DA47FD">
        <w:rPr>
          <w:szCs w:val="18"/>
        </w:rPr>
        <w:t>Onderwijs is</w:t>
      </w:r>
      <w:r>
        <w:rPr>
          <w:szCs w:val="18"/>
        </w:rPr>
        <w:t xml:space="preserve"> </w:t>
      </w:r>
      <w:r w:rsidRPr="00CF26E2" w:rsidR="00DA47FD">
        <w:rPr>
          <w:szCs w:val="18"/>
        </w:rPr>
        <w:t xml:space="preserve">een grondrecht. </w:t>
      </w:r>
      <w:r>
        <w:rPr>
          <w:szCs w:val="18"/>
        </w:rPr>
        <w:t>H</w:t>
      </w:r>
      <w:r w:rsidRPr="00CF26E2" w:rsidR="00DA47FD">
        <w:rPr>
          <w:szCs w:val="18"/>
        </w:rPr>
        <w:t>et onderwijs bereidt leerlingen voor op de toekomst, en juist daarom zou dat altijd ongehinderd mogelijk moeten zijn. Het is aan de scholen zelf om waar nodig aangifte te doen tegen de organisatoren van de demonstratie. Bij vermoedens van strafbare feiten adviseert het kabinet altijd om aangifte te doen.</w:t>
      </w:r>
      <w:r w:rsidRPr="00CF26E2" w:rsidR="00DA47FD">
        <w:rPr>
          <w:szCs w:val="18"/>
        </w:rPr>
        <w:br/>
      </w:r>
    </w:p>
    <w:p w:rsidR="00DA47FD" w:rsidP="00DA47FD" w:rsidRDefault="00DA47FD" w14:paraId="336AAD47" w14:textId="77777777">
      <w:pPr>
        <w:numPr>
          <w:ilvl w:val="0"/>
          <w:numId w:val="15"/>
        </w:numPr>
        <w:spacing w:after="160" w:line="259" w:lineRule="auto"/>
        <w:ind w:left="360"/>
        <w:rPr>
          <w:szCs w:val="18"/>
        </w:rPr>
      </w:pPr>
      <w:r w:rsidRPr="00D83319">
        <w:rPr>
          <w:szCs w:val="18"/>
        </w:rPr>
        <w:t>Klopt het, dat door deze acties lesuren zijn uitgevallen en leerlingen geen onderwijs konden volgen? Hoeveel scholen en leerlingen zijn hierdoor geraakt?</w:t>
      </w:r>
    </w:p>
    <w:p w:rsidRPr="00D83319" w:rsidR="00DA47FD" w:rsidP="00DA47FD" w:rsidRDefault="005A7C58" w14:paraId="1E865DAD" w14:textId="2F8D9895">
      <w:pPr>
        <w:ind w:left="360"/>
        <w:rPr>
          <w:szCs w:val="18"/>
        </w:rPr>
      </w:pPr>
      <w:r>
        <w:rPr>
          <w:szCs w:val="18"/>
        </w:rPr>
        <w:t xml:space="preserve">Het is helaas zo dat niet alle scholen </w:t>
      </w:r>
      <w:r w:rsidRPr="00733A68" w:rsidR="00733A68">
        <w:rPr>
          <w:szCs w:val="18"/>
        </w:rPr>
        <w:t xml:space="preserve">hun volledige lesdag </w:t>
      </w:r>
      <w:r>
        <w:rPr>
          <w:szCs w:val="18"/>
        </w:rPr>
        <w:t xml:space="preserve">hebben kunnen </w:t>
      </w:r>
      <w:r w:rsidRPr="00733A68" w:rsidR="00733A68">
        <w:rPr>
          <w:szCs w:val="18"/>
        </w:rPr>
        <w:t xml:space="preserve">draaien. </w:t>
      </w:r>
      <w:r>
        <w:rPr>
          <w:szCs w:val="18"/>
        </w:rPr>
        <w:t>Bij d</w:t>
      </w:r>
      <w:r w:rsidRPr="00733A68">
        <w:rPr>
          <w:szCs w:val="18"/>
        </w:rPr>
        <w:t xml:space="preserve">e </w:t>
      </w:r>
      <w:r w:rsidRPr="00733A68" w:rsidR="00733A68">
        <w:rPr>
          <w:szCs w:val="18"/>
        </w:rPr>
        <w:t xml:space="preserve">Inspectie van het Onderwijs </w:t>
      </w:r>
      <w:r>
        <w:rPr>
          <w:szCs w:val="18"/>
        </w:rPr>
        <w:t xml:space="preserve">zijn </w:t>
      </w:r>
      <w:r w:rsidRPr="00733A68" w:rsidR="00733A68">
        <w:rPr>
          <w:szCs w:val="18"/>
        </w:rPr>
        <w:t xml:space="preserve">geen signalen </w:t>
      </w:r>
      <w:r>
        <w:rPr>
          <w:szCs w:val="18"/>
        </w:rPr>
        <w:t>ontvangen. Mede daardoor is niet goed te duiden hoeveel leerlingen door de actie zijn geraakt.</w:t>
      </w:r>
      <w:r w:rsidRPr="00733A68" w:rsidDel="005A7C58">
        <w:rPr>
          <w:szCs w:val="18"/>
        </w:rPr>
        <w:t xml:space="preserve"> </w:t>
      </w:r>
      <w:r w:rsidRPr="00D83319" w:rsidR="00DA47FD">
        <w:rPr>
          <w:szCs w:val="18"/>
        </w:rPr>
        <w:br/>
      </w:r>
    </w:p>
    <w:p w:rsidR="00DA47FD" w:rsidP="00DA47FD" w:rsidRDefault="00DA47FD" w14:paraId="23C48A5E" w14:textId="77777777">
      <w:pPr>
        <w:numPr>
          <w:ilvl w:val="0"/>
          <w:numId w:val="15"/>
        </w:numPr>
        <w:spacing w:after="160" w:line="259" w:lineRule="auto"/>
        <w:ind w:left="360"/>
        <w:rPr>
          <w:szCs w:val="18"/>
        </w:rPr>
      </w:pPr>
      <w:r w:rsidRPr="00D83319">
        <w:rPr>
          <w:szCs w:val="18"/>
        </w:rPr>
        <w:t>Is onderzocht of door het afsluiten en dichtlijmen van schoolhekken ook nooduitgangen of vluchtroutes zijn geblokkeerd en daarmee mogelijk levensgevaarlijke situaties voor leerlingen en personeel zijn ontstaan? Zo nee, waarom niet?</w:t>
      </w:r>
    </w:p>
    <w:p w:rsidR="003A6032" w:rsidP="00DA47FD" w:rsidRDefault="00DA47FD" w14:paraId="491CAF58" w14:textId="6DB49C05">
      <w:pPr>
        <w:ind w:left="360"/>
        <w:rPr>
          <w:szCs w:val="18"/>
        </w:rPr>
      </w:pPr>
      <w:r w:rsidRPr="00CF26E2">
        <w:rPr>
          <w:szCs w:val="18"/>
        </w:rPr>
        <w:t xml:space="preserve">Scholen </w:t>
      </w:r>
      <w:r w:rsidR="00AF062C">
        <w:rPr>
          <w:szCs w:val="18"/>
        </w:rPr>
        <w:t>hebben een zorgplicht voor de fysieke veiligheid van leerlingen en medewerkers</w:t>
      </w:r>
      <w:r w:rsidRPr="00CF26E2">
        <w:rPr>
          <w:szCs w:val="18"/>
        </w:rPr>
        <w:t xml:space="preserve">. Daartoe zijn er regels als het gaat over bijvoorbeeld brandveiligheid en vluchtgevaar. Ik kan niet beoordelen in hoeverre er gevaarlijke situaties zijn ontstaan. </w:t>
      </w:r>
    </w:p>
    <w:p w:rsidR="003A6032" w:rsidRDefault="003A6032" w14:paraId="79DB99D6" w14:textId="77777777">
      <w:pPr>
        <w:spacing w:line="240" w:lineRule="auto"/>
        <w:rPr>
          <w:szCs w:val="18"/>
        </w:rPr>
      </w:pPr>
      <w:r>
        <w:rPr>
          <w:szCs w:val="18"/>
        </w:rPr>
        <w:br w:type="page"/>
      </w:r>
    </w:p>
    <w:p w:rsidRPr="00CF26E2" w:rsidR="00DA47FD" w:rsidP="00DA47FD" w:rsidRDefault="00DA47FD" w14:paraId="45FD0DCB" w14:textId="6C7FB1F9">
      <w:pPr>
        <w:ind w:left="360"/>
        <w:rPr>
          <w:szCs w:val="18"/>
        </w:rPr>
      </w:pPr>
      <w:r w:rsidRPr="00CF26E2">
        <w:rPr>
          <w:szCs w:val="18"/>
        </w:rPr>
        <w:lastRenderedPageBreak/>
        <w:br/>
      </w:r>
    </w:p>
    <w:p w:rsidR="00DA47FD" w:rsidP="00DA47FD" w:rsidRDefault="00DA47FD" w14:paraId="1806EFD4" w14:textId="098396BA">
      <w:pPr>
        <w:numPr>
          <w:ilvl w:val="0"/>
          <w:numId w:val="15"/>
        </w:numPr>
        <w:spacing w:after="160" w:line="259" w:lineRule="auto"/>
        <w:ind w:left="360"/>
        <w:rPr>
          <w:szCs w:val="18"/>
        </w:rPr>
      </w:pPr>
      <w:r w:rsidRPr="00D83319">
        <w:rPr>
          <w:szCs w:val="18"/>
        </w:rPr>
        <w:t>Is de minister bereid maatregelen te nemen, om te voorkomen dat scholen en leerlingen opnieuw doelwit worden van activistische blokkades? Zo nee, waarom niet? Zo ja, kunt u aangeven hoe de materiele schade aan de scholen wordt verhaald?</w:t>
      </w:r>
    </w:p>
    <w:p w:rsidRPr="00CF26E2" w:rsidR="00DA47FD" w:rsidP="00DA47FD" w:rsidRDefault="00DA47FD" w14:paraId="5D2B4BA4" w14:textId="634000ED">
      <w:pPr>
        <w:ind w:left="360"/>
        <w:rPr>
          <w:szCs w:val="18"/>
        </w:rPr>
      </w:pPr>
      <w:r w:rsidRPr="00CF26E2">
        <w:rPr>
          <w:szCs w:val="18"/>
        </w:rPr>
        <w:t>Daar waar scholen zorgen hebben over de veiligheid is het aan de scholen om, samen met politie en gemeente, passende maatregelen te nemen. Het is tevens aan de scholen om te besluiten om eventuele materiële schade te verhalen op de vermeende daders.</w:t>
      </w:r>
    </w:p>
    <w:p w:rsidRPr="0056489A" w:rsidR="00DA47FD" w:rsidP="00DA47FD" w:rsidRDefault="00DA47FD" w14:paraId="4A3BE19E" w14:textId="77777777">
      <w:pPr>
        <w:ind w:left="360"/>
        <w:rPr>
          <w:i/>
          <w:iCs/>
          <w:szCs w:val="18"/>
        </w:rPr>
      </w:pPr>
    </w:p>
    <w:p w:rsidR="00DA47FD" w:rsidP="00DA47FD" w:rsidRDefault="00DA47FD" w14:paraId="6101B22F" w14:textId="1ECDEEB2">
      <w:pPr>
        <w:numPr>
          <w:ilvl w:val="0"/>
          <w:numId w:val="15"/>
        </w:numPr>
        <w:spacing w:after="160" w:line="259" w:lineRule="auto"/>
        <w:ind w:left="360"/>
        <w:rPr>
          <w:szCs w:val="18"/>
        </w:rPr>
      </w:pPr>
      <w:r w:rsidRPr="00D83319">
        <w:rPr>
          <w:szCs w:val="18"/>
        </w:rPr>
        <w:t xml:space="preserve">Kunt u aangeven welke maatregelen u tegen de directrice van kunstschool IVKO neemt, die de actie van </w:t>
      </w:r>
      <w:proofErr w:type="spellStart"/>
      <w:r w:rsidRPr="00D83319">
        <w:rPr>
          <w:szCs w:val="18"/>
        </w:rPr>
        <w:t>Ex</w:t>
      </w:r>
      <w:r w:rsidR="00E44640">
        <w:rPr>
          <w:szCs w:val="18"/>
        </w:rPr>
        <w:t>tinction</w:t>
      </w:r>
      <w:proofErr w:type="spellEnd"/>
      <w:r w:rsidRPr="00D83319">
        <w:rPr>
          <w:szCs w:val="18"/>
        </w:rPr>
        <w:t xml:space="preserve"> </w:t>
      </w:r>
      <w:proofErr w:type="spellStart"/>
      <w:r w:rsidRPr="00D83319">
        <w:rPr>
          <w:szCs w:val="18"/>
        </w:rPr>
        <w:t>Rebellion</w:t>
      </w:r>
      <w:proofErr w:type="spellEnd"/>
      <w:r w:rsidRPr="00D83319">
        <w:rPr>
          <w:szCs w:val="18"/>
        </w:rPr>
        <w:t xml:space="preserve"> om kinderen van onderwijs te onthouden juist toejuicht?</w:t>
      </w:r>
    </w:p>
    <w:p w:rsidRPr="00CF26E2" w:rsidR="00DA47FD" w:rsidP="00DA47FD" w:rsidRDefault="00DA47FD" w14:paraId="191DAC96" w14:textId="730CB0F8">
      <w:pPr>
        <w:ind w:left="360"/>
        <w:rPr>
          <w:szCs w:val="18"/>
        </w:rPr>
      </w:pPr>
      <w:r w:rsidRPr="00CF26E2">
        <w:rPr>
          <w:szCs w:val="18"/>
        </w:rPr>
        <w:t>Het staat de directrice van de school vrij om een mening te geven</w:t>
      </w:r>
      <w:r w:rsidR="00AF062C">
        <w:rPr>
          <w:szCs w:val="18"/>
        </w:rPr>
        <w:t>. In de beantwoording van deze vragen klinkt mijn standpunt helder</w:t>
      </w:r>
      <w:r w:rsidRPr="00CF26E2">
        <w:rPr>
          <w:szCs w:val="18"/>
        </w:rPr>
        <w:t xml:space="preserve"> </w:t>
      </w:r>
      <w:r w:rsidR="00AF062C">
        <w:rPr>
          <w:szCs w:val="18"/>
        </w:rPr>
        <w:t xml:space="preserve">door. Het belangrijkste is dat onderwijs altijd doorgang kan vinden. </w:t>
      </w:r>
      <w:r w:rsidRPr="00CF26E2" w:rsidR="00E44640">
        <w:rPr>
          <w:szCs w:val="18"/>
        </w:rPr>
        <w:t xml:space="preserve">Verder is het aan de inspectie om toezicht te houden op de wijze waarop de school wet- en regelgeving toepast. </w:t>
      </w:r>
      <w:r w:rsidRPr="00CF26E2">
        <w:rPr>
          <w:szCs w:val="18"/>
        </w:rPr>
        <w:br/>
      </w:r>
    </w:p>
    <w:p w:rsidRPr="00D83319" w:rsidR="00DA47FD" w:rsidP="00DA47FD" w:rsidRDefault="00DA47FD" w14:paraId="2272C578" w14:textId="77777777">
      <w:pPr>
        <w:rPr>
          <w:szCs w:val="18"/>
        </w:rPr>
      </w:pPr>
      <w:r w:rsidRPr="00D83319">
        <w:rPr>
          <w:szCs w:val="18"/>
        </w:rPr>
        <w:t>1) Het Parool, 5 maart 2026, 'XR blokkeert toegang middelbare scholen in Amsterdam: kettingsloten bij meerdere scholen, lessen geschrapt bij IVKO', https://www.parool.nl/amsterdam/xr-blokkeert-toegang-middelbare-scholen-in-amsterdam-kettingsloten-bij-meerdere-scholen-lessen-geschrapt-bij-ivko~bd56bf2f/</w:t>
      </w:r>
      <w:r w:rsidRPr="00D83319">
        <w:rPr>
          <w:szCs w:val="18"/>
        </w:rPr>
        <w:br/>
      </w:r>
    </w:p>
    <w:p w:rsidRPr="00820DDA" w:rsidR="00820DDA" w:rsidP="00820DDA" w:rsidRDefault="00820DDA" w14:paraId="729337F7"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13B4" w14:textId="77777777" w:rsidR="00DC691C" w:rsidRDefault="00E44640">
      <w:r>
        <w:separator/>
      </w:r>
    </w:p>
    <w:p w14:paraId="3ADFA866" w14:textId="77777777" w:rsidR="00DC691C" w:rsidRDefault="00DC691C"/>
  </w:endnote>
  <w:endnote w:type="continuationSeparator" w:id="0">
    <w:p w14:paraId="4F89E238" w14:textId="77777777" w:rsidR="00DC691C" w:rsidRDefault="00E44640">
      <w:r>
        <w:continuationSeparator/>
      </w:r>
    </w:p>
    <w:p w14:paraId="77B8667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BB9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3F6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03E50" w14:paraId="62286E7E" w14:textId="77777777" w:rsidTr="004C7E1D">
      <w:trPr>
        <w:trHeight w:hRule="exact" w:val="357"/>
      </w:trPr>
      <w:tc>
        <w:tcPr>
          <w:tcW w:w="7603" w:type="dxa"/>
        </w:tcPr>
        <w:p w14:paraId="363C46BD" w14:textId="77777777" w:rsidR="002F71BB" w:rsidRPr="004C7E1D" w:rsidRDefault="002F71BB" w:rsidP="004C7E1D">
          <w:pPr>
            <w:spacing w:line="180" w:lineRule="exact"/>
            <w:rPr>
              <w:sz w:val="13"/>
              <w:szCs w:val="13"/>
            </w:rPr>
          </w:pPr>
        </w:p>
      </w:tc>
      <w:tc>
        <w:tcPr>
          <w:tcW w:w="2172" w:type="dxa"/>
        </w:tcPr>
        <w:p w14:paraId="41728A17" w14:textId="3D2940C2" w:rsidR="002F71BB" w:rsidRPr="004C7E1D" w:rsidRDefault="00E4464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94104">
            <w:rPr>
              <w:szCs w:val="13"/>
            </w:rPr>
            <w:t>3</w:t>
          </w:r>
          <w:r w:rsidRPr="004C7E1D">
            <w:rPr>
              <w:szCs w:val="13"/>
            </w:rPr>
            <w:fldChar w:fldCharType="end"/>
          </w:r>
        </w:p>
      </w:tc>
    </w:tr>
  </w:tbl>
  <w:p w14:paraId="4423C55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03E50" w14:paraId="39B7C5BC" w14:textId="77777777" w:rsidTr="004C7E1D">
      <w:trPr>
        <w:trHeight w:hRule="exact" w:val="357"/>
      </w:trPr>
      <w:tc>
        <w:tcPr>
          <w:tcW w:w="7709" w:type="dxa"/>
        </w:tcPr>
        <w:p w14:paraId="02F0B395" w14:textId="77777777" w:rsidR="00D17084" w:rsidRPr="004C7E1D" w:rsidRDefault="00D17084" w:rsidP="004C7E1D">
          <w:pPr>
            <w:spacing w:line="180" w:lineRule="exact"/>
            <w:rPr>
              <w:sz w:val="13"/>
              <w:szCs w:val="13"/>
            </w:rPr>
          </w:pPr>
        </w:p>
      </w:tc>
      <w:tc>
        <w:tcPr>
          <w:tcW w:w="2060" w:type="dxa"/>
        </w:tcPr>
        <w:p w14:paraId="67260C6E" w14:textId="38DC6F3C" w:rsidR="00D17084" w:rsidRPr="004C7E1D" w:rsidRDefault="00E4464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94104">
            <w:rPr>
              <w:szCs w:val="13"/>
            </w:rPr>
            <w:t>3</w:t>
          </w:r>
          <w:r w:rsidRPr="004C7E1D">
            <w:rPr>
              <w:szCs w:val="13"/>
            </w:rPr>
            <w:fldChar w:fldCharType="end"/>
          </w:r>
        </w:p>
      </w:tc>
    </w:tr>
  </w:tbl>
  <w:p w14:paraId="5A298BB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D3C0" w14:textId="77777777" w:rsidR="00DC691C" w:rsidRDefault="00E44640">
      <w:r>
        <w:separator/>
      </w:r>
    </w:p>
    <w:p w14:paraId="523C2D0A" w14:textId="77777777" w:rsidR="00DC691C" w:rsidRDefault="00DC691C"/>
  </w:footnote>
  <w:footnote w:type="continuationSeparator" w:id="0">
    <w:p w14:paraId="212367B8" w14:textId="77777777" w:rsidR="00DC691C" w:rsidRDefault="00E44640">
      <w:r>
        <w:continuationSeparator/>
      </w:r>
    </w:p>
    <w:p w14:paraId="664EBF67"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7DF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03E50" w14:paraId="689BA19C" w14:textId="77777777" w:rsidTr="006D2D53">
      <w:trPr>
        <w:trHeight w:hRule="exact" w:val="400"/>
      </w:trPr>
      <w:tc>
        <w:tcPr>
          <w:tcW w:w="7518" w:type="dxa"/>
        </w:tcPr>
        <w:p w14:paraId="6EF92F61" w14:textId="77777777" w:rsidR="00527BD4" w:rsidRPr="00275984" w:rsidRDefault="00527BD4" w:rsidP="00BF4427">
          <w:pPr>
            <w:pStyle w:val="Huisstijl-Rubricering"/>
          </w:pPr>
        </w:p>
      </w:tc>
    </w:tr>
  </w:tbl>
  <w:p w14:paraId="3593C3C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03E50" w14:paraId="14242FCD" w14:textId="77777777" w:rsidTr="003B528D">
      <w:tc>
        <w:tcPr>
          <w:tcW w:w="2160" w:type="dxa"/>
        </w:tcPr>
        <w:p w14:paraId="00CB590E" w14:textId="77777777" w:rsidR="002F71BB" w:rsidRPr="000407BB" w:rsidRDefault="00E44640" w:rsidP="005D283A">
          <w:pPr>
            <w:pStyle w:val="Colofonkop"/>
            <w:framePr w:hSpace="0" w:wrap="auto" w:vAnchor="margin" w:hAnchor="text" w:xAlign="left" w:yAlign="inline"/>
          </w:pPr>
          <w:r>
            <w:t>Onze referentie</w:t>
          </w:r>
        </w:p>
      </w:tc>
    </w:tr>
    <w:tr w:rsidR="00D03E50" w14:paraId="05ACD9AB" w14:textId="77777777" w:rsidTr="002F71BB">
      <w:trPr>
        <w:trHeight w:val="259"/>
      </w:trPr>
      <w:tc>
        <w:tcPr>
          <w:tcW w:w="2160" w:type="dxa"/>
        </w:tcPr>
        <w:p w14:paraId="4B4A8A6A" w14:textId="77777777" w:rsidR="00E35CF4" w:rsidRPr="005D283A" w:rsidRDefault="00E44640" w:rsidP="0049501A">
          <w:pPr>
            <w:spacing w:line="180" w:lineRule="exact"/>
            <w:rPr>
              <w:sz w:val="13"/>
              <w:szCs w:val="13"/>
            </w:rPr>
          </w:pPr>
          <w:r>
            <w:rPr>
              <w:sz w:val="13"/>
              <w:szCs w:val="13"/>
            </w:rPr>
            <w:t>62664146</w:t>
          </w:r>
        </w:p>
      </w:tc>
    </w:tr>
  </w:tbl>
  <w:p w14:paraId="5327262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03E50" w14:paraId="1F9B6BC0" w14:textId="77777777" w:rsidTr="001377D4">
      <w:trPr>
        <w:trHeight w:val="2636"/>
      </w:trPr>
      <w:tc>
        <w:tcPr>
          <w:tcW w:w="737" w:type="dxa"/>
        </w:tcPr>
        <w:p w14:paraId="0F75B364" w14:textId="77777777" w:rsidR="00704845" w:rsidRDefault="00704845" w:rsidP="0047126E">
          <w:pPr>
            <w:framePr w:w="6339" w:h="2750" w:hRule="exact" w:hSpace="181" w:wrap="around" w:vAnchor="page" w:hAnchor="page" w:x="5586" w:y="1"/>
            <w:spacing w:line="240" w:lineRule="auto"/>
          </w:pPr>
        </w:p>
      </w:tc>
      <w:tc>
        <w:tcPr>
          <w:tcW w:w="5156" w:type="dxa"/>
        </w:tcPr>
        <w:p w14:paraId="316FC0FF" w14:textId="77777777" w:rsidR="00704845" w:rsidRDefault="00E44640" w:rsidP="0047126E">
          <w:pPr>
            <w:framePr w:w="3873" w:h="2625" w:hRule="exact" w:wrap="around" w:vAnchor="page" w:hAnchor="page" w:x="6323" w:y="1"/>
          </w:pPr>
          <w:r>
            <w:rPr>
              <w:noProof/>
              <w:lang w:val="en-US" w:eastAsia="en-US"/>
            </w:rPr>
            <w:drawing>
              <wp:inline distT="0" distB="0" distL="0" distR="0" wp14:anchorId="5799E876" wp14:editId="4677E72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74BBCEC" w14:textId="77777777" w:rsidR="00483ECA" w:rsidRDefault="00483ECA" w:rsidP="00D037A9"/>
      </w:tc>
    </w:tr>
  </w:tbl>
  <w:p w14:paraId="2881593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03E50" w14:paraId="305F04FE" w14:textId="77777777" w:rsidTr="0008539E">
      <w:trPr>
        <w:trHeight w:hRule="exact" w:val="572"/>
      </w:trPr>
      <w:tc>
        <w:tcPr>
          <w:tcW w:w="7520" w:type="dxa"/>
        </w:tcPr>
        <w:p w14:paraId="0547D911" w14:textId="77777777" w:rsidR="00527BD4" w:rsidRPr="00963440" w:rsidRDefault="00E44640" w:rsidP="00210BA3">
          <w:pPr>
            <w:pStyle w:val="Huisstijl-Adres"/>
            <w:spacing w:after="0"/>
          </w:pPr>
          <w:r w:rsidRPr="009E3B07">
            <w:t>&gt;Retouradres </w:t>
          </w:r>
          <w:r>
            <w:t>Postbus 16375 2500 BJ Den Haag</w:t>
          </w:r>
          <w:r w:rsidRPr="009E3B07">
            <w:t xml:space="preserve"> </w:t>
          </w:r>
        </w:p>
      </w:tc>
    </w:tr>
    <w:tr w:rsidR="00D03E50" w14:paraId="26D79BD9" w14:textId="77777777" w:rsidTr="00E776C6">
      <w:trPr>
        <w:cantSplit/>
        <w:trHeight w:hRule="exact" w:val="238"/>
      </w:trPr>
      <w:tc>
        <w:tcPr>
          <w:tcW w:w="7520" w:type="dxa"/>
        </w:tcPr>
        <w:p w14:paraId="484F575E" w14:textId="77777777" w:rsidR="00093ABC" w:rsidRPr="00963440" w:rsidRDefault="00093ABC" w:rsidP="00963440"/>
      </w:tc>
    </w:tr>
    <w:tr w:rsidR="00D03E50" w14:paraId="065387EC" w14:textId="77777777" w:rsidTr="00E776C6">
      <w:trPr>
        <w:cantSplit/>
        <w:trHeight w:hRule="exact" w:val="1520"/>
      </w:trPr>
      <w:tc>
        <w:tcPr>
          <w:tcW w:w="7520" w:type="dxa"/>
        </w:tcPr>
        <w:p w14:paraId="3882A07C" w14:textId="77777777" w:rsidR="00A604D3" w:rsidRPr="00963440" w:rsidRDefault="00A604D3" w:rsidP="00963440"/>
      </w:tc>
    </w:tr>
    <w:tr w:rsidR="00D03E50" w14:paraId="78B5DC45" w14:textId="77777777" w:rsidTr="00E776C6">
      <w:trPr>
        <w:trHeight w:hRule="exact" w:val="1077"/>
      </w:trPr>
      <w:tc>
        <w:tcPr>
          <w:tcW w:w="7520" w:type="dxa"/>
        </w:tcPr>
        <w:p w14:paraId="4D92182A" w14:textId="77777777" w:rsidR="00892BA5" w:rsidRPr="00035E67" w:rsidRDefault="00892BA5" w:rsidP="00892BA5">
          <w:pPr>
            <w:tabs>
              <w:tab w:val="left" w:pos="740"/>
            </w:tabs>
            <w:autoSpaceDE w:val="0"/>
            <w:autoSpaceDN w:val="0"/>
            <w:adjustRightInd w:val="0"/>
            <w:rPr>
              <w:rFonts w:cs="Verdana"/>
              <w:szCs w:val="18"/>
            </w:rPr>
          </w:pPr>
        </w:p>
      </w:tc>
    </w:tr>
  </w:tbl>
  <w:p w14:paraId="73D03B2C" w14:textId="77777777" w:rsidR="006F273B" w:rsidRDefault="006F273B" w:rsidP="00BC4AE3">
    <w:pPr>
      <w:pStyle w:val="Koptekst"/>
    </w:pPr>
  </w:p>
  <w:p w14:paraId="167B0DC9" w14:textId="77777777" w:rsidR="00153BD0" w:rsidRDefault="00153BD0" w:rsidP="00BC4AE3">
    <w:pPr>
      <w:pStyle w:val="Koptekst"/>
    </w:pPr>
  </w:p>
  <w:p w14:paraId="09CC82CF" w14:textId="77777777" w:rsidR="0044605E" w:rsidRDefault="0044605E" w:rsidP="00BC4AE3">
    <w:pPr>
      <w:pStyle w:val="Koptekst"/>
    </w:pPr>
  </w:p>
  <w:p w14:paraId="05C2E7D0" w14:textId="77777777" w:rsidR="0044605E" w:rsidRDefault="0044605E" w:rsidP="00BC4AE3">
    <w:pPr>
      <w:pStyle w:val="Koptekst"/>
    </w:pPr>
  </w:p>
  <w:p w14:paraId="2143DB4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848038">
      <w:start w:val="1"/>
      <w:numFmt w:val="bullet"/>
      <w:pStyle w:val="Lijstopsomteken"/>
      <w:lvlText w:val="•"/>
      <w:lvlJc w:val="left"/>
      <w:pPr>
        <w:tabs>
          <w:tab w:val="num" w:pos="227"/>
        </w:tabs>
        <w:ind w:left="227" w:hanging="227"/>
      </w:pPr>
      <w:rPr>
        <w:rFonts w:ascii="Verdana" w:hAnsi="Verdana" w:hint="default"/>
        <w:sz w:val="18"/>
        <w:szCs w:val="18"/>
      </w:rPr>
    </w:lvl>
    <w:lvl w:ilvl="1" w:tplc="52FE3752" w:tentative="1">
      <w:start w:val="1"/>
      <w:numFmt w:val="bullet"/>
      <w:lvlText w:val="o"/>
      <w:lvlJc w:val="left"/>
      <w:pPr>
        <w:tabs>
          <w:tab w:val="num" w:pos="1440"/>
        </w:tabs>
        <w:ind w:left="1440" w:hanging="360"/>
      </w:pPr>
      <w:rPr>
        <w:rFonts w:ascii="Courier New" w:hAnsi="Courier New" w:cs="Courier New" w:hint="default"/>
      </w:rPr>
    </w:lvl>
    <w:lvl w:ilvl="2" w:tplc="965269FC" w:tentative="1">
      <w:start w:val="1"/>
      <w:numFmt w:val="bullet"/>
      <w:lvlText w:val=""/>
      <w:lvlJc w:val="left"/>
      <w:pPr>
        <w:tabs>
          <w:tab w:val="num" w:pos="2160"/>
        </w:tabs>
        <w:ind w:left="2160" w:hanging="360"/>
      </w:pPr>
      <w:rPr>
        <w:rFonts w:ascii="Wingdings" w:hAnsi="Wingdings" w:hint="default"/>
      </w:rPr>
    </w:lvl>
    <w:lvl w:ilvl="3" w:tplc="8530ED14" w:tentative="1">
      <w:start w:val="1"/>
      <w:numFmt w:val="bullet"/>
      <w:lvlText w:val=""/>
      <w:lvlJc w:val="left"/>
      <w:pPr>
        <w:tabs>
          <w:tab w:val="num" w:pos="2880"/>
        </w:tabs>
        <w:ind w:left="2880" w:hanging="360"/>
      </w:pPr>
      <w:rPr>
        <w:rFonts w:ascii="Symbol" w:hAnsi="Symbol" w:hint="default"/>
      </w:rPr>
    </w:lvl>
    <w:lvl w:ilvl="4" w:tplc="CA70D41C" w:tentative="1">
      <w:start w:val="1"/>
      <w:numFmt w:val="bullet"/>
      <w:lvlText w:val="o"/>
      <w:lvlJc w:val="left"/>
      <w:pPr>
        <w:tabs>
          <w:tab w:val="num" w:pos="3600"/>
        </w:tabs>
        <w:ind w:left="3600" w:hanging="360"/>
      </w:pPr>
      <w:rPr>
        <w:rFonts w:ascii="Courier New" w:hAnsi="Courier New" w:cs="Courier New" w:hint="default"/>
      </w:rPr>
    </w:lvl>
    <w:lvl w:ilvl="5" w:tplc="C1A088C0" w:tentative="1">
      <w:start w:val="1"/>
      <w:numFmt w:val="bullet"/>
      <w:lvlText w:val=""/>
      <w:lvlJc w:val="left"/>
      <w:pPr>
        <w:tabs>
          <w:tab w:val="num" w:pos="4320"/>
        </w:tabs>
        <w:ind w:left="4320" w:hanging="360"/>
      </w:pPr>
      <w:rPr>
        <w:rFonts w:ascii="Wingdings" w:hAnsi="Wingdings" w:hint="default"/>
      </w:rPr>
    </w:lvl>
    <w:lvl w:ilvl="6" w:tplc="A8E4B1EA" w:tentative="1">
      <w:start w:val="1"/>
      <w:numFmt w:val="bullet"/>
      <w:lvlText w:val=""/>
      <w:lvlJc w:val="left"/>
      <w:pPr>
        <w:tabs>
          <w:tab w:val="num" w:pos="5040"/>
        </w:tabs>
        <w:ind w:left="5040" w:hanging="360"/>
      </w:pPr>
      <w:rPr>
        <w:rFonts w:ascii="Symbol" w:hAnsi="Symbol" w:hint="default"/>
      </w:rPr>
    </w:lvl>
    <w:lvl w:ilvl="7" w:tplc="F21CB22A" w:tentative="1">
      <w:start w:val="1"/>
      <w:numFmt w:val="bullet"/>
      <w:lvlText w:val="o"/>
      <w:lvlJc w:val="left"/>
      <w:pPr>
        <w:tabs>
          <w:tab w:val="num" w:pos="5760"/>
        </w:tabs>
        <w:ind w:left="5760" w:hanging="360"/>
      </w:pPr>
      <w:rPr>
        <w:rFonts w:ascii="Courier New" w:hAnsi="Courier New" w:cs="Courier New" w:hint="default"/>
      </w:rPr>
    </w:lvl>
    <w:lvl w:ilvl="8" w:tplc="70CA73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980B94"/>
    <w:multiLevelType w:val="hybridMultilevel"/>
    <w:tmpl w:val="B5FC09AE"/>
    <w:lvl w:ilvl="0" w:tplc="D53039AE">
      <w:start w:val="1"/>
      <w:numFmt w:val="decimal"/>
      <w:lvlText w:val="%1."/>
      <w:lvlJc w:val="left"/>
      <w:pPr>
        <w:ind w:left="720" w:hanging="360"/>
      </w:pPr>
    </w:lvl>
    <w:lvl w:ilvl="1" w:tplc="2B6EA61C">
      <w:start w:val="1"/>
      <w:numFmt w:val="lowerLetter"/>
      <w:lvlText w:val="%2."/>
      <w:lvlJc w:val="left"/>
      <w:pPr>
        <w:ind w:left="1440" w:hanging="360"/>
      </w:pPr>
    </w:lvl>
    <w:lvl w:ilvl="2" w:tplc="2F3A39FE">
      <w:start w:val="1"/>
      <w:numFmt w:val="lowerRoman"/>
      <w:lvlText w:val="%3."/>
      <w:lvlJc w:val="right"/>
      <w:pPr>
        <w:ind w:left="2160" w:hanging="180"/>
      </w:pPr>
    </w:lvl>
    <w:lvl w:ilvl="3" w:tplc="26ECA33A">
      <w:start w:val="1"/>
      <w:numFmt w:val="decimal"/>
      <w:lvlText w:val="%4."/>
      <w:lvlJc w:val="left"/>
      <w:pPr>
        <w:ind w:left="2880" w:hanging="360"/>
      </w:pPr>
    </w:lvl>
    <w:lvl w:ilvl="4" w:tplc="8CF062AE">
      <w:start w:val="1"/>
      <w:numFmt w:val="lowerLetter"/>
      <w:lvlText w:val="%5."/>
      <w:lvlJc w:val="left"/>
      <w:pPr>
        <w:ind w:left="3600" w:hanging="360"/>
      </w:pPr>
    </w:lvl>
    <w:lvl w:ilvl="5" w:tplc="3EA00A40">
      <w:start w:val="1"/>
      <w:numFmt w:val="lowerRoman"/>
      <w:lvlText w:val="%6."/>
      <w:lvlJc w:val="right"/>
      <w:pPr>
        <w:ind w:left="4320" w:hanging="180"/>
      </w:pPr>
    </w:lvl>
    <w:lvl w:ilvl="6" w:tplc="ABE87CCC">
      <w:start w:val="1"/>
      <w:numFmt w:val="decimal"/>
      <w:lvlText w:val="%7."/>
      <w:lvlJc w:val="left"/>
      <w:pPr>
        <w:ind w:left="5040" w:hanging="360"/>
      </w:pPr>
    </w:lvl>
    <w:lvl w:ilvl="7" w:tplc="426EE324">
      <w:start w:val="1"/>
      <w:numFmt w:val="lowerLetter"/>
      <w:lvlText w:val="%8."/>
      <w:lvlJc w:val="left"/>
      <w:pPr>
        <w:ind w:left="5760" w:hanging="360"/>
      </w:pPr>
    </w:lvl>
    <w:lvl w:ilvl="8" w:tplc="6156B1A4">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AC46624">
      <w:start w:val="1"/>
      <w:numFmt w:val="bullet"/>
      <w:pStyle w:val="Lijstopsomteken2"/>
      <w:lvlText w:val="–"/>
      <w:lvlJc w:val="left"/>
      <w:pPr>
        <w:tabs>
          <w:tab w:val="num" w:pos="227"/>
        </w:tabs>
        <w:ind w:left="227" w:firstLine="0"/>
      </w:pPr>
      <w:rPr>
        <w:rFonts w:ascii="Verdana" w:hAnsi="Verdana" w:hint="default"/>
      </w:rPr>
    </w:lvl>
    <w:lvl w:ilvl="1" w:tplc="03448C94" w:tentative="1">
      <w:start w:val="1"/>
      <w:numFmt w:val="bullet"/>
      <w:lvlText w:val="o"/>
      <w:lvlJc w:val="left"/>
      <w:pPr>
        <w:tabs>
          <w:tab w:val="num" w:pos="1440"/>
        </w:tabs>
        <w:ind w:left="1440" w:hanging="360"/>
      </w:pPr>
      <w:rPr>
        <w:rFonts w:ascii="Courier New" w:hAnsi="Courier New" w:cs="Courier New" w:hint="default"/>
      </w:rPr>
    </w:lvl>
    <w:lvl w:ilvl="2" w:tplc="6C3E1380" w:tentative="1">
      <w:start w:val="1"/>
      <w:numFmt w:val="bullet"/>
      <w:lvlText w:val=""/>
      <w:lvlJc w:val="left"/>
      <w:pPr>
        <w:tabs>
          <w:tab w:val="num" w:pos="2160"/>
        </w:tabs>
        <w:ind w:left="2160" w:hanging="360"/>
      </w:pPr>
      <w:rPr>
        <w:rFonts w:ascii="Wingdings" w:hAnsi="Wingdings" w:hint="default"/>
      </w:rPr>
    </w:lvl>
    <w:lvl w:ilvl="3" w:tplc="75CA2A32" w:tentative="1">
      <w:start w:val="1"/>
      <w:numFmt w:val="bullet"/>
      <w:lvlText w:val=""/>
      <w:lvlJc w:val="left"/>
      <w:pPr>
        <w:tabs>
          <w:tab w:val="num" w:pos="2880"/>
        </w:tabs>
        <w:ind w:left="2880" w:hanging="360"/>
      </w:pPr>
      <w:rPr>
        <w:rFonts w:ascii="Symbol" w:hAnsi="Symbol" w:hint="default"/>
      </w:rPr>
    </w:lvl>
    <w:lvl w:ilvl="4" w:tplc="364EDAA2" w:tentative="1">
      <w:start w:val="1"/>
      <w:numFmt w:val="bullet"/>
      <w:lvlText w:val="o"/>
      <w:lvlJc w:val="left"/>
      <w:pPr>
        <w:tabs>
          <w:tab w:val="num" w:pos="3600"/>
        </w:tabs>
        <w:ind w:left="3600" w:hanging="360"/>
      </w:pPr>
      <w:rPr>
        <w:rFonts w:ascii="Courier New" w:hAnsi="Courier New" w:cs="Courier New" w:hint="default"/>
      </w:rPr>
    </w:lvl>
    <w:lvl w:ilvl="5" w:tplc="00AC18D6" w:tentative="1">
      <w:start w:val="1"/>
      <w:numFmt w:val="bullet"/>
      <w:lvlText w:val=""/>
      <w:lvlJc w:val="left"/>
      <w:pPr>
        <w:tabs>
          <w:tab w:val="num" w:pos="4320"/>
        </w:tabs>
        <w:ind w:left="4320" w:hanging="360"/>
      </w:pPr>
      <w:rPr>
        <w:rFonts w:ascii="Wingdings" w:hAnsi="Wingdings" w:hint="default"/>
      </w:rPr>
    </w:lvl>
    <w:lvl w:ilvl="6" w:tplc="0E923378" w:tentative="1">
      <w:start w:val="1"/>
      <w:numFmt w:val="bullet"/>
      <w:lvlText w:val=""/>
      <w:lvlJc w:val="left"/>
      <w:pPr>
        <w:tabs>
          <w:tab w:val="num" w:pos="5040"/>
        </w:tabs>
        <w:ind w:left="5040" w:hanging="360"/>
      </w:pPr>
      <w:rPr>
        <w:rFonts w:ascii="Symbol" w:hAnsi="Symbol" w:hint="default"/>
      </w:rPr>
    </w:lvl>
    <w:lvl w:ilvl="7" w:tplc="EA963E96" w:tentative="1">
      <w:start w:val="1"/>
      <w:numFmt w:val="bullet"/>
      <w:lvlText w:val="o"/>
      <w:lvlJc w:val="left"/>
      <w:pPr>
        <w:tabs>
          <w:tab w:val="num" w:pos="5760"/>
        </w:tabs>
        <w:ind w:left="5760" w:hanging="360"/>
      </w:pPr>
      <w:rPr>
        <w:rFonts w:ascii="Courier New" w:hAnsi="Courier New" w:cs="Courier New" w:hint="default"/>
      </w:rPr>
    </w:lvl>
    <w:lvl w:ilvl="8" w:tplc="9378E8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8924393">
    <w:abstractNumId w:val="10"/>
  </w:num>
  <w:num w:numId="2" w16cid:durableId="1369377490">
    <w:abstractNumId w:val="7"/>
  </w:num>
  <w:num w:numId="3" w16cid:durableId="1222400157">
    <w:abstractNumId w:val="6"/>
  </w:num>
  <w:num w:numId="4" w16cid:durableId="2065905205">
    <w:abstractNumId w:val="5"/>
  </w:num>
  <w:num w:numId="5" w16cid:durableId="1776289065">
    <w:abstractNumId w:val="4"/>
  </w:num>
  <w:num w:numId="6" w16cid:durableId="372002874">
    <w:abstractNumId w:val="8"/>
  </w:num>
  <w:num w:numId="7" w16cid:durableId="1822233565">
    <w:abstractNumId w:val="3"/>
  </w:num>
  <w:num w:numId="8" w16cid:durableId="772364497">
    <w:abstractNumId w:val="2"/>
  </w:num>
  <w:num w:numId="9" w16cid:durableId="702831030">
    <w:abstractNumId w:val="1"/>
  </w:num>
  <w:num w:numId="10" w16cid:durableId="261039413">
    <w:abstractNumId w:val="0"/>
  </w:num>
  <w:num w:numId="11" w16cid:durableId="820848964">
    <w:abstractNumId w:val="9"/>
  </w:num>
  <w:num w:numId="12" w16cid:durableId="1699507855">
    <w:abstractNumId w:val="12"/>
  </w:num>
  <w:num w:numId="13" w16cid:durableId="1683311419">
    <w:abstractNumId w:val="14"/>
  </w:num>
  <w:num w:numId="14" w16cid:durableId="1891841858">
    <w:abstractNumId w:val="13"/>
  </w:num>
  <w:num w:numId="15" w16cid:durableId="153939058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8625A"/>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0C8"/>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0DC9"/>
    <w:rsid w:val="00383DA1"/>
    <w:rsid w:val="00385F30"/>
    <w:rsid w:val="00387600"/>
    <w:rsid w:val="00393696"/>
    <w:rsid w:val="00393963"/>
    <w:rsid w:val="00395575"/>
    <w:rsid w:val="00395672"/>
    <w:rsid w:val="003A06C8"/>
    <w:rsid w:val="003A0D7C"/>
    <w:rsid w:val="003A6032"/>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8637A"/>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693"/>
    <w:rsid w:val="0058298D"/>
    <w:rsid w:val="00590595"/>
    <w:rsid w:val="00593C2B"/>
    <w:rsid w:val="00595231"/>
    <w:rsid w:val="00595CBB"/>
    <w:rsid w:val="00596166"/>
    <w:rsid w:val="00597F64"/>
    <w:rsid w:val="005A1AF5"/>
    <w:rsid w:val="005A207F"/>
    <w:rsid w:val="005A2F35"/>
    <w:rsid w:val="005A7512"/>
    <w:rsid w:val="005A7C58"/>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5B5"/>
    <w:rsid w:val="00725748"/>
    <w:rsid w:val="00727AAC"/>
    <w:rsid w:val="00733A68"/>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2243"/>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4104"/>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062C"/>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524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769D5"/>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26E2"/>
    <w:rsid w:val="00D0140D"/>
    <w:rsid w:val="00D01C92"/>
    <w:rsid w:val="00D030AB"/>
    <w:rsid w:val="00D037A9"/>
    <w:rsid w:val="00D03E50"/>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7FD"/>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4640"/>
    <w:rsid w:val="00E468E4"/>
    <w:rsid w:val="00E51469"/>
    <w:rsid w:val="00E51ABC"/>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EAE"/>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C2330"/>
  <w15:docId w15:val="{F0F9C15D-D1A9-47EA-BD1A-EB526B3A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5A7C5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638</ap:Words>
  <ap:Characters>3512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2026-04-15T15:12:00.0000000Z</dcterms:created>
  <dcterms:modified xsi:type="dcterms:W3CDTF">2026-04-15T15:12:00.0000000Z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O224VEL</vt:lpwstr>
  </property>
  <property fmtid="{D5CDD505-2E9C-101B-9397-08002B2CF9AE}" pid="3" name="Author">
    <vt:lpwstr>O224VEL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Raijer (PVV) over de blokkade van middelbare scholen door Extinction Rebellion</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O224VEL</vt:lpwstr>
  </property>
</Properties>
</file>