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2026Z08079</w:t>
        <w:br/>
      </w:r>
      <w:proofErr w:type="spellEnd"/>
    </w:p>
    <w:p>
      <w:pPr>
        <w:pStyle w:val="Normal"/>
        <w:rPr>
          <w:b w:val="1"/>
          <w:bCs w:val="1"/>
        </w:rPr>
      </w:pPr>
      <w:r w:rsidR="250AE766">
        <w:rPr>
          <w:b w:val="0"/>
          <w:bCs w:val="0"/>
        </w:rPr>
        <w:t>(ingezonden 16 april 2026)</w:t>
        <w:br/>
      </w:r>
    </w:p>
    <w:p>
      <w:r>
        <w:t xml:space="preserve">Vragen van de leden Jagtenberg, Oualhadj en Belhirch (allen D66) aan de minister van Economische Zaken en Klimaat en de minister en staatssecretaris van Defensie over het bericht dat de grootste dronebouwer van Oekraïne niet naar Nederland komt</w:t>
      </w:r>
      <w:r>
        <w:br/>
      </w:r>
    </w:p>
    <w:p>
      <w:pPr>
        <w:pStyle w:val="ListParagraph"/>
        <w:numPr>
          <w:ilvl w:val="0"/>
          <w:numId w:val="100504390"/>
        </w:numPr>
        <w:ind w:left="360"/>
      </w:pPr>
      <w:r>
        <w:t xml:space="preserve">Bent u bekend met het bericht 'Grootste dronebouwer van Oekraïne komt niet naar Nederland, 'te veel bureaucratie''?[1]</w:t>
      </w:r>
      <w:r>
        <w:br/>
      </w:r>
      <w:r>
        <w:t xml:space="preserve"> </w:t>
      </w:r>
      <w:r>
        <w:br/>
      </w:r>
    </w:p>
    <w:p>
      <w:pPr>
        <w:pStyle w:val="ListParagraph"/>
        <w:numPr>
          <w:ilvl w:val="0"/>
          <w:numId w:val="100504390"/>
        </w:numPr>
        <w:ind w:left="360"/>
      </w:pPr>
      <w:r>
        <w:t xml:space="preserve">Hoe beoordeelt u de constatering van de directeur van Fire Point dat de Nederlandse vergunningsprocedures aanvoelen als 'rennen met een loodzware rugzak', mede in het licht van de toezegging van de minister-president om flink te investeren in de gezamenlijke productie van drones?</w:t>
      </w:r>
      <w:r>
        <w:br/>
      </w:r>
      <w:r>
        <w:t xml:space="preserve"> </w:t>
      </w:r>
      <w:r>
        <w:br/>
      </w:r>
    </w:p>
    <w:p>
      <w:pPr>
        <w:pStyle w:val="ListParagraph"/>
        <w:numPr>
          <w:ilvl w:val="0"/>
          <w:numId w:val="100504390"/>
        </w:numPr>
        <w:ind w:left="360"/>
      </w:pPr>
      <w:r>
        <w:t xml:space="preserve">Herkent u (de minister van Defensie) het beeld dat bureaucratie een belemmering vormt voor de vestiging en opschaling van de defensie-industrie in Nederland? Is dit een knelpunt dat specifiek speelt bij de productie van drones en aanvalswapens, of herkent u dit bij de defensie-industrie in den brede?</w:t>
      </w:r>
      <w:r>
        <w:br/>
      </w:r>
      <w:r>
        <w:t xml:space="preserve"> </w:t>
      </w:r>
      <w:r>
        <w:br/>
      </w:r>
    </w:p>
    <w:p>
      <w:pPr>
        <w:pStyle w:val="ListParagraph"/>
        <w:numPr>
          <w:ilvl w:val="0"/>
          <w:numId w:val="100504390"/>
        </w:numPr>
        <w:ind w:left="360"/>
      </w:pPr>
      <w:r>
        <w:t xml:space="preserve">Welke stappen onderneemt u om defensie-innovatiebedrijven uit landen als Oekraïne, die onder oorlogsomstandigheden een ongekend innovatietempo hebben ontwikkeld, te laten aansluiten op het Nederlandse defensie-ecosysteem zonder dat zij vastlopen in vergunningsstelsels die op vredestijd zijn ingericht?</w:t>
      </w:r>
      <w:r>
        <w:br/>
      </w:r>
      <w:r>
        <w:t xml:space="preserve"> </w:t>
      </w:r>
      <w:r>
        <w:br/>
      </w:r>
    </w:p>
    <w:p>
      <w:pPr>
        <w:pStyle w:val="ListParagraph"/>
        <w:numPr>
          <w:ilvl w:val="0"/>
          <w:numId w:val="100504390"/>
        </w:numPr>
        <w:ind w:left="360"/>
      </w:pPr>
      <w:r>
        <w:t xml:space="preserve">Welke concrete stappen heeft u sinds uw aantreden gezet om vergunningsprocedures voor de vestiging en opschaling van defensie-industrie in Nederland te versnellen? Kunt u daarbij specifiek ingaan op de doorlooptijd van vergunningen voor de productie van drones?</w:t>
      </w:r>
      <w:r>
        <w:br/>
      </w:r>
      <w:r>
        <w:t xml:space="preserve"> </w:t>
      </w:r>
      <w:r>
        <w:br/>
      </w:r>
    </w:p>
    <w:p>
      <w:pPr>
        <w:pStyle w:val="ListParagraph"/>
        <w:numPr>
          <w:ilvl w:val="0"/>
          <w:numId w:val="100504390"/>
        </w:numPr>
        <w:ind w:left="360"/>
      </w:pPr>
      <w:r>
        <w:t xml:space="preserve">Lopen er op dit moment initiatieven om het vestigingsklimaat voor defensie-innovatiebedrijven in Nederland gericht te verbeteren? Zo ja, welke zijn dat en op welke termijn verwacht u daar resultaat van?</w:t>
      </w:r>
      <w:r>
        <w:br/>
      </w:r>
      <w:r>
        <w:t xml:space="preserve"> </w:t>
      </w:r>
      <w:r>
        <w:br/>
      </w:r>
    </w:p>
    <w:p>
      <w:pPr>
        <w:pStyle w:val="ListParagraph"/>
        <w:numPr>
          <w:ilvl w:val="0"/>
          <w:numId w:val="100504390"/>
        </w:numPr>
        <w:ind w:left="360"/>
      </w:pPr>
      <w:r>
        <w:t xml:space="preserve">Hoe verloopt de afstemming tussen de ministeries van Defensie en van Economische Zaken en Klimaat over het wegnemen van knelpunten voor de defensie-industrie? Welk departement heeft hierbij de regie?</w:t>
      </w:r>
      <w:r>
        <w:br/>
      </w:r>
      <w:r>
        <w:t xml:space="preserve"> </w:t>
      </w:r>
      <w:r>
        <w:br/>
      </w:r>
    </w:p>
    <w:p>
      <w:pPr>
        <w:pStyle w:val="ListParagraph"/>
        <w:numPr>
          <w:ilvl w:val="0"/>
          <w:numId w:val="100504390"/>
        </w:numPr>
        <w:ind w:left="360"/>
      </w:pPr>
      <w:r>
        <w:t xml:space="preserve">Bent u bereid om, naar Deens voorbeeld, een versnelde vergunningprocedure in te richten specifiek voor defensie-innovatiebedrijven die willen produceren in Nederland? Zo nee, waarom niet?</w:t>
      </w:r>
      <w:r>
        <w:br/>
      </w:r>
      <w:r>
        <w:t xml:space="preserve"> </w:t>
      </w:r>
      <w:r>
        <w:br/>
      </w:r>
    </w:p>
    <w:p>
      <w:pPr>
        <w:pStyle w:val="ListParagraph"/>
        <w:numPr>
          <w:ilvl w:val="0"/>
          <w:numId w:val="100504390"/>
        </w:numPr>
        <w:ind w:left="360"/>
      </w:pPr>
      <w:r>
        <w:t xml:space="preserve">Hoe voorkomt u dat Nederland achter landen als Denemarken aanloopt als vestigingsland voor defensie-innovatie, gegeven het feit dat Denemarken bewust regelgeving heeft aangepast aan de urgentie van de huidige veiligheidssituatie?</w:t>
      </w:r>
      <w:r>
        <w:br/>
      </w:r>
    </w:p>
    <w:p>
      <w:pPr>
        <w:pStyle w:val="ListParagraph"/>
        <w:numPr>
          <w:ilvl w:val="0"/>
          <w:numId w:val="100504390"/>
        </w:numPr>
        <w:ind w:left="360"/>
      </w:pPr>
      <w:r>
        <w:t xml:space="preserve">Hoe staat het met de operationalisering van het Nationaal Agentschap voor Disruptieve Innovatie (NADI)?</w:t>
      </w:r>
      <w:r>
        <w:br/>
      </w:r>
    </w:p>
    <w:p>
      <w:pPr>
        <w:pStyle w:val="ListParagraph"/>
        <w:numPr>
          <w:ilvl w:val="0"/>
          <w:numId w:val="100504390"/>
        </w:numPr>
        <w:ind w:left="360"/>
      </w:pPr>
      <w:r>
        <w:t xml:space="preserve">Kunt u een tijdlijn geven voor de oprichting van de Nederlandse Defensie Innovatie Autoriteit naar het voorbeeld van het Amerikaanse Defense Advanced Research Projects Agency (DARPA)?  </w:t>
      </w:r>
      <w:r>
        <w:br/>
      </w:r>
    </w:p>
    <w:p>
      <w:pPr>
        <w:pStyle w:val="ListParagraph"/>
        <w:numPr>
          <w:ilvl w:val="0"/>
          <w:numId w:val="100504390"/>
        </w:numPr>
        <w:ind w:left="360"/>
      </w:pPr>
      <w:r>
        <w:t xml:space="preserve">Bent u bereid om een concreet plan van aanpak met de Kamer te delen waarin de knelpunten voor de vestiging en opschaling van defensie-industrie in Nederland worden geïnventariseerd en weggenomen? Zo ja, op welke termijn? Zo nee, waarom niet?</w:t>
      </w:r>
      <w:r>
        <w:br/>
      </w:r>
    </w:p>
    <w:p>
      <w:r>
        <w:t xml:space="preserve"> </w:t>
      </w:r>
      <w:r>
        <w:br/>
      </w:r>
    </w:p>
    <w:p>
      <w:r>
        <w:t xml:space="preserve">[1] NOS/Nieuwsuur, 14 april 2026, 'Grootste dronebouwer van Oekraïne komt niet naar Nederland, 'te veel bureaucratie''.</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Peter de Groot en Martens-America (beiden VVD), ingezonden 16 april 2026 (vraagnummer 2026Z08055) en van het lid Van Lanschot (CDA), ingezonden 16 april 2026 (vraagnummer 2026Z08056)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