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2026Z08368</w:t>
        <w:br/>
      </w:r>
      <w:proofErr w:type="spellEnd"/>
    </w:p>
    <w:p>
      <w:pPr>
        <w:pStyle w:val="Normal"/>
        <w:rPr>
          <w:b w:val="1"/>
          <w:bCs w:val="1"/>
        </w:rPr>
      </w:pPr>
      <w:r w:rsidR="250AE766">
        <w:rPr>
          <w:b w:val="0"/>
          <w:bCs w:val="0"/>
        </w:rPr>
        <w:t>(ingezonden 20 april 2026)</w:t>
        <w:br/>
      </w:r>
    </w:p>
    <w:p>
      <w:r>
        <w:t xml:space="preserve">Vragen van het lid Ten Hove (Groep Markuszower) aan de staatssecretaris van Defensie over het bericht dat de grootste dronebouwer van Oekraïne geen zaken doet met Nederland, door 'te veel bureaucratie’.</w:t>
      </w:r>
      <w:r>
        <w:br/>
      </w:r>
    </w:p>
    <w:p>
      <w:pPr>
        <w:pStyle w:val="ListParagraph"/>
        <w:numPr>
          <w:ilvl w:val="0"/>
          <w:numId w:val="100504710"/>
        </w:numPr>
        <w:ind w:left="360"/>
      </w:pPr>
      <w:r>
        <w:t xml:space="preserve">Bent u bekend met het artikel 'Grootste dronebouwer van Oekraïne komt niet naar Nederland, 'te veel bureaucratie’? [1]</w:t>
      </w:r>
      <w:r>
        <w:br/>
      </w:r>
    </w:p>
    <w:p>
      <w:pPr>
        <w:pStyle w:val="ListParagraph"/>
        <w:numPr>
          <w:ilvl w:val="0"/>
          <w:numId w:val="100504710"/>
        </w:numPr>
        <w:ind w:left="360"/>
      </w:pPr>
      <w:r>
        <w:t xml:space="preserve">Welke concrete regelgeving of procedures vormden volgens u de grootste knelpunten voor Fire Point om een productielijn in Nederland op te zetten en hoe werkt u eraan om deze knelpunten in de toekomst te voorkomen?</w:t>
      </w:r>
      <w:r>
        <w:br/>
      </w:r>
    </w:p>
    <w:p>
      <w:pPr>
        <w:pStyle w:val="ListParagraph"/>
        <w:numPr>
          <w:ilvl w:val="0"/>
          <w:numId w:val="100504710"/>
        </w:numPr>
        <w:ind w:left="360"/>
      </w:pPr>
      <w:r>
        <w:t xml:space="preserve">Heeft Defensie na het besluit van Fire Point nog contact opgenomen met het bedrijf, en zo ja, welke concrete acties zijn ondernomen om alsnog (delen van) de productie naar Nederland te halen of een alternatieve samenwerking te realiseren?</w:t>
      </w:r>
      <w:r>
        <w:br/>
      </w:r>
    </w:p>
    <w:p>
      <w:pPr>
        <w:pStyle w:val="ListParagraph"/>
        <w:numPr>
          <w:ilvl w:val="0"/>
          <w:numId w:val="100504710"/>
        </w:numPr>
        <w:ind w:left="360"/>
      </w:pPr>
      <w:r>
        <w:t xml:space="preserve">Hoe verhoudt de Nederlandse bureaucratische doorlooptijd zich tot die in Denemarken, waar Fire Point wél een fabriek voor raketbrandstof gaat bouwen, en welke lessen trekt het kabinet hieruit voor het Nederlandse vestigingsklimaat voor defensiebedrijven?</w:t>
      </w:r>
      <w:r>
        <w:br/>
      </w:r>
    </w:p>
    <w:p>
      <w:pPr>
        <w:pStyle w:val="ListParagraph"/>
        <w:numPr>
          <w:ilvl w:val="0"/>
          <w:numId w:val="100504710"/>
        </w:numPr>
        <w:ind w:left="360"/>
      </w:pPr>
      <w:r>
        <w:t xml:space="preserve">Hoeveel Oekraïense of andere buitenlandse defensiebedrijven hebben de afgelopen twee jaar interesse getoond in vestiging of productie in Nederland en bij hoeveel van deze bedrijven is dit niet doorgegaan vanwege bureaucratie?</w:t>
      </w:r>
      <w:r>
        <w:br/>
      </w:r>
    </w:p>
    <w:p>
      <w:pPr>
        <w:pStyle w:val="ListParagraph"/>
        <w:numPr>
          <w:ilvl w:val="0"/>
          <w:numId w:val="100504710"/>
        </w:numPr>
        <w:ind w:left="360"/>
      </w:pPr>
      <w:r>
        <w:t xml:space="preserve">Wat zijn de ambities van het kabinet betreffende langeafstandswapens en hoe wilt u dit realiseren als een fabriek op Nederlands grondgebied niet lukt?</w:t>
      </w:r>
      <w:r>
        <w:br/>
      </w:r>
    </w:p>
    <w:p>
      <w:pPr>
        <w:pStyle w:val="ListParagraph"/>
        <w:numPr>
          <w:ilvl w:val="0"/>
          <w:numId w:val="100504710"/>
        </w:numPr>
        <w:ind w:left="360"/>
      </w:pPr>
      <w:r>
        <w:t xml:space="preserve">Indien antwoorden op één of meer vragen vertrouwelijk zijn, is het dan mogelijk om vertrouwelijk gebrieft te worden?</w:t>
      </w:r>
      <w:r>
        <w:br/>
      </w:r>
    </w:p>
    <w:p>
      <w:pPr>
        <w:pStyle w:val="ListParagraph"/>
        <w:numPr>
          <w:ilvl w:val="0"/>
          <w:numId w:val="100504710"/>
        </w:numPr>
        <w:ind w:left="360"/>
      </w:pPr>
      <w:r>
        <w:t xml:space="preserve">Kunt u deze vragen beantwoorden vóór het commissiedebat Materieel van 3 juni 2026?</w:t>
      </w:r>
      <w:r>
        <w:br/>
      </w:r>
    </w:p>
    <w:p>
      <w:r>
        <w:t xml:space="preserve"> </w:t>
      </w:r>
      <w:r>
        <w:br/>
      </w:r>
    </w:p>
    <w:p>
      <w:r>
        <w:t xml:space="preserve">[1] NOS, 14 april 2026, Grootste dronebouwer van Oekraïne komt niet naar Nederland, 'te veel bureaucratie' (https://nos.nl/nieuwsuur/artikel/2610451-grootste-dronebouwer-van-oekraine-komt-niet-naar-nederland-te-veel-bureaucratie)</w:t>
      </w:r>
      <w:r>
        <w:br/>
      </w:r>
    </w:p>
    <w:p>
      <w:r>
        <w:t xml:space="preserve"> </w:t>
      </w:r>
      <w:r>
        <w:br/>
      </w:r>
    </w:p>
    <w:p>
      <w:r>
        <w:t xml:space="preserve"/>
      </w:r>
      <w:r>
        <w:rPr>
          <w:b w:val="1"/>
          <w:bCs w:val="1"/>
        </w:rPr>
        <w:t xml:space="preserve">Toelichting:</w:t>
      </w:r>
      <w:r>
        <w:rPr/>
        <w:t xml:space="preserve">
          <w:br/>
        </w:t>
      </w:r>
      <w:r>
        <w:br/>
      </w:r>
    </w:p>
    <w:p>
      <w:r>
        <w:t xml:space="preserve">Deze vragen dienen ter aanvulling op eerdere vragen terzake van de leden Peter de Groot en Martens-America (beiden VVD), ingezonden 16 april 2026 (vraagnummer 2026Z08055), van het lid Van Lanschot (CDA), ingezonden 16 april 2026 (vraagnummer 2026Z08056) en van het lid Jagtenberg (D66), ingezonden 16 april 2026 (vraagnummer 2026Z08079)</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6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690">
    <w:abstractNumId w:val="1005046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