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222" w:rsidRDefault="008C3222" w14:paraId="7AF3CAB0" w14:textId="77777777"/>
    <w:p w:rsidR="00746B2B" w:rsidRDefault="00746B2B" w14:paraId="143C3FDD" w14:textId="6BDDFFB2"/>
    <w:p w:rsidR="00423C1F" w:rsidP="00423C1F" w:rsidRDefault="00423C1F" w14:paraId="2DF7425A" w14:textId="77777777"/>
    <w:p w:rsidRPr="00DD5D45" w:rsidR="00103E4E" w:rsidP="00423C1F" w:rsidRDefault="00103E4E" w14:paraId="543A32F1" w14:textId="0C7CE27C">
      <w:r w:rsidRPr="00DD5D45">
        <w:t>In antwoord op uw brief van 12 februari 2026</w:t>
      </w:r>
      <w:r w:rsidR="00A71208">
        <w:t xml:space="preserve"> </w:t>
      </w:r>
      <w:r w:rsidRPr="00DD5D45">
        <w:t xml:space="preserve">deel ik u mee dat de vragen van </w:t>
      </w:r>
      <w:r w:rsidRPr="00DD5D45" w:rsidR="003D32AF">
        <w:t>het lid Michon-</w:t>
      </w:r>
      <w:proofErr w:type="spellStart"/>
      <w:r w:rsidRPr="00DD5D45" w:rsidR="003D32AF">
        <w:t>Derkzen</w:t>
      </w:r>
      <w:proofErr w:type="spellEnd"/>
      <w:r w:rsidRPr="00DD5D45" w:rsidR="003D32AF">
        <w:t xml:space="preserve"> (VVD) over het bericht ‘Honderden Nederlandse kinderen slachtoffer van website voor afpersers’ </w:t>
      </w:r>
      <w:r w:rsidRPr="00DD5D45">
        <w:t>worden beantwoord zoals aangegeven in de bijlage van deze brief.</w:t>
      </w:r>
    </w:p>
    <w:p w:rsidRPr="00DD5D45" w:rsidR="00423C1F" w:rsidP="00423C1F" w:rsidRDefault="00423C1F" w14:paraId="3D36AABC" w14:textId="77777777"/>
    <w:p w:rsidRPr="00DD5D45" w:rsidR="00423C1F" w:rsidP="00423C1F" w:rsidRDefault="00423C1F" w14:paraId="7540CA88" w14:textId="77777777"/>
    <w:p w:rsidRPr="00DD5D45" w:rsidR="00423C1F" w:rsidP="00423C1F" w:rsidRDefault="00423C1F" w14:paraId="7F834C37" w14:textId="2E097029">
      <w:r w:rsidRPr="00DD5D45">
        <w:t xml:space="preserve">De </w:t>
      </w:r>
      <w:r w:rsidR="000B2385">
        <w:t>M</w:t>
      </w:r>
      <w:r w:rsidRPr="00DD5D45" w:rsidR="000B2385">
        <w:t xml:space="preserve">inister </w:t>
      </w:r>
      <w:r w:rsidRPr="00DD5D45">
        <w:t>van Justitie en Veiligheid,</w:t>
      </w:r>
    </w:p>
    <w:p w:rsidRPr="00DD5D45" w:rsidR="00423C1F" w:rsidP="00423C1F" w:rsidRDefault="00423C1F" w14:paraId="6B0FE4F8" w14:textId="77777777"/>
    <w:p w:rsidRPr="00DD5D45" w:rsidR="00423C1F" w:rsidP="00423C1F" w:rsidRDefault="00423C1F" w14:paraId="5BCFFC32" w14:textId="77777777"/>
    <w:p w:rsidRPr="00DD5D45" w:rsidR="00423C1F" w:rsidP="00423C1F" w:rsidRDefault="00423C1F" w14:paraId="550AFEFA" w14:textId="77777777"/>
    <w:p w:rsidRPr="00DD5D45" w:rsidR="00423C1F" w:rsidP="00423C1F" w:rsidRDefault="00423C1F" w14:paraId="21E49D7B" w14:textId="77777777"/>
    <w:p w:rsidRPr="00DD5D45" w:rsidR="00746B2B" w:rsidRDefault="00423C1F" w14:paraId="298E3AB1" w14:textId="35060226">
      <w:r w:rsidRPr="00DD5D45">
        <w:t>D.M. van Weel</w:t>
      </w:r>
    </w:p>
    <w:p w:rsidRPr="00DD5D45" w:rsidR="00FA44F5" w:rsidRDefault="00FA44F5" w14:paraId="10AC9C0D" w14:textId="77777777"/>
    <w:p w:rsidRPr="00DD5D45" w:rsidR="00FA44F5" w:rsidRDefault="00FA44F5" w14:paraId="083E6EE0" w14:textId="77777777"/>
    <w:p w:rsidRPr="00DD5D45" w:rsidR="00FA44F5" w:rsidRDefault="00FA44F5" w14:paraId="78F8A9C4" w14:textId="77777777"/>
    <w:p w:rsidRPr="00DD5D45" w:rsidR="00FA44F5" w:rsidRDefault="00FA44F5" w14:paraId="66C587C1" w14:textId="77777777"/>
    <w:p w:rsidRPr="00DD5D45" w:rsidR="00FA44F5" w:rsidRDefault="00FA44F5" w14:paraId="7099760B" w14:textId="77777777"/>
    <w:p w:rsidRPr="00DD5D45" w:rsidR="00FA44F5" w:rsidRDefault="00FA44F5" w14:paraId="5A3EEEEE" w14:textId="77777777"/>
    <w:p w:rsidRPr="00DD5D45" w:rsidR="00FA44F5" w:rsidRDefault="00FA44F5" w14:paraId="12A5CB31" w14:textId="77777777"/>
    <w:p w:rsidRPr="00DD5D45" w:rsidR="00FA44F5" w:rsidRDefault="00FA44F5" w14:paraId="6ABF3AF4" w14:textId="77777777"/>
    <w:p w:rsidRPr="00DD5D45" w:rsidR="00FA44F5" w:rsidRDefault="00FA44F5" w14:paraId="1AE41163" w14:textId="77777777"/>
    <w:p w:rsidRPr="00DD5D45" w:rsidR="00FA44F5" w:rsidRDefault="00FA44F5" w14:paraId="37189E77" w14:textId="77777777"/>
    <w:p w:rsidRPr="00DD5D45" w:rsidR="00FA44F5" w:rsidRDefault="00FA44F5" w14:paraId="52DBB436" w14:textId="77777777"/>
    <w:p w:rsidRPr="00DD5D45" w:rsidR="00FA44F5" w:rsidRDefault="00FA44F5" w14:paraId="1E795D6F" w14:textId="77777777"/>
    <w:p w:rsidRPr="00DD5D45" w:rsidR="00FA44F5" w:rsidRDefault="00FA44F5" w14:paraId="3B025D86" w14:textId="77777777"/>
    <w:p w:rsidRPr="00DD5D45" w:rsidR="00FA44F5" w:rsidRDefault="00FA44F5" w14:paraId="4D2C1ACD" w14:textId="77777777"/>
    <w:p w:rsidRPr="00DD5D45" w:rsidR="00FA44F5" w:rsidRDefault="00FA44F5" w14:paraId="00CCA752" w14:textId="77777777"/>
    <w:p w:rsidRPr="00DD5D45" w:rsidR="00FA44F5" w:rsidRDefault="00FA44F5" w14:paraId="7AEF3C26" w14:textId="77777777"/>
    <w:p w:rsidRPr="00DD5D45" w:rsidR="00FA44F5" w:rsidRDefault="00FA44F5" w14:paraId="1D5AE773" w14:textId="77777777"/>
    <w:p w:rsidRPr="00DD5D45" w:rsidR="00FA44F5" w:rsidRDefault="00FA44F5" w14:paraId="68ED5AB0" w14:textId="77777777"/>
    <w:p w:rsidRPr="00DD5D45" w:rsidR="00FA44F5" w:rsidRDefault="00FA44F5" w14:paraId="119C4137" w14:textId="77777777"/>
    <w:p w:rsidRPr="00DD5D45" w:rsidR="00FA44F5" w:rsidP="00FA44F5" w:rsidRDefault="00FA44F5" w14:paraId="59B7E8F0" w14:textId="77777777"/>
    <w:p w:rsidRPr="00DD5D45" w:rsidR="00FA44F5" w:rsidP="00FA44F5" w:rsidRDefault="00FA44F5" w14:paraId="0B462A2A" w14:textId="77777777"/>
    <w:p w:rsidRPr="00DD5D45" w:rsidR="00103E4E" w:rsidP="00FA44F5" w:rsidRDefault="00103E4E" w14:paraId="5E1A093F" w14:textId="77777777"/>
    <w:p w:rsidR="006A1612" w:rsidRDefault="006A1612" w14:paraId="52F781D1" w14:textId="77777777">
      <w:pPr>
        <w:spacing w:line="240" w:lineRule="auto"/>
      </w:pPr>
      <w:r>
        <w:br w:type="page"/>
      </w:r>
    </w:p>
    <w:p w:rsidRPr="006A1612" w:rsidR="00FA44F5" w:rsidP="006A1612" w:rsidRDefault="0065504A" w14:paraId="5B4B08C3" w14:textId="49EE386D">
      <w:pPr>
        <w:pBdr>
          <w:bottom w:val="single" w:color="auto" w:sz="4" w:space="1"/>
        </w:pBdr>
        <w:rPr>
          <w:b/>
          <w:bCs/>
          <w:color w:val="auto"/>
        </w:rPr>
      </w:pPr>
      <w:r w:rsidRPr="006A1612">
        <w:rPr>
          <w:b/>
          <w:bCs/>
          <w:color w:val="auto"/>
        </w:rPr>
        <w:lastRenderedPageBreak/>
        <w:t>Vragen van het lid Michon-</w:t>
      </w:r>
      <w:proofErr w:type="spellStart"/>
      <w:r w:rsidRPr="006A1612">
        <w:rPr>
          <w:b/>
          <w:bCs/>
          <w:color w:val="auto"/>
        </w:rPr>
        <w:t>Derkzen</w:t>
      </w:r>
      <w:proofErr w:type="spellEnd"/>
      <w:r w:rsidRPr="006A1612">
        <w:rPr>
          <w:b/>
          <w:bCs/>
          <w:color w:val="auto"/>
        </w:rPr>
        <w:t xml:space="preserve"> (VVD) aan de minister van Justitie en Veiligheid over het bericht ‘Honderden Nederlandse kinderen slachtoffer van website voor afpersers’ </w:t>
      </w:r>
      <w:r w:rsidRPr="006A1612" w:rsidR="006A1612">
        <w:rPr>
          <w:b/>
          <w:bCs/>
          <w:color w:val="auto"/>
        </w:rPr>
        <w:br/>
      </w:r>
      <w:r w:rsidRPr="006A1612">
        <w:rPr>
          <w:b/>
          <w:bCs/>
          <w:color w:val="auto"/>
        </w:rPr>
        <w:t xml:space="preserve">(ingezonden 12 februari 2026, </w:t>
      </w:r>
      <w:r w:rsidRPr="006A1612" w:rsidR="00FA44F5">
        <w:rPr>
          <w:b/>
          <w:bCs/>
          <w:color w:val="auto"/>
        </w:rPr>
        <w:t>2026Z03095</w:t>
      </w:r>
      <w:r w:rsidRPr="006A1612">
        <w:rPr>
          <w:b/>
          <w:bCs/>
          <w:color w:val="auto"/>
        </w:rPr>
        <w:t>)</w:t>
      </w:r>
    </w:p>
    <w:p w:rsidR="00FA44F5" w:rsidP="00FA44F5" w:rsidRDefault="00FA44F5" w14:paraId="00275662" w14:textId="77777777"/>
    <w:p w:rsidRPr="00DD5D45" w:rsidR="006A1612" w:rsidP="00FA44F5" w:rsidRDefault="006A1612" w14:paraId="7EE66507" w14:textId="77777777"/>
    <w:p w:rsidRPr="009E39B7" w:rsidR="00FA44F5" w:rsidP="00FA44F5" w:rsidRDefault="00FA44F5" w14:paraId="5777350D" w14:textId="70241BC3">
      <w:pPr>
        <w:rPr>
          <w:b/>
          <w:bCs/>
        </w:rPr>
      </w:pPr>
      <w:r w:rsidRPr="00DD5D45">
        <w:rPr>
          <w:b/>
          <w:bCs/>
        </w:rPr>
        <w:t>Vraag 1</w:t>
      </w:r>
    </w:p>
    <w:p w:rsidRPr="00DD5D45" w:rsidR="00FA44F5" w:rsidP="00FA44F5" w:rsidRDefault="00FA44F5" w14:paraId="23494733" w14:textId="792A68EE">
      <w:pPr>
        <w:rPr>
          <w:b/>
          <w:bCs/>
        </w:rPr>
      </w:pPr>
      <w:r w:rsidRPr="00DD5D45">
        <w:rPr>
          <w:b/>
          <w:bCs/>
        </w:rPr>
        <w:t>Bent u bekend met het artikel van RTL Nieuws waaruit blijkt dat een website actief is waarop persoonsgegevens van honderden Nederlanders, waaronder kinderen, staan met als doel om met deze persoonsgegevens de betrokkene af te persen en/of en intimideren?</w:t>
      </w:r>
      <w:r w:rsidRPr="00DD5D45">
        <w:rPr>
          <w:rStyle w:val="Voetnootmarkering"/>
          <w:b/>
          <w:bCs/>
        </w:rPr>
        <w:footnoteReference w:id="1"/>
      </w:r>
    </w:p>
    <w:p w:rsidRPr="00DD5D45" w:rsidR="00FA44F5" w:rsidP="00FA44F5" w:rsidRDefault="00FA44F5" w14:paraId="1DA81095" w14:textId="77777777"/>
    <w:p w:rsidRPr="00DD5D45" w:rsidR="00FA44F5" w:rsidP="00FA44F5" w:rsidRDefault="00FA44F5" w14:paraId="7A4F7D13" w14:textId="570E953F">
      <w:pPr>
        <w:rPr>
          <w:b/>
          <w:bCs/>
        </w:rPr>
      </w:pPr>
      <w:r w:rsidRPr="00DD5D45">
        <w:rPr>
          <w:b/>
          <w:bCs/>
        </w:rPr>
        <w:t xml:space="preserve">Antwoord </w:t>
      </w:r>
      <w:r w:rsidR="006A1612">
        <w:rPr>
          <w:b/>
          <w:bCs/>
        </w:rPr>
        <w:t xml:space="preserve">op </w:t>
      </w:r>
      <w:r w:rsidRPr="00DD5D45">
        <w:rPr>
          <w:b/>
          <w:bCs/>
        </w:rPr>
        <w:t>vraag 1</w:t>
      </w:r>
    </w:p>
    <w:p w:rsidRPr="00DD5D45" w:rsidR="00771DDA" w:rsidP="00FA44F5" w:rsidRDefault="00771DDA" w14:paraId="1BFA0EDC" w14:textId="0C1EDEEE">
      <w:r w:rsidRPr="00DD5D45">
        <w:t xml:space="preserve">Ja. </w:t>
      </w:r>
    </w:p>
    <w:p w:rsidRPr="00DD5D45" w:rsidR="009E39B7" w:rsidP="00FA44F5" w:rsidRDefault="009E39B7" w14:paraId="56B39FF4" w14:textId="77777777">
      <w:pPr>
        <w:rPr>
          <w:b/>
          <w:bCs/>
        </w:rPr>
      </w:pPr>
    </w:p>
    <w:p w:rsidRPr="009E39B7" w:rsidR="00FA44F5" w:rsidP="00FA44F5" w:rsidRDefault="00FA44F5" w14:paraId="45C90B66" w14:textId="3449EE45">
      <w:pPr>
        <w:rPr>
          <w:b/>
          <w:bCs/>
        </w:rPr>
      </w:pPr>
      <w:r w:rsidRPr="00DD5D45">
        <w:rPr>
          <w:b/>
          <w:bCs/>
        </w:rPr>
        <w:t>Vraag 2</w:t>
      </w:r>
    </w:p>
    <w:p w:rsidRPr="00DD5D45" w:rsidR="00FA44F5" w:rsidP="00FA44F5" w:rsidRDefault="00FA44F5" w14:paraId="79E7376A" w14:textId="03345694">
      <w:pPr>
        <w:rPr>
          <w:b/>
          <w:bCs/>
        </w:rPr>
      </w:pPr>
      <w:r w:rsidRPr="00DD5D45">
        <w:rPr>
          <w:b/>
          <w:bCs/>
        </w:rPr>
        <w:t>Deelt u de opvatting dat een dergelijke website, dat evident is ingericht om de persoonlijke levenssfeer van personen waaronder minderjarigen te schenden, per direct offline gehaald zou moeten worden?</w:t>
      </w:r>
    </w:p>
    <w:p w:rsidRPr="00DD5D45" w:rsidR="00FA44F5" w:rsidP="00FA44F5" w:rsidRDefault="00FA44F5" w14:paraId="209353DE" w14:textId="232F200D">
      <w:pPr>
        <w:rPr>
          <w:b/>
          <w:bCs/>
        </w:rPr>
      </w:pPr>
      <w:r w:rsidRPr="00DD5D45">
        <w:rPr>
          <w:b/>
          <w:bCs/>
        </w:rPr>
        <w:br/>
        <w:t xml:space="preserve">Antwoord </w:t>
      </w:r>
      <w:r w:rsidR="006A1612">
        <w:rPr>
          <w:b/>
          <w:bCs/>
        </w:rPr>
        <w:t xml:space="preserve">op </w:t>
      </w:r>
      <w:r w:rsidRPr="00DD5D45">
        <w:rPr>
          <w:b/>
          <w:bCs/>
        </w:rPr>
        <w:t>vraag 2</w:t>
      </w:r>
    </w:p>
    <w:p w:rsidR="0004591D" w:rsidP="00310D83" w:rsidRDefault="000B2385" w14:paraId="12439DFC" w14:textId="41E8EE7D">
      <w:r>
        <w:t>Het</w:t>
      </w:r>
      <w:r w:rsidR="00EA58EB">
        <w:t xml:space="preserve"> misbruiken van persoonsgegevens met afpersing en intimidatie als doel</w:t>
      </w:r>
      <w:r>
        <w:t xml:space="preserve"> is</w:t>
      </w:r>
      <w:r w:rsidRPr="00BC4E31" w:rsidR="00EA58EB">
        <w:t xml:space="preserve"> </w:t>
      </w:r>
      <w:r w:rsidRPr="00BC4E31" w:rsidR="00BC4E31">
        <w:t>een zeer ernstig probleem</w:t>
      </w:r>
      <w:r w:rsidR="00146AEE">
        <w:t xml:space="preserve">, </w:t>
      </w:r>
      <w:r w:rsidRPr="00BC4E31" w:rsidR="00146AEE">
        <w:t>in het bijzonder in het geval van minderjarigen</w:t>
      </w:r>
      <w:r w:rsidRPr="00BC4E31" w:rsidR="00BC4E31">
        <w:t xml:space="preserve">. </w:t>
      </w:r>
      <w:r w:rsidR="00EA58EB">
        <w:t>Misbruik van persoonsgegevens</w:t>
      </w:r>
      <w:r w:rsidRPr="00BC4E31" w:rsidR="00BC4E31">
        <w:t xml:space="preserve"> kan een </w:t>
      </w:r>
      <w:r w:rsidR="0065504A">
        <w:t>ingrijpend</w:t>
      </w:r>
      <w:r w:rsidRPr="00BC4E31" w:rsidR="00BC4E31">
        <w:t xml:space="preserve"> effect hebben op het slachtoffer en heeft vaak grote gevolgen.</w:t>
      </w:r>
      <w:r w:rsidR="00BC4E31">
        <w:t xml:space="preserve"> </w:t>
      </w:r>
      <w:r w:rsidR="0065504A">
        <w:t>Misbruik van persoonsgegevens en d</w:t>
      </w:r>
      <w:r w:rsidR="00F86A55">
        <w:t>e verspreiding</w:t>
      </w:r>
      <w:r w:rsidR="006D7D8D">
        <w:t xml:space="preserve"> van </w:t>
      </w:r>
      <w:r w:rsidR="00F86A55">
        <w:t xml:space="preserve">(schadelijke) </w:t>
      </w:r>
      <w:r w:rsidR="006D7D8D">
        <w:t>illegale content online is een complex probleem</w:t>
      </w:r>
      <w:r w:rsidR="00F86A55">
        <w:t xml:space="preserve">. Door het grensoverschrijdende karakter en de anonimiteit en snelheid die het internet gebruikers biedt, vormt het aanpakken van kwalijke websites een uitdaging voor de </w:t>
      </w:r>
      <w:r w:rsidR="00954BC9">
        <w:t>handhaving</w:t>
      </w:r>
      <w:r w:rsidR="00F86A55">
        <w:t xml:space="preserve">. </w:t>
      </w:r>
      <w:r w:rsidR="0065504A">
        <w:t xml:space="preserve">Online dienen mensen zich net zo goed aan de regels te houden als offline. </w:t>
      </w:r>
      <w:r w:rsidR="0084193A">
        <w:t>Het huidige instrumentarium</w:t>
      </w:r>
      <w:r w:rsidR="00461DD2">
        <w:t xml:space="preserve"> </w:t>
      </w:r>
      <w:r w:rsidR="0084193A">
        <w:t>is erop gericht om de</w:t>
      </w:r>
      <w:r w:rsidRPr="00DD5D45" w:rsidR="00F0635F">
        <w:t xml:space="preserve"> </w:t>
      </w:r>
      <w:r w:rsidR="0084193A">
        <w:t xml:space="preserve">veiligheid van de </w:t>
      </w:r>
      <w:r w:rsidRPr="00DD5D45" w:rsidR="00C42E99">
        <w:t>online omgeving</w:t>
      </w:r>
      <w:r w:rsidRPr="00DD5D45" w:rsidR="00F0635F">
        <w:t xml:space="preserve"> </w:t>
      </w:r>
      <w:r w:rsidR="0084193A">
        <w:t>te vergroten en dergelijke schendingen van de</w:t>
      </w:r>
      <w:r w:rsidRPr="00DD5D45" w:rsidR="00F0635F">
        <w:t xml:space="preserve"> persoonlijke levenssfeer van </w:t>
      </w:r>
      <w:r w:rsidR="0084193A">
        <w:t>personen tegen te gaan.</w:t>
      </w:r>
      <w:r w:rsidR="00F57ED6">
        <w:t xml:space="preserve"> Allereerst wordt zelfregulatie door </w:t>
      </w:r>
      <w:r w:rsidR="00191F65">
        <w:t>de internetsector</w:t>
      </w:r>
      <w:r w:rsidR="00F57ED6">
        <w:t xml:space="preserve"> gestimuleerd. </w:t>
      </w:r>
      <w:r w:rsidR="00191F65">
        <w:t>Vanuit de sector zijn er meerdere initiatieven</w:t>
      </w:r>
      <w:r w:rsidR="00971C09">
        <w:t xml:space="preserve">, zoals de Gedragscode </w:t>
      </w:r>
      <w:proofErr w:type="spellStart"/>
      <w:r w:rsidR="00971C09">
        <w:t>Abusebestrijding</w:t>
      </w:r>
      <w:proofErr w:type="spellEnd"/>
      <w:r w:rsidR="00971C09">
        <w:t xml:space="preserve"> en de Gedragscode </w:t>
      </w:r>
      <w:proofErr w:type="spellStart"/>
      <w:r w:rsidR="00971C09">
        <w:t>Notice</w:t>
      </w:r>
      <w:proofErr w:type="spellEnd"/>
      <w:r w:rsidR="00971C09">
        <w:t xml:space="preserve"> </w:t>
      </w:r>
      <w:proofErr w:type="spellStart"/>
      <w:r w:rsidR="00971C09">
        <w:t>and</w:t>
      </w:r>
      <w:proofErr w:type="spellEnd"/>
      <w:r w:rsidR="00971C09">
        <w:t xml:space="preserve"> Take Down,</w:t>
      </w:r>
      <w:r w:rsidR="00191F65">
        <w:t xml:space="preserve"> om schadelijke content tegen te gaan. </w:t>
      </w:r>
      <w:r w:rsidR="00F57ED6">
        <w:t>Daarnaast zijn er</w:t>
      </w:r>
      <w:r w:rsidR="00461DD2">
        <w:t xml:space="preserve"> </w:t>
      </w:r>
      <w:r w:rsidRPr="00461DD2" w:rsidR="00461DD2">
        <w:t>bestuursrechtelijke</w:t>
      </w:r>
      <w:r w:rsidR="00461DD2">
        <w:t>, strafrechtelijke</w:t>
      </w:r>
      <w:r w:rsidRPr="00461DD2" w:rsidR="00461DD2">
        <w:t xml:space="preserve"> en civielrechtelijke mogelijkheden</w:t>
      </w:r>
      <w:r w:rsidR="00461DD2">
        <w:t>.</w:t>
      </w:r>
      <w:r w:rsidR="00BE1999">
        <w:t xml:space="preserve"> Ook is </w:t>
      </w:r>
      <w:proofErr w:type="spellStart"/>
      <w:r w:rsidR="00BE1999">
        <w:t>doxing</w:t>
      </w:r>
      <w:proofErr w:type="spellEnd"/>
      <w:r w:rsidR="00BE1999">
        <w:t xml:space="preserve"> sinds</w:t>
      </w:r>
      <w:r w:rsidRPr="00743CFC" w:rsidR="00BE1999">
        <w:t xml:space="preserve"> 1 januari 2024 strafbaar</w:t>
      </w:r>
      <w:r w:rsidR="00BE1999">
        <w:t xml:space="preserve"> gesteld </w:t>
      </w:r>
      <w:r w:rsidRPr="00743CFC" w:rsidR="00BE1999">
        <w:t>(art</w:t>
      </w:r>
      <w:r w:rsidR="00BE1999">
        <w:t>ikel</w:t>
      </w:r>
      <w:r w:rsidRPr="00743CFC" w:rsidR="00BE1999">
        <w:t xml:space="preserve"> 285d </w:t>
      </w:r>
      <w:r w:rsidR="00BE1999">
        <w:t>Wetboek van Strafrecht</w:t>
      </w:r>
      <w:r w:rsidRPr="00743CFC" w:rsidR="00BE1999">
        <w:t>)</w:t>
      </w:r>
      <w:r w:rsidR="00BE1999">
        <w:t xml:space="preserve">. </w:t>
      </w:r>
      <w:r w:rsidRPr="00042AEE" w:rsidR="00BE1999">
        <w:t>Dit artikel maakt het ongevraagd verzamelen, verspreiden of openbaar maken van persoonsgegevens met het doel iemand te intimideren of lastig te vallen strafbaar.</w:t>
      </w:r>
    </w:p>
    <w:p w:rsidR="0004591D" w:rsidP="00310D83" w:rsidRDefault="0004591D" w14:paraId="5D712A58" w14:textId="77777777"/>
    <w:p w:rsidR="00737CC4" w:rsidP="00737CC4" w:rsidRDefault="003D4372" w14:paraId="554C4BD5" w14:textId="2E934693">
      <w:r>
        <w:t>D</w:t>
      </w:r>
      <w:r w:rsidR="00737CC4">
        <w:t xml:space="preserve">e verantwoordelijkheid en aansprakelijkheid van online aanbieders van </w:t>
      </w:r>
      <w:proofErr w:type="spellStart"/>
      <w:r w:rsidR="00737CC4">
        <w:t>tussenhandeldiensten</w:t>
      </w:r>
      <w:proofErr w:type="spellEnd"/>
      <w:r w:rsidR="00737CC4">
        <w:t xml:space="preserve"> </w:t>
      </w:r>
      <w:r>
        <w:t>is gereguleerd</w:t>
      </w:r>
      <w:r w:rsidR="00737CC4">
        <w:t xml:space="preserve"> </w:t>
      </w:r>
      <w:r>
        <w:t>via</w:t>
      </w:r>
      <w:r w:rsidR="00737CC4">
        <w:t xml:space="preserve"> de </w:t>
      </w:r>
      <w:proofErr w:type="spellStart"/>
      <w:r w:rsidR="00737CC4">
        <w:t>digitaledienstenverordening</w:t>
      </w:r>
      <w:proofErr w:type="spellEnd"/>
      <w:r w:rsidR="00737CC4">
        <w:t xml:space="preserve"> (Digital Services Act – DSA). Deze </w:t>
      </w:r>
      <w:r w:rsidR="000F5769">
        <w:t>EU-</w:t>
      </w:r>
      <w:r w:rsidR="00737CC4">
        <w:t xml:space="preserve">verordening bevat diverse zorgvuldigheidsverplichtingen die onder meer moeten helpen om illegale content </w:t>
      </w:r>
      <w:r w:rsidR="007A0191">
        <w:t>tegen te gaan</w:t>
      </w:r>
      <w:r w:rsidR="00737CC4">
        <w:t>.</w:t>
      </w:r>
      <w:r w:rsidR="00971C09">
        <w:t xml:space="preserve"> Zo moet er bij een melding van illegale content prompt actie worden ondernomen. </w:t>
      </w:r>
      <w:r w:rsidR="00737CC4">
        <w:t xml:space="preserve">De Autoriteit Consument en Markt (ACM) is in Nederland de primaire </w:t>
      </w:r>
      <w:r w:rsidRPr="00737CC4" w:rsidR="00737CC4">
        <w:t>toezichthouder op de naleving van de DSA door online aanbieders die in Nederland zijn gevestigd.</w:t>
      </w:r>
      <w:r w:rsidR="00205337">
        <w:t xml:space="preserve"> De ACM werkt</w:t>
      </w:r>
      <w:r w:rsidR="00D662A7">
        <w:t xml:space="preserve"> </w:t>
      </w:r>
      <w:r w:rsidR="00205337">
        <w:t>voor het toezicht en de handhaving op de DSA</w:t>
      </w:r>
      <w:r w:rsidR="00D662A7">
        <w:t>, waar nodig,</w:t>
      </w:r>
      <w:r w:rsidR="00205337">
        <w:t xml:space="preserve"> samen met de Europese Commissie en andere </w:t>
      </w:r>
      <w:r w:rsidR="000F5769">
        <w:t>lidstaten</w:t>
      </w:r>
      <w:r w:rsidR="00205337">
        <w:t>.</w:t>
      </w:r>
    </w:p>
    <w:p w:rsidRPr="00F264DC" w:rsidR="0031555D" w:rsidP="005A54B5" w:rsidRDefault="005B5080" w14:paraId="6053B53F" w14:textId="7146AEA8">
      <w:r>
        <w:rPr>
          <w:i/>
          <w:iCs/>
        </w:rPr>
        <w:lastRenderedPageBreak/>
        <w:t xml:space="preserve"> </w:t>
      </w:r>
    </w:p>
    <w:p w:rsidR="00417011" w:rsidP="00417011" w:rsidRDefault="005228A0" w14:paraId="0C5A85E8" w14:textId="4B7045CE">
      <w:r>
        <w:t xml:space="preserve">Strafrechtelijk </w:t>
      </w:r>
      <w:r w:rsidR="00971C09">
        <w:t xml:space="preserve">heeft de </w:t>
      </w:r>
      <w:r w:rsidRPr="005228A0">
        <w:t>officier van justitie</w:t>
      </w:r>
      <w:r>
        <w:t xml:space="preserve"> </w:t>
      </w:r>
      <w:r w:rsidR="00971C09">
        <w:t xml:space="preserve">de mogelijkheid </w:t>
      </w:r>
      <w:r w:rsidR="003563DB">
        <w:t>om i</w:t>
      </w:r>
      <w:r w:rsidR="00971C09">
        <w:t>n specifieke gevallen</w:t>
      </w:r>
      <w:r w:rsidR="004B264F">
        <w:t xml:space="preserve"> </w:t>
      </w:r>
      <w:r w:rsidRPr="005228A0">
        <w:t xml:space="preserve">een aanbieder van een communicatiedienst </w:t>
      </w:r>
      <w:r w:rsidR="00971C09">
        <w:t xml:space="preserve">te </w:t>
      </w:r>
      <w:r w:rsidRPr="005228A0">
        <w:t>bevelen om gegevens ontoegankelijk te maken</w:t>
      </w:r>
      <w:r w:rsidR="00971C09">
        <w:t xml:space="preserve">. </w:t>
      </w:r>
      <w:r w:rsidR="00417011">
        <w:t xml:space="preserve">In het geval van buitenlandse online </w:t>
      </w:r>
    </w:p>
    <w:p w:rsidR="00417011" w:rsidP="00417011" w:rsidRDefault="00417011" w14:paraId="07CFDB7E" w14:textId="234167BD">
      <w:r>
        <w:t>aanbieders dient</w:t>
      </w:r>
      <w:r w:rsidR="003C3C42">
        <w:t xml:space="preserve"> </w:t>
      </w:r>
      <w:r>
        <w:t xml:space="preserve">gebruik te worden gemaakt van een rechtshulpverzoek. Dit </w:t>
      </w:r>
    </w:p>
    <w:p w:rsidR="003D4372" w:rsidP="00417011" w:rsidRDefault="00417011" w14:paraId="4DFBA3F7" w14:textId="20ADAE83">
      <w:r>
        <w:t>is vaak tijdrovend</w:t>
      </w:r>
      <w:r w:rsidR="00954BC9">
        <w:t>,</w:t>
      </w:r>
      <w:r>
        <w:t xml:space="preserve"> </w:t>
      </w:r>
      <w:r w:rsidR="00A81D39">
        <w:t>omdat de verantwoordelijke hostingpartij niet altijd kan worden achterhaald en</w:t>
      </w:r>
      <w:r w:rsidR="003563DB">
        <w:t>/</w:t>
      </w:r>
      <w:r w:rsidR="00A81D39">
        <w:t xml:space="preserve">of worden bereikt. De </w:t>
      </w:r>
      <w:r>
        <w:t>uitkomst ervan is afhankelijk van de medewerking van het land waaraan het verzoek is gericht.</w:t>
      </w:r>
      <w:r w:rsidR="004F20DA">
        <w:t xml:space="preserve"> Indien een online aanbieder geen gevolg geeft aan bevelen van de officier van justitie, dan </w:t>
      </w:r>
      <w:r w:rsidRPr="004F20DA" w:rsidR="004F20DA">
        <w:t xml:space="preserve">voorziet het strafrecht in de mogelijkheid tot strafvervolging </w:t>
      </w:r>
      <w:r w:rsidR="004B264F">
        <w:t>van de aanbieder voor het st</w:t>
      </w:r>
      <w:r w:rsidR="003563DB">
        <w:t>r</w:t>
      </w:r>
      <w:r w:rsidR="004B264F">
        <w:t xml:space="preserve">afbaar feit dat is begaan. </w:t>
      </w:r>
      <w:r w:rsidR="0060547A">
        <w:t xml:space="preserve">Omdat strafrechtelijk optreden vaak complex en tijdrovend is, en gezien het internationale component afhankelijk </w:t>
      </w:r>
      <w:r w:rsidR="003563DB">
        <w:t xml:space="preserve">is </w:t>
      </w:r>
      <w:r w:rsidR="0060547A">
        <w:t xml:space="preserve">van de bereidheid tot coöperatie van andere landen, </w:t>
      </w:r>
      <w:r w:rsidR="006D7D8D">
        <w:t>zet de politie ook in op alternatieve mogelijkheden</w:t>
      </w:r>
      <w:r w:rsidR="00CE39D1">
        <w:t>,</w:t>
      </w:r>
      <w:r w:rsidR="006D7D8D">
        <w:t xml:space="preserve"> zoals </w:t>
      </w:r>
      <w:proofErr w:type="spellStart"/>
      <w:r w:rsidR="006D7D8D">
        <w:t>naming</w:t>
      </w:r>
      <w:proofErr w:type="spellEnd"/>
      <w:r w:rsidR="006D7D8D">
        <w:t xml:space="preserve"> </w:t>
      </w:r>
      <w:proofErr w:type="spellStart"/>
      <w:r w:rsidR="006D7D8D">
        <w:t>and</w:t>
      </w:r>
      <w:proofErr w:type="spellEnd"/>
      <w:r w:rsidR="006D7D8D">
        <w:t xml:space="preserve"> </w:t>
      </w:r>
      <w:proofErr w:type="spellStart"/>
      <w:r w:rsidR="006D7D8D">
        <w:t>shaming</w:t>
      </w:r>
      <w:proofErr w:type="spellEnd"/>
      <w:r w:rsidR="006D7D8D">
        <w:t xml:space="preserve"> en preventie</w:t>
      </w:r>
      <w:r w:rsidR="0065504A">
        <w:t>.</w:t>
      </w:r>
      <w:r w:rsidR="0091562B">
        <w:rPr>
          <w:rStyle w:val="Voetnootmarkering"/>
        </w:rPr>
        <w:footnoteReference w:id="2"/>
      </w:r>
      <w:r w:rsidR="006D7D8D">
        <w:t xml:space="preserve"> </w:t>
      </w:r>
    </w:p>
    <w:p w:rsidR="003D4372" w:rsidP="00417011" w:rsidRDefault="003D4372" w14:paraId="655DC406" w14:textId="77777777"/>
    <w:p w:rsidR="00582433" w:rsidP="00417011" w:rsidRDefault="00582433" w14:paraId="0E07F1B9" w14:textId="3F6C96E4">
      <w:r>
        <w:t xml:space="preserve">De </w:t>
      </w:r>
      <w:r w:rsidRPr="00582433">
        <w:t>Autoriteit Persoonsgegevens (hierna: AP) is de</w:t>
      </w:r>
      <w:r>
        <w:t xml:space="preserve"> </w:t>
      </w:r>
      <w:r w:rsidR="006F30E4">
        <w:t>toezichthouder</w:t>
      </w:r>
      <w:r w:rsidRPr="00582433">
        <w:t xml:space="preserve"> op de </w:t>
      </w:r>
      <w:r w:rsidR="006F30E4">
        <w:t>naleving</w:t>
      </w:r>
      <w:r w:rsidRPr="00582433">
        <w:t xml:space="preserve"> van de Algemene Verordening Gegevensbescherming (hierna: AVG). De AP </w:t>
      </w:r>
      <w:r w:rsidR="007A0191">
        <w:t>beoordeelt</w:t>
      </w:r>
      <w:r w:rsidRPr="00582433">
        <w:t xml:space="preserve"> uit eigen beweging </w:t>
      </w:r>
      <w:r w:rsidR="003563DB">
        <w:t>dan wel</w:t>
      </w:r>
      <w:r w:rsidRPr="00582433">
        <w:t xml:space="preserve"> op verzoek of </w:t>
      </w:r>
      <w:r w:rsidR="006F30E4">
        <w:t xml:space="preserve">in voorkomende gevallen </w:t>
      </w:r>
      <w:r w:rsidRPr="00582433">
        <w:t xml:space="preserve">wordt voldaan aan de AVG. Wanneer de AP een overtreding constateert, kan de AP een </w:t>
      </w:r>
      <w:r w:rsidR="008237A4">
        <w:t xml:space="preserve">bestuurlijke </w:t>
      </w:r>
      <w:r w:rsidRPr="00582433">
        <w:t>boete of dwangsom opleggen, en bevelen tot het stopzet</w:t>
      </w:r>
      <w:r w:rsidR="00954BC9">
        <w:t>t</w:t>
      </w:r>
      <w:r w:rsidRPr="00582433">
        <w:t>en van gegevensverwerkingen.</w:t>
      </w:r>
    </w:p>
    <w:p w:rsidR="00582433" w:rsidP="00417011" w:rsidRDefault="00582433" w14:paraId="4FDFB2DA" w14:textId="77777777"/>
    <w:p w:rsidR="003A6455" w:rsidP="00FA44F5" w:rsidRDefault="007A0191" w14:paraId="7CD98ACE" w14:textId="343E0962">
      <w:r>
        <w:t>Personen</w:t>
      </w:r>
      <w:r w:rsidRPr="005A54B5">
        <w:t xml:space="preserve"> </w:t>
      </w:r>
      <w:r w:rsidRPr="005A54B5" w:rsidR="005A54B5">
        <w:t>kunnen zich ook tot de civiele rechter</w:t>
      </w:r>
      <w:r w:rsidR="001A290E">
        <w:t xml:space="preserve"> wenden</w:t>
      </w:r>
      <w:r w:rsidRPr="005A54B5" w:rsidR="005A54B5">
        <w:t>.</w:t>
      </w:r>
      <w:r w:rsidR="005B5080">
        <w:t xml:space="preserve"> </w:t>
      </w:r>
      <w:r w:rsidR="001A290E">
        <w:t>Oordeelt deze dat</w:t>
      </w:r>
      <w:r w:rsidRPr="005A54B5" w:rsidR="005A54B5">
        <w:t xml:space="preserve"> </w:t>
      </w:r>
      <w:r w:rsidR="001A290E">
        <w:t xml:space="preserve">de betreffende content </w:t>
      </w:r>
      <w:r w:rsidRPr="005A54B5" w:rsidR="005A54B5">
        <w:t xml:space="preserve">onrechtmatig is, </w:t>
      </w:r>
      <w:r w:rsidR="001A290E">
        <w:t>bijvoorbeeld</w:t>
      </w:r>
      <w:r w:rsidRPr="005A54B5" w:rsidR="001A290E">
        <w:t xml:space="preserve"> </w:t>
      </w:r>
      <w:r w:rsidR="001A290E">
        <w:t>wegens</w:t>
      </w:r>
      <w:r w:rsidRPr="005A54B5" w:rsidR="001A290E">
        <w:t xml:space="preserve"> </w:t>
      </w:r>
      <w:r w:rsidRPr="005A54B5" w:rsidR="005A54B5">
        <w:t>onbevoegd gebruik van</w:t>
      </w:r>
      <w:r w:rsidR="005B5080">
        <w:t xml:space="preserve"> </w:t>
      </w:r>
      <w:r w:rsidRPr="005A54B5" w:rsidR="005A54B5">
        <w:t xml:space="preserve">persoonsgegevens, </w:t>
      </w:r>
      <w:r w:rsidR="001A290E">
        <w:t xml:space="preserve">dan </w:t>
      </w:r>
      <w:r w:rsidRPr="005A54B5" w:rsidR="005A54B5">
        <w:t xml:space="preserve">kan </w:t>
      </w:r>
      <w:r w:rsidR="001A290E">
        <w:t>de civiele rechter</w:t>
      </w:r>
      <w:r w:rsidRPr="005A54B5" w:rsidR="005A54B5">
        <w:t xml:space="preserve"> </w:t>
      </w:r>
      <w:r w:rsidR="001A290E">
        <w:t>verwijdering daarvan bevelen.</w:t>
      </w:r>
    </w:p>
    <w:p w:rsidR="003A6455" w:rsidP="00FA44F5" w:rsidRDefault="003A6455" w14:paraId="5FD62201" w14:textId="77777777"/>
    <w:p w:rsidRPr="009E39B7" w:rsidR="003563DB" w:rsidP="00FA44F5" w:rsidRDefault="003A6455" w14:paraId="70093CED" w14:textId="13468C3C">
      <w:r w:rsidRPr="003A6455">
        <w:t>Om slachtoffers laagdrempelige hulp en een handelingsperspectief te bieden, faciliteer</w:t>
      </w:r>
      <w:r w:rsidR="0066587C">
        <w:t xml:space="preserve">t het ministerie van Justitie en Veiligheid </w:t>
      </w:r>
      <w:r w:rsidRPr="003A6455">
        <w:t xml:space="preserve">Stichting </w:t>
      </w:r>
      <w:proofErr w:type="spellStart"/>
      <w:r w:rsidRPr="003A6455">
        <w:t>Offlimits</w:t>
      </w:r>
      <w:proofErr w:type="spellEnd"/>
      <w:r w:rsidRPr="003A6455">
        <w:t xml:space="preserve">. Via de hulplijn van </w:t>
      </w:r>
      <w:proofErr w:type="spellStart"/>
      <w:r w:rsidRPr="003A6455">
        <w:t>Offlimits</w:t>
      </w:r>
      <w:proofErr w:type="spellEnd"/>
      <w:r w:rsidRPr="003A6455">
        <w:t xml:space="preserve"> kunnen slachtoffers illegale online content melden. </w:t>
      </w:r>
      <w:proofErr w:type="spellStart"/>
      <w:r w:rsidRPr="003A6455">
        <w:t>Offlimits</w:t>
      </w:r>
      <w:proofErr w:type="spellEnd"/>
      <w:r w:rsidRPr="003A6455">
        <w:t xml:space="preserve"> beoordeelt deze meldingen en kan, indien sprake is van illegale content, melding doen bij de desbetreffende internettussenpersoon </w:t>
      </w:r>
      <w:r w:rsidR="00CA3B77">
        <w:t xml:space="preserve">via </w:t>
      </w:r>
      <w:r w:rsidR="001F6E6A">
        <w:t>wie</w:t>
      </w:r>
      <w:r w:rsidRPr="003A6455">
        <w:t xml:space="preserve"> de content </w:t>
      </w:r>
      <w:r w:rsidR="00A65753">
        <w:t>beschikb</w:t>
      </w:r>
      <w:r w:rsidR="00CA3B77">
        <w:t>a</w:t>
      </w:r>
      <w:r w:rsidR="00A65753">
        <w:t>ar is</w:t>
      </w:r>
      <w:r w:rsidRPr="003A6455">
        <w:t xml:space="preserve">. </w:t>
      </w:r>
      <w:proofErr w:type="spellStart"/>
      <w:r w:rsidRPr="003A6455">
        <w:t>Offlimits</w:t>
      </w:r>
      <w:proofErr w:type="spellEnd"/>
      <w:r w:rsidRPr="003A6455">
        <w:t xml:space="preserve"> is door de ACM op grond van de DSA aangewezen als betrouwbare </w:t>
      </w:r>
      <w:proofErr w:type="spellStart"/>
      <w:r w:rsidRPr="003A6455">
        <w:t>flagger</w:t>
      </w:r>
      <w:proofErr w:type="spellEnd"/>
      <w:r w:rsidR="00520BBB">
        <w:t>.</w:t>
      </w:r>
    </w:p>
    <w:p w:rsidR="009E39B7" w:rsidP="00FA44F5" w:rsidRDefault="009E39B7" w14:paraId="237E6ABE" w14:textId="77777777">
      <w:pPr>
        <w:rPr>
          <w:b/>
          <w:bCs/>
        </w:rPr>
      </w:pPr>
    </w:p>
    <w:p w:rsidRPr="00DD5D45" w:rsidR="003E7B29" w:rsidP="00FA44F5" w:rsidRDefault="003E7B29" w14:paraId="5869F262" w14:textId="7D2F4C6A">
      <w:pPr>
        <w:rPr>
          <w:b/>
          <w:bCs/>
        </w:rPr>
      </w:pPr>
      <w:r w:rsidRPr="00DD5D45">
        <w:rPr>
          <w:b/>
          <w:bCs/>
        </w:rPr>
        <w:t>Vraag 3</w:t>
      </w:r>
    </w:p>
    <w:p w:rsidRPr="00DD5D45" w:rsidR="00FA44F5" w:rsidP="00FA44F5" w:rsidRDefault="00FA44F5" w14:paraId="32832D97" w14:textId="09EA2910">
      <w:pPr>
        <w:rPr>
          <w:b/>
          <w:bCs/>
        </w:rPr>
      </w:pPr>
      <w:r w:rsidRPr="00DD5D45">
        <w:rPr>
          <w:b/>
          <w:bCs/>
        </w:rPr>
        <w:t>Klopt het dat deze website al geruime tijd bekend is bij politie? Zo ja, welke concrete acties zijn sindsdien ondernomen om de website offline te halen of de hostingprovider(s) op te sporen?</w:t>
      </w:r>
    </w:p>
    <w:p w:rsidRPr="00DD5D45" w:rsidR="00FA44F5" w:rsidP="00FA44F5" w:rsidRDefault="00FA44F5" w14:paraId="3FFBFF8E" w14:textId="77777777"/>
    <w:p w:rsidRPr="00DD5D45" w:rsidR="003E7B29" w:rsidP="00FA44F5" w:rsidRDefault="003E7B29" w14:paraId="3CEB751A" w14:textId="59CE0183">
      <w:pPr>
        <w:rPr>
          <w:b/>
          <w:bCs/>
        </w:rPr>
      </w:pPr>
      <w:r w:rsidRPr="00DD5D45">
        <w:rPr>
          <w:b/>
          <w:bCs/>
        </w:rPr>
        <w:t xml:space="preserve">Antwoord </w:t>
      </w:r>
      <w:r w:rsidR="006A1612">
        <w:rPr>
          <w:b/>
          <w:bCs/>
        </w:rPr>
        <w:t xml:space="preserve">op </w:t>
      </w:r>
      <w:r w:rsidRPr="00DD5D45">
        <w:rPr>
          <w:b/>
          <w:bCs/>
        </w:rPr>
        <w:t>vraag 3</w:t>
      </w:r>
    </w:p>
    <w:p w:rsidR="000B67BE" w:rsidP="00FA44F5" w:rsidRDefault="00302340" w14:paraId="5C27D024" w14:textId="548ECC0E">
      <w:r>
        <w:t>De p</w:t>
      </w:r>
      <w:r w:rsidR="00FD4BCE">
        <w:t xml:space="preserve">olitie </w:t>
      </w:r>
      <w:r w:rsidR="0065504A">
        <w:t xml:space="preserve">doet </w:t>
      </w:r>
      <w:r w:rsidR="00FD4BCE">
        <w:t>geen</w:t>
      </w:r>
      <w:r w:rsidR="001717F5">
        <w:t xml:space="preserve"> mededelingen </w:t>
      </w:r>
      <w:r w:rsidR="0065504A">
        <w:t>over lopende</w:t>
      </w:r>
      <w:r w:rsidR="001717F5">
        <w:t xml:space="preserve"> onderzoek</w:t>
      </w:r>
      <w:r w:rsidR="0066587C">
        <w:t>en</w:t>
      </w:r>
      <w:r w:rsidR="001717F5">
        <w:t>.</w:t>
      </w:r>
      <w:r w:rsidR="00BC4E31">
        <w:t xml:space="preserve"> </w:t>
      </w:r>
    </w:p>
    <w:p w:rsidR="000B67BE" w:rsidP="00FA44F5" w:rsidRDefault="000B67BE" w14:paraId="3A8B0B61" w14:textId="77777777"/>
    <w:p w:rsidR="003E7B29" w:rsidP="00FA44F5" w:rsidRDefault="000B67BE" w14:paraId="4EE3C4DB" w14:textId="5A3B0428">
      <w:r>
        <w:t>In het algemeen zijn er, z</w:t>
      </w:r>
      <w:r w:rsidR="00B32486">
        <w:t>oals in</w:t>
      </w:r>
      <w:r w:rsidR="001D6399">
        <w:t xml:space="preserve"> het antwoord op</w:t>
      </w:r>
      <w:r w:rsidR="00B32486">
        <w:t xml:space="preserve"> vraag twee aangegeven</w:t>
      </w:r>
      <w:r>
        <w:t>,</w:t>
      </w:r>
      <w:r w:rsidR="00B32486">
        <w:t xml:space="preserve"> verschillende maatregelen die </w:t>
      </w:r>
      <w:r w:rsidR="00446F58">
        <w:t>hostingproviders,</w:t>
      </w:r>
      <w:r w:rsidR="00B32486">
        <w:t xml:space="preserve"> de ACM</w:t>
      </w:r>
      <w:r w:rsidR="00446F58">
        <w:t>,</w:t>
      </w:r>
      <w:r w:rsidR="00B32486">
        <w:t xml:space="preserve"> AP</w:t>
      </w:r>
      <w:r w:rsidR="00C5712E">
        <w:t>, de</w:t>
      </w:r>
      <w:r w:rsidR="00B32486">
        <w:t xml:space="preserve"> politie </w:t>
      </w:r>
      <w:r w:rsidR="00C5712E">
        <w:t xml:space="preserve">en het Openbaar Ministerie (OM) </w:t>
      </w:r>
      <w:r w:rsidR="00B32486">
        <w:t xml:space="preserve">kunnen nemen om een website met illegale content offline te </w:t>
      </w:r>
      <w:r w:rsidR="004507E6">
        <w:t>krijgen</w:t>
      </w:r>
      <w:r w:rsidR="00B32486">
        <w:t xml:space="preserve"> </w:t>
      </w:r>
      <w:r w:rsidR="001D6399">
        <w:t>en/</w:t>
      </w:r>
      <w:r w:rsidR="00B32486">
        <w:t xml:space="preserve">of om de hostingproviders van een website op te sporen. </w:t>
      </w:r>
      <w:r w:rsidRPr="007D53C7" w:rsidR="00EA58EB">
        <w:lastRenderedPageBreak/>
        <w:t xml:space="preserve">Zoals aangegeven in het antwoord op vraag </w:t>
      </w:r>
      <w:r w:rsidR="00EA58EB">
        <w:t>twee</w:t>
      </w:r>
      <w:r w:rsidRPr="007D53C7" w:rsidR="00EA58EB">
        <w:t>, kan de handhaving bij hostingproviders in het buitenland uitdagend zijn vanwege jurisdictie, omdat medewerking mede afhankelijk is van het land waar de dienst is gevestigd.</w:t>
      </w:r>
      <w:r w:rsidR="00EA58EB">
        <w:t xml:space="preserve"> </w:t>
      </w:r>
    </w:p>
    <w:p w:rsidRPr="00DD5D45" w:rsidR="00BE1999" w:rsidP="00FA44F5" w:rsidRDefault="00BE1999" w14:paraId="04B66FE1" w14:textId="77777777"/>
    <w:p w:rsidRPr="00DD5D45" w:rsidR="003E7B29" w:rsidP="00FA44F5" w:rsidRDefault="003E7B29" w14:paraId="181F4C66" w14:textId="6D117C6D">
      <w:pPr>
        <w:rPr>
          <w:b/>
          <w:bCs/>
        </w:rPr>
      </w:pPr>
      <w:r w:rsidRPr="00DD5D45">
        <w:rPr>
          <w:b/>
          <w:bCs/>
        </w:rPr>
        <w:t>Vraag 4</w:t>
      </w:r>
    </w:p>
    <w:p w:rsidRPr="00DD5D45" w:rsidR="00FA44F5" w:rsidP="00FA44F5" w:rsidRDefault="00FA44F5" w14:paraId="36663269" w14:textId="56C1F2D8">
      <w:pPr>
        <w:rPr>
          <w:b/>
          <w:bCs/>
        </w:rPr>
      </w:pPr>
      <w:r w:rsidRPr="00DD5D45">
        <w:rPr>
          <w:b/>
          <w:bCs/>
        </w:rPr>
        <w:t>Hoeveel aangiften zijn bij de politie bekend die direct te relateren zijn aan deze specifieke website? Wat gebeurt er met deze aangiften? Hoe worden de slachtoffers geïnformeerd over de voortgang van de behandeling van deze aangiften?</w:t>
      </w:r>
    </w:p>
    <w:p w:rsidRPr="00DD5D45" w:rsidR="003E7B29" w:rsidP="00FA44F5" w:rsidRDefault="003E7B29" w14:paraId="25793217" w14:textId="77777777"/>
    <w:p w:rsidR="003E7B29" w:rsidP="00FA44F5" w:rsidRDefault="003E7B29" w14:paraId="0E5D3938" w14:textId="2BF0B5DF">
      <w:pPr>
        <w:rPr>
          <w:b/>
          <w:bCs/>
        </w:rPr>
      </w:pPr>
      <w:r w:rsidRPr="00DD5D45">
        <w:rPr>
          <w:b/>
          <w:bCs/>
        </w:rPr>
        <w:t xml:space="preserve">Antwoord </w:t>
      </w:r>
      <w:r w:rsidR="006A1612">
        <w:rPr>
          <w:b/>
          <w:bCs/>
        </w:rPr>
        <w:t xml:space="preserve">op </w:t>
      </w:r>
      <w:r w:rsidRPr="00DD5D45">
        <w:rPr>
          <w:b/>
          <w:bCs/>
        </w:rPr>
        <w:t>vraag 4</w:t>
      </w:r>
    </w:p>
    <w:p w:rsidR="0066587C" w:rsidP="001D6399" w:rsidRDefault="00302340" w14:paraId="3874A504" w14:textId="0E70009B">
      <w:r>
        <w:t>De p</w:t>
      </w:r>
      <w:r w:rsidR="00FD4BCE">
        <w:t xml:space="preserve">olitie </w:t>
      </w:r>
      <w:r w:rsidR="00F364C3">
        <w:t>doet geen</w:t>
      </w:r>
      <w:r w:rsidR="001717F5">
        <w:t xml:space="preserve"> mededelingen </w:t>
      </w:r>
      <w:r w:rsidR="00F364C3">
        <w:t>over lopende onderzoeken</w:t>
      </w:r>
      <w:r w:rsidR="001717F5">
        <w:t>.</w:t>
      </w:r>
      <w:r w:rsidR="0066587C">
        <w:t xml:space="preserve"> </w:t>
      </w:r>
    </w:p>
    <w:p w:rsidR="0066587C" w:rsidP="001D6399" w:rsidRDefault="0066587C" w14:paraId="2EAD3775" w14:textId="77777777"/>
    <w:p w:rsidRPr="00A81B1F" w:rsidR="00322224" w:rsidP="00FA44F5" w:rsidRDefault="00FD5E8F" w14:paraId="268F8A91" w14:textId="51D6A986">
      <w:r>
        <w:t>S</w:t>
      </w:r>
      <w:r w:rsidR="00BC4E31">
        <w:t xml:space="preserve">lachtoffers </w:t>
      </w:r>
      <w:r>
        <w:t xml:space="preserve">worden in het algemeen </w:t>
      </w:r>
      <w:r w:rsidR="001D6399">
        <w:t xml:space="preserve">via MijnSlachtofferzaak.nl </w:t>
      </w:r>
      <w:r w:rsidR="00BC4E31">
        <w:t xml:space="preserve">op de hoogte </w:t>
      </w:r>
      <w:r w:rsidR="00F364C3">
        <w:t xml:space="preserve">gehouden </w:t>
      </w:r>
      <w:r>
        <w:t xml:space="preserve">over de voortgang van de behandeling van hun </w:t>
      </w:r>
      <w:r w:rsidR="00BC4E31">
        <w:t xml:space="preserve">aangifte. </w:t>
      </w:r>
      <w:r>
        <w:t xml:space="preserve">Met </w:t>
      </w:r>
      <w:proofErr w:type="spellStart"/>
      <w:r>
        <w:t>MijnSlachtofferzaak</w:t>
      </w:r>
      <w:proofErr w:type="spellEnd"/>
      <w:r>
        <w:t xml:space="preserve"> biedt de overheid slachtoffers en nabestaanden één plek waar </w:t>
      </w:r>
      <w:r w:rsidR="00F364C3">
        <w:t>zij</w:t>
      </w:r>
      <w:r>
        <w:t xml:space="preserve"> alle berichten over de zaak </w:t>
      </w:r>
      <w:r w:rsidR="00F364C3">
        <w:t xml:space="preserve">kunnen </w:t>
      </w:r>
      <w:r>
        <w:t xml:space="preserve">inzien. </w:t>
      </w:r>
      <w:r w:rsidR="006D7D8D">
        <w:t>In dit online dossier treft een</w:t>
      </w:r>
      <w:r>
        <w:t xml:space="preserve"> slachtoffer </w:t>
      </w:r>
      <w:r w:rsidR="0060547A">
        <w:t xml:space="preserve">alle </w:t>
      </w:r>
      <w:r>
        <w:t>informatie van de politie</w:t>
      </w:r>
      <w:r w:rsidR="00F86A55">
        <w:t xml:space="preserve"> over </w:t>
      </w:r>
      <w:r w:rsidR="0060547A">
        <w:t>de</w:t>
      </w:r>
      <w:r w:rsidR="00F86A55">
        <w:t xml:space="preserve"> zaak</w:t>
      </w:r>
      <w:r w:rsidR="008A7F1A">
        <w:t xml:space="preserve">, </w:t>
      </w:r>
      <w:r w:rsidR="00F86A55">
        <w:t>en</w:t>
      </w:r>
      <w:r w:rsidR="00A81B1F">
        <w:t xml:space="preserve"> ook het OM, Slachtofferhulp Nederland en Centraal Justitieel Incassobureau (CJIB) informeren hier slachtoffers. Tenslotte informeert ook Schadefonds Geweldsmisdrijven het slachtoffer op </w:t>
      </w:r>
      <w:proofErr w:type="spellStart"/>
      <w:r w:rsidR="00A81B1F">
        <w:t>MijnSlachtofferzaak</w:t>
      </w:r>
      <w:proofErr w:type="spellEnd"/>
      <w:r w:rsidR="00A81B1F">
        <w:t xml:space="preserve"> over een eventuele tegemoetkoming.</w:t>
      </w:r>
    </w:p>
    <w:p w:rsidRPr="00DD5D45" w:rsidR="003E7B29" w:rsidP="00FA44F5" w:rsidRDefault="003E7B29" w14:paraId="33961E0E" w14:textId="77777777">
      <w:pPr>
        <w:rPr>
          <w:b/>
          <w:bCs/>
        </w:rPr>
      </w:pPr>
    </w:p>
    <w:p w:rsidRPr="00DD5D45" w:rsidR="003E7B29" w:rsidP="00FA44F5" w:rsidRDefault="003E7B29" w14:paraId="5F3D25E1" w14:textId="210DEB25">
      <w:pPr>
        <w:rPr>
          <w:b/>
          <w:bCs/>
        </w:rPr>
      </w:pPr>
      <w:r w:rsidRPr="00DD5D45">
        <w:rPr>
          <w:b/>
          <w:bCs/>
        </w:rPr>
        <w:t>Vraag 5</w:t>
      </w:r>
    </w:p>
    <w:p w:rsidRPr="00A81B1F" w:rsidR="00FA44F5" w:rsidP="00FA44F5" w:rsidRDefault="00FA44F5" w14:paraId="56091E9D" w14:textId="335A5E94">
      <w:pPr>
        <w:rPr>
          <w:b/>
          <w:bCs/>
        </w:rPr>
      </w:pPr>
      <w:r w:rsidRPr="00DD5D45">
        <w:rPr>
          <w:b/>
          <w:bCs/>
        </w:rPr>
        <w:t>Hoe ziet de internationale samenwerking eruit bij dergelijke verwerpelijke websites die door hostingbedrijven worden gerund buiten Nederland?</w:t>
      </w:r>
    </w:p>
    <w:p w:rsidRPr="00DD5D45" w:rsidR="00FA44F5" w:rsidP="00FA44F5" w:rsidRDefault="00FA44F5" w14:paraId="0BBC8578" w14:textId="77777777"/>
    <w:p w:rsidRPr="00DD5D45" w:rsidR="00FA44F5" w:rsidP="00FA44F5" w:rsidRDefault="003E7B29" w14:paraId="222B324F" w14:textId="3C50491C">
      <w:pPr>
        <w:rPr>
          <w:b/>
          <w:bCs/>
        </w:rPr>
      </w:pPr>
      <w:r w:rsidRPr="00DD5D45">
        <w:rPr>
          <w:b/>
          <w:bCs/>
        </w:rPr>
        <w:t xml:space="preserve">Antwoord </w:t>
      </w:r>
      <w:r w:rsidR="006A1612">
        <w:rPr>
          <w:b/>
          <w:bCs/>
        </w:rPr>
        <w:t xml:space="preserve">op </w:t>
      </w:r>
      <w:r w:rsidRPr="00DD5D45">
        <w:rPr>
          <w:b/>
          <w:bCs/>
        </w:rPr>
        <w:t>vraag 5</w:t>
      </w:r>
    </w:p>
    <w:p w:rsidR="00DE5640" w:rsidP="00DE5640" w:rsidRDefault="00947B59" w14:paraId="59EB9533" w14:textId="0A026B16">
      <w:r w:rsidRPr="00DE5640">
        <w:t xml:space="preserve">De aanpak van bad hosting is </w:t>
      </w:r>
      <w:r>
        <w:t xml:space="preserve">zeer </w:t>
      </w:r>
      <w:r w:rsidRPr="00621BCF">
        <w:t>complex en tijdrovend</w:t>
      </w:r>
      <w:r>
        <w:t xml:space="preserve"> vanwege het internationale en volatiele karakter van de hostingindustrie.</w:t>
      </w:r>
      <w:r w:rsidRPr="00621BCF">
        <w:t xml:space="preserve"> </w:t>
      </w:r>
      <w:r w:rsidRPr="00947B59">
        <w:t>Al jaren werk</w:t>
      </w:r>
      <w:r w:rsidR="006811AF">
        <w:t>en</w:t>
      </w:r>
      <w:r w:rsidRPr="00947B59">
        <w:t xml:space="preserve"> de Nederlandse politie, het Openbaar Ministerie en verschillende publieke en </w:t>
      </w:r>
      <w:r w:rsidR="00187446">
        <w:t xml:space="preserve">private </w:t>
      </w:r>
      <w:r w:rsidRPr="00947B59">
        <w:t>partners samen om de netwerken van hosting providers op te schonen. Vanaf de tweede helft van 2025 is dit ook een speerpunt geworden van het European Cybercrime Centre (EC3) van Europol. Steeds meer landen sluiten aan bij de zogeheten brede bestrijding van schadelijke hosting. Voor strafrechtelijke samenwerking gelden internationale verdragen. Informatie uit het buitenland wordt verkregen op basis van rechtshulpverzoeken, al dan niet voorafgaand aan een</w:t>
      </w:r>
      <w:r w:rsidR="00B23B0F">
        <w:t xml:space="preserve"> </w:t>
      </w:r>
      <w:r w:rsidR="00C932D3">
        <w:t>bevriezingsbevel.</w:t>
      </w:r>
    </w:p>
    <w:p w:rsidR="006D7D8D" w:rsidP="00FA44F5" w:rsidRDefault="006D7D8D" w14:paraId="58ED4CA0" w14:textId="77777777"/>
    <w:p w:rsidR="0066587C" w:rsidP="00FA44F5" w:rsidRDefault="00971C09" w14:paraId="4C4FDC25" w14:textId="60FB76C4">
      <w:r>
        <w:t xml:space="preserve">Daarnaast wordt binnen </w:t>
      </w:r>
      <w:r w:rsidR="00621BCF">
        <w:t xml:space="preserve">het project </w:t>
      </w:r>
      <w:proofErr w:type="spellStart"/>
      <w:r w:rsidR="00621BCF">
        <w:t>Cleannetworks</w:t>
      </w:r>
      <w:proofErr w:type="spellEnd"/>
      <w:r w:rsidR="00621BCF">
        <w:t xml:space="preserve"> in samenwerking met de Stichting Nationale Beheersorganisatie Internet Providers (NBIP) het project en de Gedragscode </w:t>
      </w:r>
      <w:proofErr w:type="spellStart"/>
      <w:r w:rsidR="00621BCF">
        <w:t>Abusebestrijding</w:t>
      </w:r>
      <w:proofErr w:type="spellEnd"/>
      <w:r w:rsidR="00621BCF">
        <w:t xml:space="preserve"> verder gestimuleerd op Europees niveau.</w:t>
      </w:r>
      <w:r>
        <w:t xml:space="preserve"> Voor dit project heeft het </w:t>
      </w:r>
      <w:r w:rsidR="005B55CA">
        <w:t>m</w:t>
      </w:r>
      <w:r>
        <w:t>inisterie van Justitie en Veiligheid een Europese subsidie toegekend gekregen.</w:t>
      </w:r>
      <w:r w:rsidR="00621BCF">
        <w:t xml:space="preserve"> </w:t>
      </w:r>
      <w:r w:rsidR="00C1011F">
        <w:t xml:space="preserve">Hierover bent u eerder in de Kamerbrief Integrale aanpak cybercrime geïnformeerd. </w:t>
      </w:r>
      <w:r w:rsidR="00621BCF">
        <w:t xml:space="preserve">Binnen het project is de verdere uitbreiding en focus op de Europese markt een belangrijk onderdeel. Misbruik van </w:t>
      </w:r>
      <w:r w:rsidR="00A81B1F">
        <w:t>de</w:t>
      </w:r>
      <w:r w:rsidR="00621BCF">
        <w:t xml:space="preserve"> digitale infrastructuur is immers grensoverschrijdend en alleen </w:t>
      </w:r>
      <w:r w:rsidR="00301314">
        <w:t xml:space="preserve">door ons ook buiten de Nederlandse markt te richten </w:t>
      </w:r>
      <w:r w:rsidR="00621BCF">
        <w:t xml:space="preserve">kan het </w:t>
      </w:r>
      <w:r w:rsidR="00301314">
        <w:t xml:space="preserve">meer </w:t>
      </w:r>
      <w:r w:rsidR="00621BCF">
        <w:t xml:space="preserve">gericht worden tegengegaan. </w:t>
      </w:r>
      <w:r w:rsidR="00DE5640">
        <w:t>Hiermee streeft de overheid naar een gelijk speelveld van de sector</w:t>
      </w:r>
      <w:r w:rsidR="00A66E4D">
        <w:t xml:space="preserve"> binnen de EU met</w:t>
      </w:r>
      <w:r w:rsidR="00DE5640">
        <w:t xml:space="preserve"> dezelfde voorwaarden</w:t>
      </w:r>
      <w:r w:rsidRPr="00DE5640" w:rsidR="00DE5640">
        <w:t xml:space="preserve"> en voorkomt oneerlijke concurrentie voor de Nederlandse sector.</w:t>
      </w:r>
    </w:p>
    <w:p w:rsidRPr="00DD5D45" w:rsidR="00FA44F5" w:rsidP="00FA44F5" w:rsidRDefault="00FA44F5" w14:paraId="2882A0BD" w14:textId="77777777"/>
    <w:p w:rsidRPr="00DD5D45" w:rsidR="003E7B29" w:rsidP="00FA44F5" w:rsidRDefault="003E7B29" w14:paraId="599B6E0C" w14:textId="64647B2C">
      <w:pPr>
        <w:rPr>
          <w:b/>
          <w:bCs/>
        </w:rPr>
      </w:pPr>
      <w:r w:rsidRPr="00DD5D45">
        <w:rPr>
          <w:b/>
          <w:bCs/>
        </w:rPr>
        <w:lastRenderedPageBreak/>
        <w:t>Vraag 6</w:t>
      </w:r>
    </w:p>
    <w:p w:rsidRPr="00A81B1F" w:rsidR="003E7B29" w:rsidP="00FA44F5" w:rsidRDefault="00FA44F5" w14:paraId="2FCCD827" w14:textId="48375C20">
      <w:pPr>
        <w:rPr>
          <w:b/>
          <w:bCs/>
        </w:rPr>
      </w:pPr>
      <w:r w:rsidRPr="00DD5D45">
        <w:rPr>
          <w:b/>
          <w:bCs/>
        </w:rPr>
        <w:t>Kunt u aangeven of en zo ja welke juridische of technische belemmeringen bestaan om de hostingpartij te dwingen een website waar strafbare feiten op plaatsvinden offline te halen?</w:t>
      </w:r>
    </w:p>
    <w:p w:rsidRPr="00DD5D45" w:rsidR="003E7B29" w:rsidP="00FA44F5" w:rsidRDefault="003E7B29" w14:paraId="22E4D3A7" w14:textId="77777777">
      <w:pPr>
        <w:rPr>
          <w:b/>
          <w:bCs/>
        </w:rPr>
      </w:pPr>
    </w:p>
    <w:p w:rsidRPr="00DD5D45" w:rsidR="00FA44F5" w:rsidP="00FA44F5" w:rsidRDefault="003E7B29" w14:paraId="32E26C78" w14:textId="7BC70C93">
      <w:pPr>
        <w:rPr>
          <w:b/>
          <w:bCs/>
        </w:rPr>
      </w:pPr>
      <w:r w:rsidRPr="00DD5D45">
        <w:rPr>
          <w:b/>
          <w:bCs/>
        </w:rPr>
        <w:t xml:space="preserve">Antwoord </w:t>
      </w:r>
      <w:r w:rsidR="006A1612">
        <w:rPr>
          <w:b/>
          <w:bCs/>
        </w:rPr>
        <w:t xml:space="preserve">op </w:t>
      </w:r>
      <w:r w:rsidRPr="00DD5D45">
        <w:rPr>
          <w:b/>
          <w:bCs/>
        </w:rPr>
        <w:t>vraag 6</w:t>
      </w:r>
    </w:p>
    <w:p w:rsidR="00755FCC" w:rsidP="00FA44F5" w:rsidRDefault="00755FCC" w14:paraId="192727F7" w14:textId="5C0F9C6C">
      <w:r w:rsidRPr="00DD5D45">
        <w:t xml:space="preserve">In het algemeen is het lastig voor Nederlandse </w:t>
      </w:r>
      <w:r w:rsidR="00F264DC">
        <w:t>autoriteiten</w:t>
      </w:r>
      <w:r w:rsidRPr="00DD5D45" w:rsidR="00F264DC">
        <w:t xml:space="preserve"> </w:t>
      </w:r>
      <w:r w:rsidRPr="00DD5D45">
        <w:t>om een buitenlandse website die gehost word</w:t>
      </w:r>
      <w:r w:rsidR="002C1280">
        <w:t xml:space="preserve">t </w:t>
      </w:r>
      <w:r w:rsidRPr="00DD5D45">
        <w:t xml:space="preserve">in het buitenland, offline te krijgen. </w:t>
      </w:r>
      <w:r w:rsidR="0009766B">
        <w:t xml:space="preserve">Dit kan bijvoorbeeld komen omdat niet bekend is welke hostingdienst erachter zit of niet bekend is waar de hostingdienst gevestigd is. </w:t>
      </w:r>
      <w:r w:rsidRPr="00DD5D45" w:rsidR="00DD5D45">
        <w:t>Hierover bent u ook geïnformeerd in Kamerbrief ‘Voortgang integrale aanpak cybercrime’ in het onderdeel over de verkenning naar de aanpak van bad hosting.</w:t>
      </w:r>
      <w:r w:rsidR="005B55CA">
        <w:rPr>
          <w:rStyle w:val="Voetnootmarkering"/>
        </w:rPr>
        <w:footnoteReference w:id="3"/>
      </w:r>
      <w:r w:rsidR="0009766B">
        <w:t xml:space="preserve"> Deze verkenning is gezamenlijk met het </w:t>
      </w:r>
      <w:r w:rsidR="005B55CA">
        <w:t>m</w:t>
      </w:r>
      <w:r w:rsidR="0009766B">
        <w:t>inisterie van Economische Zaken en Klimaat uitgevoerd.</w:t>
      </w:r>
      <w:r w:rsidR="00AF5E1D">
        <w:t xml:space="preserve"> In deze verkenning is gekeken naar maatregelen die kunnen worden genomen tegen malafide </w:t>
      </w:r>
      <w:proofErr w:type="spellStart"/>
      <w:r w:rsidR="00AF5E1D">
        <w:t>hosters</w:t>
      </w:r>
      <w:proofErr w:type="spellEnd"/>
      <w:r w:rsidR="00AF5E1D">
        <w:t xml:space="preserve">. </w:t>
      </w:r>
      <w:r w:rsidR="007F110B">
        <w:t xml:space="preserve">Uw </w:t>
      </w:r>
      <w:r w:rsidR="00AF5E1D">
        <w:t>Kamer wordt vóór de zomer nader geïnformeerd over de aanpak bad hosting middels een voortgangsbrief</w:t>
      </w:r>
      <w:r w:rsidR="00D04E6D">
        <w:t xml:space="preserve"> over dit onderwerp</w:t>
      </w:r>
      <w:r w:rsidR="00AF5E1D">
        <w:t xml:space="preserve">. </w:t>
      </w:r>
    </w:p>
    <w:p w:rsidRPr="00DD5D45" w:rsidR="009E39B7" w:rsidP="00FA44F5" w:rsidRDefault="009E39B7" w14:paraId="63029DEA" w14:textId="77777777"/>
    <w:p w:rsidRPr="00DD5D45" w:rsidR="003E7B29" w:rsidP="00FA44F5" w:rsidRDefault="003E7B29" w14:paraId="095FFAE3" w14:textId="00738159">
      <w:pPr>
        <w:rPr>
          <w:b/>
          <w:bCs/>
        </w:rPr>
      </w:pPr>
      <w:r w:rsidRPr="00DD5D45">
        <w:rPr>
          <w:b/>
          <w:bCs/>
        </w:rPr>
        <w:t>Vraag 7</w:t>
      </w:r>
    </w:p>
    <w:p w:rsidRPr="00DD5D45" w:rsidR="00FA44F5" w:rsidP="00FA44F5" w:rsidRDefault="00FA44F5" w14:paraId="3C71D286" w14:textId="39053356">
      <w:pPr>
        <w:rPr>
          <w:b/>
          <w:bCs/>
        </w:rPr>
      </w:pPr>
      <w:r w:rsidRPr="00DD5D45">
        <w:rPr>
          <w:b/>
          <w:bCs/>
        </w:rPr>
        <w:t xml:space="preserve">Wordt er door politie proactief gemonitord op websites of platforms waar </w:t>
      </w:r>
      <w:proofErr w:type="spellStart"/>
      <w:r w:rsidRPr="00DD5D45">
        <w:rPr>
          <w:b/>
          <w:bCs/>
        </w:rPr>
        <w:t>doxing</w:t>
      </w:r>
      <w:proofErr w:type="spellEnd"/>
      <w:r w:rsidRPr="00DD5D45">
        <w:rPr>
          <w:b/>
          <w:bCs/>
        </w:rPr>
        <w:t xml:space="preserve"> plaatsvindt,</w:t>
      </w:r>
      <w:r w:rsidRPr="00DD5D45" w:rsidR="003E7B29">
        <w:rPr>
          <w:b/>
          <w:bCs/>
        </w:rPr>
        <w:t xml:space="preserve"> </w:t>
      </w:r>
      <w:r w:rsidRPr="00DD5D45">
        <w:rPr>
          <w:b/>
          <w:bCs/>
        </w:rPr>
        <w:t>vergelijkbaar met de aanpak bij kinderporno of terrorisme? Waarom wel of waarom niet?</w:t>
      </w:r>
    </w:p>
    <w:p w:rsidRPr="00DD5D45" w:rsidR="00FA44F5" w:rsidP="00FA44F5" w:rsidRDefault="00FA44F5" w14:paraId="1294D94C" w14:textId="77777777"/>
    <w:p w:rsidRPr="00CE39D1" w:rsidR="00EA58EB" w:rsidP="00EA58EB" w:rsidRDefault="003E7B29" w14:paraId="221CAE9D" w14:textId="4FB42DFC">
      <w:r w:rsidRPr="00DD5D45">
        <w:rPr>
          <w:b/>
          <w:bCs/>
        </w:rPr>
        <w:t xml:space="preserve">Antwoord </w:t>
      </w:r>
      <w:r w:rsidR="006A1612">
        <w:rPr>
          <w:b/>
          <w:bCs/>
        </w:rPr>
        <w:t xml:space="preserve">op </w:t>
      </w:r>
      <w:r w:rsidRPr="00DD5D45">
        <w:rPr>
          <w:b/>
          <w:bCs/>
        </w:rPr>
        <w:t>vraag 7</w:t>
      </w:r>
      <w:r w:rsidRPr="00DD5D45">
        <w:br/>
      </w:r>
      <w:r w:rsidRPr="00CE39D1" w:rsidR="00EA58EB">
        <w:t xml:space="preserve">Anders dan bij </w:t>
      </w:r>
      <w:proofErr w:type="spellStart"/>
      <w:r w:rsidRPr="00CE39D1" w:rsidR="00EA58EB">
        <w:t>kinderpornografisch</w:t>
      </w:r>
      <w:proofErr w:type="spellEnd"/>
      <w:r w:rsidRPr="00CE39D1" w:rsidR="00EA58EB">
        <w:t xml:space="preserve"> materiaal en terroristische content vindt door de politie en het Openbaar Ministerie niet structureel intensief onderzoek plaats naar </w:t>
      </w:r>
      <w:proofErr w:type="spellStart"/>
      <w:r w:rsidRPr="00CE39D1" w:rsidR="00EA58EB">
        <w:t>doxing</w:t>
      </w:r>
      <w:proofErr w:type="spellEnd"/>
      <w:r w:rsidRPr="00CE39D1" w:rsidR="00EA58EB">
        <w:t xml:space="preserve">. </w:t>
      </w:r>
      <w:proofErr w:type="spellStart"/>
      <w:r w:rsidRPr="00CE39D1" w:rsidR="00EA58EB">
        <w:t>Doxing</w:t>
      </w:r>
      <w:proofErr w:type="spellEnd"/>
      <w:r w:rsidRPr="00CE39D1" w:rsidR="00EA58EB">
        <w:t xml:space="preserve"> komt vaak op naar aanleiding van concrete gebeurtenissen en valt onder de generieke opsporing. </w:t>
      </w:r>
      <w:proofErr w:type="spellStart"/>
      <w:r w:rsidRPr="00CE39D1" w:rsidR="00EA58EB">
        <w:t>Kinderpornografisch</w:t>
      </w:r>
      <w:proofErr w:type="spellEnd"/>
      <w:r w:rsidRPr="00CE39D1" w:rsidR="00EA58EB">
        <w:t xml:space="preserve"> materiaal en terroristische content zijn anders van omvang en aard. Daar wordt permanent strafrechtelijk op ingezet met onder meer specialistische teams</w:t>
      </w:r>
      <w:r w:rsidR="005B55CA">
        <w:t>.</w:t>
      </w:r>
      <w:r w:rsidR="00745353">
        <w:rPr>
          <w:rStyle w:val="Voetnootmarkering"/>
        </w:rPr>
        <w:footnoteReference w:id="4"/>
      </w:r>
      <w:r w:rsidRPr="00CE39D1" w:rsidR="00EA58EB">
        <w:t xml:space="preserve"> Een permanente inzet op alle strafbare feiten is met het oog op beschikbare capaciteit binnen de opsporing niet mogelijk. Daarin moeten keuzes worden gemaakt. </w:t>
      </w:r>
    </w:p>
    <w:p w:rsidR="00C759B2" w:rsidP="00C759B2" w:rsidRDefault="00C759B2" w14:paraId="660BC2DB" w14:textId="77777777"/>
    <w:p w:rsidR="00C759B2" w:rsidP="00C759B2" w:rsidRDefault="00C759B2" w14:paraId="09A24895" w14:textId="69885B42">
      <w:r>
        <w:t xml:space="preserve">Voor </w:t>
      </w:r>
      <w:proofErr w:type="spellStart"/>
      <w:r>
        <w:t>kinderpornografisch</w:t>
      </w:r>
      <w:proofErr w:type="spellEnd"/>
      <w:r>
        <w:t xml:space="preserve"> materiaal en terroristische content geldt bovendien dat de Autoriteit online Terroristisch en </w:t>
      </w:r>
      <w:proofErr w:type="spellStart"/>
      <w:r>
        <w:t>Kinderpornografisch</w:t>
      </w:r>
      <w:proofErr w:type="spellEnd"/>
      <w:r>
        <w:t xml:space="preserve"> Materiaal (ATKM), op basis van Europese en nationale wetgeving de bevoegdheid heeft om bestuursrechtelijk op te treden tegen </w:t>
      </w:r>
      <w:proofErr w:type="spellStart"/>
      <w:r>
        <w:t>kinderpornografisch</w:t>
      </w:r>
      <w:proofErr w:type="spellEnd"/>
      <w:r>
        <w:t xml:space="preserve"> materiaal en terroristische content. </w:t>
      </w:r>
      <w:r w:rsidRPr="00D31EAD" w:rsidR="00D31EAD">
        <w:t>De ATKM is zodoende bevoegd een aanbieder van een hostingdienst het bevel te geven het desbetreffende materiaal ontoegankelijk te maken binnen één resp</w:t>
      </w:r>
      <w:r w:rsidR="002E4A67">
        <w:t>ectievelijk</w:t>
      </w:r>
      <w:r w:rsidRPr="00D31EAD" w:rsidR="00D31EAD">
        <w:t xml:space="preserve"> twaalf uur. </w:t>
      </w:r>
      <w:r>
        <w:t xml:space="preserve">De ATKM doet hiervoor zelf </w:t>
      </w:r>
      <w:r w:rsidRPr="000F29EF">
        <w:t xml:space="preserve">actief onderzoek en </w:t>
      </w:r>
      <w:r>
        <w:t>beoordeel</w:t>
      </w:r>
      <w:r w:rsidR="00821CC0">
        <w:t>t</w:t>
      </w:r>
      <w:r>
        <w:t xml:space="preserve"> daarnaast </w:t>
      </w:r>
      <w:r w:rsidRPr="000F29EF">
        <w:t xml:space="preserve">online content </w:t>
      </w:r>
      <w:r>
        <w:t>aan de hand van meldingen</w:t>
      </w:r>
      <w:r w:rsidRPr="000F29EF">
        <w:t>. </w:t>
      </w:r>
    </w:p>
    <w:p w:rsidR="00EA58EB" w:rsidP="00EA58EB" w:rsidRDefault="00EA58EB" w14:paraId="4163947A" w14:textId="77777777"/>
    <w:p w:rsidRPr="00CE39D1" w:rsidR="003D464B" w:rsidP="00EA58EB" w:rsidRDefault="003D464B" w14:paraId="28369261" w14:textId="17957004">
      <w:r w:rsidRPr="003D464B">
        <w:t xml:space="preserve">Wanneer de politie een melding of aangifte van </w:t>
      </w:r>
      <w:proofErr w:type="spellStart"/>
      <w:r w:rsidRPr="003D464B">
        <w:t>doxing</w:t>
      </w:r>
      <w:proofErr w:type="spellEnd"/>
      <w:r w:rsidRPr="003D464B">
        <w:t xml:space="preserve"> ontvangt met voldoende aanknopingspunten </w:t>
      </w:r>
      <w:r w:rsidR="00E61C62">
        <w:t>kan</w:t>
      </w:r>
      <w:r w:rsidRPr="003D464B">
        <w:t xml:space="preserve"> er een opsporingsonderzoek worden opgestart. Het is dan ook positief dat de aanpak van </w:t>
      </w:r>
      <w:proofErr w:type="spellStart"/>
      <w:r w:rsidRPr="003D464B">
        <w:t>doxing</w:t>
      </w:r>
      <w:proofErr w:type="spellEnd"/>
      <w:r w:rsidRPr="003D464B">
        <w:t xml:space="preserve"> per 1 januari 2024 is versterkt </w:t>
      </w:r>
      <w:r w:rsidR="00057A52">
        <w:t xml:space="preserve">door de strafbaarstelling hiervan in </w:t>
      </w:r>
      <w:r w:rsidRPr="003D464B">
        <w:t xml:space="preserve">artikel 285d van het Wetboek van Strafrecht. Ook kan de </w:t>
      </w:r>
      <w:r w:rsidR="005B55CA">
        <w:t>o</w:t>
      </w:r>
      <w:r w:rsidRPr="003D464B">
        <w:t xml:space="preserve">fficier van </w:t>
      </w:r>
      <w:r w:rsidR="005B55CA">
        <w:t>j</w:t>
      </w:r>
      <w:r w:rsidRPr="003D464B" w:rsidR="005B55CA">
        <w:t>ustitie</w:t>
      </w:r>
      <w:r w:rsidR="00CE12A1">
        <w:t xml:space="preserve">, </w:t>
      </w:r>
      <w:r w:rsidRPr="003D464B">
        <w:t>krachtens artikel 125p Wetboek van Strafvordering</w:t>
      </w:r>
      <w:r w:rsidR="00CE12A1">
        <w:t xml:space="preserve">, </w:t>
      </w:r>
      <w:r w:rsidRPr="003D464B">
        <w:t xml:space="preserve">aanbieders van communicatiediensten bevelen strafbare content (waaronder </w:t>
      </w:r>
      <w:proofErr w:type="spellStart"/>
      <w:r w:rsidRPr="003D464B">
        <w:t>doxing</w:t>
      </w:r>
      <w:proofErr w:type="spellEnd"/>
      <w:r w:rsidRPr="003D464B">
        <w:t>), ontoegankelijk te laten maken.</w:t>
      </w:r>
    </w:p>
    <w:p w:rsidRPr="00DD5D45" w:rsidR="003E7B29" w:rsidP="00FA44F5" w:rsidRDefault="003E7B29" w14:paraId="5021E6C1" w14:textId="77777777"/>
    <w:p w:rsidRPr="00DD5D45" w:rsidR="003E7B29" w:rsidP="00FA44F5" w:rsidRDefault="003E7B29" w14:paraId="36EDD5FD" w14:textId="5E09173E">
      <w:pPr>
        <w:rPr>
          <w:b/>
          <w:bCs/>
        </w:rPr>
      </w:pPr>
      <w:r w:rsidRPr="00DD5D45">
        <w:rPr>
          <w:b/>
          <w:bCs/>
        </w:rPr>
        <w:t>Vraag 8</w:t>
      </w:r>
    </w:p>
    <w:p w:rsidRPr="00DD5D45" w:rsidR="00FA44F5" w:rsidP="00FA44F5" w:rsidRDefault="00FA44F5" w14:paraId="04B65949" w14:textId="03F1D7C2">
      <w:pPr>
        <w:rPr>
          <w:b/>
          <w:bCs/>
        </w:rPr>
      </w:pPr>
      <w:r w:rsidRPr="00DD5D45">
        <w:rPr>
          <w:b/>
          <w:bCs/>
        </w:rPr>
        <w:t>Acht u het wenselijk om het delict "</w:t>
      </w:r>
      <w:proofErr w:type="spellStart"/>
      <w:r w:rsidRPr="00DD5D45">
        <w:rPr>
          <w:b/>
          <w:bCs/>
        </w:rPr>
        <w:t>doxing</w:t>
      </w:r>
      <w:proofErr w:type="spellEnd"/>
      <w:r w:rsidRPr="00DD5D45">
        <w:rPr>
          <w:b/>
          <w:bCs/>
        </w:rPr>
        <w:t>" zwaarder te gaan vervolgen, zeker wanneer het om</w:t>
      </w:r>
      <w:r w:rsidRPr="00DD5D45" w:rsidR="003E7B29">
        <w:rPr>
          <w:b/>
          <w:bCs/>
        </w:rPr>
        <w:t xml:space="preserve"> </w:t>
      </w:r>
      <w:r w:rsidRPr="00DD5D45">
        <w:rPr>
          <w:b/>
          <w:bCs/>
        </w:rPr>
        <w:t>minderjarigen gaat en het leidt tot seksuele intimidatie en ernstige psychische schade?</w:t>
      </w:r>
    </w:p>
    <w:p w:rsidRPr="00DD5D45" w:rsidR="003E7B29" w:rsidP="00FA44F5" w:rsidRDefault="003E7B29" w14:paraId="49810F88" w14:textId="77777777"/>
    <w:p w:rsidRPr="00DD5D45" w:rsidR="003E7B29" w:rsidP="00FA44F5" w:rsidRDefault="003E7B29" w14:paraId="174C364A" w14:textId="2F5E76F6">
      <w:pPr>
        <w:rPr>
          <w:b/>
          <w:bCs/>
        </w:rPr>
      </w:pPr>
      <w:r w:rsidRPr="00DD5D45">
        <w:rPr>
          <w:b/>
          <w:bCs/>
        </w:rPr>
        <w:t xml:space="preserve">Antwoord </w:t>
      </w:r>
      <w:r w:rsidR="006A1612">
        <w:rPr>
          <w:b/>
          <w:bCs/>
        </w:rPr>
        <w:t xml:space="preserve">op </w:t>
      </w:r>
      <w:r w:rsidRPr="00DD5D45">
        <w:rPr>
          <w:b/>
          <w:bCs/>
        </w:rPr>
        <w:t>vraag 8</w:t>
      </w:r>
    </w:p>
    <w:p w:rsidRPr="00DD5D45" w:rsidR="003E7B29" w:rsidP="00FA44F5" w:rsidRDefault="00E72553" w14:paraId="0252D20E" w14:textId="69CA9345">
      <w:r w:rsidRPr="00DD5D45">
        <w:t xml:space="preserve">Het </w:t>
      </w:r>
      <w:r w:rsidRPr="00DD5D45" w:rsidR="00B33A94">
        <w:t xml:space="preserve">OM </w:t>
      </w:r>
      <w:r w:rsidRPr="00DD5D45">
        <w:t xml:space="preserve">is verantwoordelijk voor de vervolging van strafzaken. </w:t>
      </w:r>
      <w:r w:rsidRPr="00DD5D45" w:rsidR="00384F2B">
        <w:t>B</w:t>
      </w:r>
      <w:r w:rsidRPr="00DD5D45" w:rsidR="00B33A94">
        <w:t xml:space="preserve">ij het </w:t>
      </w:r>
      <w:r w:rsidRPr="00DD5D45">
        <w:t>bepalen van de strafeis</w:t>
      </w:r>
      <w:r w:rsidRPr="00DD5D45" w:rsidR="00B33A94">
        <w:t xml:space="preserve"> </w:t>
      </w:r>
      <w:r w:rsidRPr="00DD5D45" w:rsidR="00384F2B">
        <w:t xml:space="preserve">kan er door het OM </w:t>
      </w:r>
      <w:r w:rsidRPr="00DD5D45">
        <w:t>rekening worden gehouden met strafverzwarende omstandigheden</w:t>
      </w:r>
      <w:r w:rsidRPr="00DD5D45" w:rsidR="004D51EA">
        <w:t xml:space="preserve">. In de Richtlijn voor strafvordering </w:t>
      </w:r>
      <w:proofErr w:type="spellStart"/>
      <w:r w:rsidRPr="00DD5D45" w:rsidR="004D51EA">
        <w:t>doxing</w:t>
      </w:r>
      <w:proofErr w:type="spellEnd"/>
      <w:r w:rsidRPr="00DD5D45" w:rsidR="004D51EA">
        <w:t xml:space="preserve"> </w:t>
      </w:r>
      <w:r w:rsidR="005B55CA">
        <w:t xml:space="preserve">van het OM </w:t>
      </w:r>
      <w:r w:rsidRPr="00DD5D45" w:rsidR="004D51EA">
        <w:t xml:space="preserve">wordt </w:t>
      </w:r>
      <w:r w:rsidRPr="00DD5D45" w:rsidR="00384F2B">
        <w:t xml:space="preserve">er onder andere </w:t>
      </w:r>
      <w:r w:rsidRPr="00DD5D45" w:rsidR="004D51EA">
        <w:t xml:space="preserve">rekening gehouden met de gevolgen voor slachtoffers. </w:t>
      </w:r>
      <w:r w:rsidRPr="00DD5D45" w:rsidR="00384F2B">
        <w:t xml:space="preserve">Naast </w:t>
      </w:r>
      <w:proofErr w:type="spellStart"/>
      <w:r w:rsidRPr="00DD5D45" w:rsidR="00384F2B">
        <w:t>doxing</w:t>
      </w:r>
      <w:proofErr w:type="spellEnd"/>
      <w:r w:rsidRPr="00DD5D45" w:rsidR="00384F2B">
        <w:t xml:space="preserve"> kan er sprake zijn van een andere strafbare gedraging. Het is aan het OM </w:t>
      </w:r>
      <w:proofErr w:type="spellStart"/>
      <w:r w:rsidRPr="00DD5D45" w:rsidR="00384F2B">
        <w:t>om</w:t>
      </w:r>
      <w:proofErr w:type="spellEnd"/>
      <w:r w:rsidRPr="00DD5D45" w:rsidR="00384F2B">
        <w:t xml:space="preserve"> te besluiten </w:t>
      </w:r>
      <w:r w:rsidR="005B55CA">
        <w:t xml:space="preserve">of en </w:t>
      </w:r>
      <w:r w:rsidRPr="00DD5D45" w:rsidR="00384F2B">
        <w:t xml:space="preserve">op basis van welke gronden vervolging plaatsvindt. </w:t>
      </w:r>
    </w:p>
    <w:p w:rsidRPr="00DD5D45" w:rsidR="00384F2B" w:rsidP="00FA44F5" w:rsidRDefault="00384F2B" w14:paraId="46A06858" w14:textId="77777777"/>
    <w:p w:rsidRPr="00DD5D45" w:rsidR="00FA44F5" w:rsidP="00FA44F5" w:rsidRDefault="003E7B29" w14:paraId="226FCB05" w14:textId="67DF732F">
      <w:pPr>
        <w:rPr>
          <w:b/>
          <w:bCs/>
        </w:rPr>
      </w:pPr>
      <w:r w:rsidRPr="00DD5D45">
        <w:rPr>
          <w:b/>
          <w:bCs/>
        </w:rPr>
        <w:t>Vraag 9</w:t>
      </w:r>
    </w:p>
    <w:p w:rsidRPr="00DD5D45" w:rsidR="00FA44F5" w:rsidP="00FA44F5" w:rsidRDefault="00FA44F5" w14:paraId="21AB3079" w14:textId="2EF4F873">
      <w:pPr>
        <w:rPr>
          <w:b/>
          <w:bCs/>
        </w:rPr>
      </w:pPr>
      <w:bookmarkStart w:name="_Hlk222310069" w:id="0"/>
      <w:r w:rsidRPr="00DD5D45">
        <w:rPr>
          <w:b/>
          <w:bCs/>
        </w:rPr>
        <w:t>Welke extra stappen bent u bereid te nemen om kinderen online beter te beschermen tegen dit</w:t>
      </w:r>
      <w:r w:rsidRPr="00DD5D45" w:rsidR="003E7B29">
        <w:rPr>
          <w:b/>
          <w:bCs/>
        </w:rPr>
        <w:t xml:space="preserve"> </w:t>
      </w:r>
      <w:r w:rsidRPr="00DD5D45">
        <w:rPr>
          <w:b/>
          <w:bCs/>
        </w:rPr>
        <w:t>soort extreme vormen van digitale intimidatie?</w:t>
      </w:r>
    </w:p>
    <w:bookmarkEnd w:id="0"/>
    <w:p w:rsidRPr="00DD5D45" w:rsidR="003E7B29" w:rsidP="00FA44F5" w:rsidRDefault="003E7B29" w14:paraId="70C3D8EF" w14:textId="77777777"/>
    <w:p w:rsidR="003E7B29" w:rsidP="00FA44F5" w:rsidRDefault="003E7B29" w14:paraId="02B0676F" w14:textId="79E73C24">
      <w:pPr>
        <w:rPr>
          <w:b/>
          <w:bCs/>
        </w:rPr>
      </w:pPr>
      <w:r w:rsidRPr="00DD5D45">
        <w:rPr>
          <w:b/>
          <w:bCs/>
        </w:rPr>
        <w:t xml:space="preserve">Antwoord </w:t>
      </w:r>
      <w:r w:rsidR="006A1612">
        <w:rPr>
          <w:b/>
          <w:bCs/>
        </w:rPr>
        <w:t xml:space="preserve">op </w:t>
      </w:r>
      <w:r w:rsidRPr="00DD5D45">
        <w:rPr>
          <w:b/>
          <w:bCs/>
        </w:rPr>
        <w:t>vraag 9</w:t>
      </w:r>
    </w:p>
    <w:p w:rsidR="005077C3" w:rsidP="005077C3" w:rsidRDefault="005077C3" w14:paraId="3F272B10" w14:textId="686C4C17">
      <w:r>
        <w:t xml:space="preserve">Kinderen kunnen zich niet altijd zelfstandig beschermen en weerbaar opstellen in de online omgeving. Er worden </w:t>
      </w:r>
      <w:r w:rsidRPr="007C0458">
        <w:t xml:space="preserve">verschillende maatregelen </w:t>
      </w:r>
      <w:r>
        <w:t xml:space="preserve">genomen om </w:t>
      </w:r>
      <w:r w:rsidRPr="007C0458">
        <w:t>ervoor</w:t>
      </w:r>
      <w:r>
        <w:t xml:space="preserve"> te </w:t>
      </w:r>
      <w:r w:rsidRPr="007C0458">
        <w:t xml:space="preserve"> zorgen dat de digitale leefomgeving van kinderen veilig(er) wordt en hun rechten geborgd en versterkt worden.</w:t>
      </w:r>
      <w:r>
        <w:t xml:space="preserve"> Dit gebeurt</w:t>
      </w:r>
      <w:r w:rsidR="002C1280">
        <w:t xml:space="preserve"> samen</w:t>
      </w:r>
      <w:r>
        <w:t xml:space="preserve"> </w:t>
      </w:r>
      <w:r w:rsidRPr="007C0458">
        <w:t xml:space="preserve">met Europese partners, het bedrijfsleven, maatschappelijke organisaties, ouders, verzorgers en kinderen. </w:t>
      </w:r>
      <w:r>
        <w:t xml:space="preserve">De maatregelen richten zich niet alleen op kinderen en ouders, maar ook </w:t>
      </w:r>
      <w:r w:rsidRPr="007C0458">
        <w:t>op ontwikkelaars en aanbieders van online diensten en producten</w:t>
      </w:r>
      <w:r>
        <w:t xml:space="preserve">, en op </w:t>
      </w:r>
      <w:r w:rsidRPr="007C0458">
        <w:t xml:space="preserve">professionals in de zorg en in het onderwijs. </w:t>
      </w:r>
      <w:r>
        <w:t xml:space="preserve">De </w:t>
      </w:r>
      <w:r w:rsidR="008E6365">
        <w:t xml:space="preserve">voormalig </w:t>
      </w:r>
      <w:r>
        <w:t>staatssecretaris van BZK heeft uw Kamer hierover op 4 september 2025 een brief gezonden waarin de strategie voor online kinderrechten is neergelegd.</w:t>
      </w:r>
      <w:r w:rsidR="008E6365">
        <w:rPr>
          <w:rStyle w:val="Voetnootmarkering"/>
        </w:rPr>
        <w:footnoteReference w:id="5"/>
      </w:r>
      <w:r>
        <w:t xml:space="preserve"> Deze strategie wordt jaarlijks geactualiseerd; de verwachting is dat voor het zomerreces een nieuwe brief volgt.</w:t>
      </w:r>
    </w:p>
    <w:p w:rsidR="007C0458" w:rsidP="007C0458" w:rsidRDefault="007C0458" w14:paraId="445340E0" w14:textId="77777777"/>
    <w:p w:rsidR="007C0458" w:rsidP="007C0458" w:rsidRDefault="007C0458" w14:paraId="3A688F0A" w14:textId="77777777"/>
    <w:p w:rsidR="007C0458" w:rsidP="007C0458" w:rsidRDefault="007C0458" w14:paraId="50FF9B11" w14:textId="77777777"/>
    <w:p w:rsidRPr="007C0458" w:rsidR="007C0458" w:rsidP="007C0458" w:rsidRDefault="007C0458" w14:paraId="2B621234" w14:textId="353CE871"/>
    <w:sectPr w:rsidRPr="007C0458" w:rsidR="007C0458" w:rsidSect="0065504A">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9DFD" w14:textId="77777777" w:rsidR="00FC5D42" w:rsidRDefault="00FC5D42">
      <w:pPr>
        <w:spacing w:line="240" w:lineRule="auto"/>
      </w:pPr>
      <w:r>
        <w:separator/>
      </w:r>
    </w:p>
  </w:endnote>
  <w:endnote w:type="continuationSeparator" w:id="0">
    <w:p w14:paraId="3B2A49C8" w14:textId="77777777" w:rsidR="00FC5D42" w:rsidRDefault="00FC5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D299" w14:textId="77777777" w:rsidR="00FC5D42" w:rsidRDefault="00FC5D42">
      <w:pPr>
        <w:spacing w:line="240" w:lineRule="auto"/>
      </w:pPr>
      <w:r>
        <w:separator/>
      </w:r>
    </w:p>
  </w:footnote>
  <w:footnote w:type="continuationSeparator" w:id="0">
    <w:p w14:paraId="3BE76804" w14:textId="77777777" w:rsidR="00FC5D42" w:rsidRDefault="00FC5D42">
      <w:pPr>
        <w:spacing w:line="240" w:lineRule="auto"/>
      </w:pPr>
      <w:r>
        <w:continuationSeparator/>
      </w:r>
    </w:p>
  </w:footnote>
  <w:footnote w:id="1">
    <w:p w14:paraId="553C88A1" w14:textId="21F796C3" w:rsidR="00FA44F5" w:rsidRPr="003E7B29" w:rsidRDefault="00FA44F5">
      <w:pPr>
        <w:pStyle w:val="Voetnoottekst"/>
        <w:rPr>
          <w:sz w:val="16"/>
          <w:szCs w:val="16"/>
        </w:rPr>
      </w:pPr>
      <w:r w:rsidRPr="003E7B29">
        <w:rPr>
          <w:rStyle w:val="Voetnootmarkering"/>
          <w:sz w:val="16"/>
          <w:szCs w:val="16"/>
        </w:rPr>
        <w:footnoteRef/>
      </w:r>
      <w:r w:rsidRPr="003E7B29">
        <w:rPr>
          <w:sz w:val="16"/>
          <w:szCs w:val="16"/>
        </w:rPr>
        <w:t xml:space="preserve"> RTL Nieuws, 9 februari 2026, Honderden Nederlandse kinderen slachtoffer van website voor afpersers (www.rtl.nl/nieuws/binnenland/artikel/5563275/honderden-nederlandse-kinderenslachtoffer-van-website-voor)</w:t>
      </w:r>
    </w:p>
  </w:footnote>
  <w:footnote w:id="2">
    <w:p w14:paraId="42FB8D7B" w14:textId="0FC1FE51" w:rsidR="0091562B" w:rsidRDefault="0091562B" w:rsidP="003C2284">
      <w:pPr>
        <w:spacing w:line="240" w:lineRule="auto"/>
      </w:pPr>
      <w:r w:rsidRPr="003C2284">
        <w:rPr>
          <w:rStyle w:val="Voetnootmarkering"/>
          <w:sz w:val="16"/>
          <w:szCs w:val="16"/>
        </w:rPr>
        <w:footnoteRef/>
      </w:r>
      <w:r w:rsidRPr="003C2284">
        <w:rPr>
          <w:sz w:val="16"/>
          <w:szCs w:val="16"/>
        </w:rPr>
        <w:t xml:space="preserve"> Een voorbeeld hiervan is de publicatie van de jaarlijkse </w:t>
      </w:r>
      <w:proofErr w:type="spellStart"/>
      <w:r w:rsidRPr="003C2284">
        <w:rPr>
          <w:sz w:val="16"/>
          <w:szCs w:val="16"/>
        </w:rPr>
        <w:t>resellerbrief</w:t>
      </w:r>
      <w:proofErr w:type="spellEnd"/>
      <w:r w:rsidRPr="003C2284">
        <w:rPr>
          <w:sz w:val="16"/>
          <w:szCs w:val="16"/>
        </w:rPr>
        <w:t xml:space="preserve">: een brief van de politie aan Nederlandse hostingproviders waarin zij adviseert een eventuele overeenkomst met bepaalde </w:t>
      </w:r>
      <w:proofErr w:type="spellStart"/>
      <w:r w:rsidRPr="003C2284">
        <w:rPr>
          <w:sz w:val="16"/>
          <w:szCs w:val="16"/>
        </w:rPr>
        <w:t>resellers</w:t>
      </w:r>
      <w:proofErr w:type="spellEnd"/>
      <w:r w:rsidRPr="003C2284">
        <w:rPr>
          <w:sz w:val="16"/>
          <w:szCs w:val="16"/>
        </w:rPr>
        <w:t xml:space="preserve"> (veelal zogenoemde </w:t>
      </w:r>
      <w:proofErr w:type="spellStart"/>
      <w:r w:rsidRPr="003C2284">
        <w:rPr>
          <w:sz w:val="16"/>
          <w:szCs w:val="16"/>
        </w:rPr>
        <w:t>bulletproof</w:t>
      </w:r>
      <w:proofErr w:type="spellEnd"/>
      <w:r w:rsidRPr="003C2284">
        <w:rPr>
          <w:sz w:val="16"/>
          <w:szCs w:val="16"/>
        </w:rPr>
        <w:t xml:space="preserve"> </w:t>
      </w:r>
      <w:proofErr w:type="spellStart"/>
      <w:r w:rsidRPr="003C2284">
        <w:rPr>
          <w:sz w:val="16"/>
          <w:szCs w:val="16"/>
        </w:rPr>
        <w:t>hosters</w:t>
      </w:r>
      <w:proofErr w:type="spellEnd"/>
      <w:r w:rsidRPr="003C2284">
        <w:rPr>
          <w:sz w:val="16"/>
          <w:szCs w:val="16"/>
        </w:rPr>
        <w:t>) te herzien.</w:t>
      </w:r>
      <w:r w:rsidR="0078414E">
        <w:rPr>
          <w:sz w:val="16"/>
          <w:szCs w:val="16"/>
        </w:rPr>
        <w:t xml:space="preserve"> Deze brief is recent</w:t>
      </w:r>
      <w:r w:rsidR="001C0FC2">
        <w:rPr>
          <w:sz w:val="16"/>
          <w:szCs w:val="16"/>
        </w:rPr>
        <w:t xml:space="preserve"> </w:t>
      </w:r>
      <w:r w:rsidR="0078414E">
        <w:rPr>
          <w:sz w:val="16"/>
          <w:szCs w:val="16"/>
        </w:rPr>
        <w:t xml:space="preserve">weer verstuurd (Politie.nl, 12 maart 2026, </w:t>
      </w:r>
      <w:r w:rsidR="0078414E" w:rsidRPr="0078414E">
        <w:rPr>
          <w:sz w:val="16"/>
          <w:szCs w:val="16"/>
        </w:rPr>
        <w:t xml:space="preserve">Politie waarschuwt hostingsector voor hosting </w:t>
      </w:r>
      <w:proofErr w:type="spellStart"/>
      <w:r w:rsidR="0078414E" w:rsidRPr="0078414E">
        <w:rPr>
          <w:sz w:val="16"/>
          <w:szCs w:val="16"/>
        </w:rPr>
        <w:t>resellers</w:t>
      </w:r>
      <w:proofErr w:type="spellEnd"/>
      <w:r w:rsidR="0078414E">
        <w:rPr>
          <w:sz w:val="16"/>
          <w:szCs w:val="16"/>
        </w:rPr>
        <w:t xml:space="preserve">: </w:t>
      </w:r>
      <w:hyperlink r:id="rId1" w:history="1">
        <w:r w:rsidR="0078414E" w:rsidRPr="0078414E">
          <w:rPr>
            <w:rStyle w:val="Hyperlink"/>
            <w:sz w:val="16"/>
            <w:szCs w:val="16"/>
          </w:rPr>
          <w:t>https://www.politie.nl/nieuws/2026/maart/11/11-politie-waarschuwt-hostingsector-voor-hosting-resellers.html</w:t>
        </w:r>
      </w:hyperlink>
      <w:r w:rsidR="0078414E">
        <w:rPr>
          <w:sz w:val="16"/>
          <w:szCs w:val="16"/>
        </w:rPr>
        <w:t xml:space="preserve">). </w:t>
      </w:r>
    </w:p>
  </w:footnote>
  <w:footnote w:id="3">
    <w:p w14:paraId="7C191CE4" w14:textId="77777777" w:rsidR="005B55CA" w:rsidRDefault="005B55CA" w:rsidP="005B55CA">
      <w:pPr>
        <w:pStyle w:val="Voetnoottekst"/>
      </w:pPr>
      <w:r>
        <w:rPr>
          <w:rStyle w:val="Voetnootmarkering"/>
        </w:rPr>
        <w:footnoteRef/>
      </w:r>
      <w:r>
        <w:t xml:space="preserve"> </w:t>
      </w:r>
      <w:r w:rsidRPr="00AB1E93">
        <w:rPr>
          <w:sz w:val="16"/>
          <w:szCs w:val="16"/>
        </w:rPr>
        <w:t>Kamerstukken II, 2024/25, 26643 nr. 1357</w:t>
      </w:r>
    </w:p>
  </w:footnote>
  <w:footnote w:id="4">
    <w:p w14:paraId="384DD40D" w14:textId="1D96ABEC" w:rsidR="00745353" w:rsidRDefault="00745353">
      <w:pPr>
        <w:pStyle w:val="Voetnoottekst"/>
      </w:pPr>
      <w:r>
        <w:rPr>
          <w:rStyle w:val="Voetnootmarkering"/>
        </w:rPr>
        <w:footnoteRef/>
      </w:r>
      <w:r>
        <w:t xml:space="preserve"> </w:t>
      </w:r>
      <w:r>
        <w:rPr>
          <w:sz w:val="16"/>
          <w:szCs w:val="16"/>
        </w:rPr>
        <w:t xml:space="preserve">Binnen de politie houden de gespecialiseerde Teams ter Bestrijding van Kinderpornografie en Kindersekstoerisme (TBKK) zich bezig met de opsporing en strafrechtelijke vervolging van </w:t>
      </w:r>
      <w:proofErr w:type="spellStart"/>
      <w:r>
        <w:rPr>
          <w:sz w:val="16"/>
          <w:szCs w:val="16"/>
        </w:rPr>
        <w:t>kinderpornografisch</w:t>
      </w:r>
      <w:proofErr w:type="spellEnd"/>
      <w:r>
        <w:rPr>
          <w:sz w:val="16"/>
          <w:szCs w:val="16"/>
        </w:rPr>
        <w:t xml:space="preserve"> materiaal, voor terroristische content zijn dat CTER-specialisten.</w:t>
      </w:r>
    </w:p>
  </w:footnote>
  <w:footnote w:id="5">
    <w:p w14:paraId="592347A0" w14:textId="77777777" w:rsidR="008E6365" w:rsidRDefault="008E6365" w:rsidP="008E6365">
      <w:pPr>
        <w:pStyle w:val="Voetnoottekst"/>
      </w:pPr>
      <w:r>
        <w:rPr>
          <w:rStyle w:val="Voetnootmarkering"/>
        </w:rPr>
        <w:footnoteRef/>
      </w:r>
      <w:r>
        <w:t xml:space="preserve"> </w:t>
      </w:r>
      <w:r w:rsidRPr="004E2081">
        <w:rPr>
          <w:sz w:val="16"/>
          <w:szCs w:val="16"/>
        </w:rPr>
        <w:t>2024-2025,v26 643, nr. 1392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6D93" w14:textId="77777777" w:rsidR="00746B2B" w:rsidRDefault="004B684A">
    <w:r>
      <w:rPr>
        <w:noProof/>
      </w:rPr>
      <mc:AlternateContent>
        <mc:Choice Requires="wps">
          <w:drawing>
            <wp:anchor distT="0" distB="0" distL="0" distR="0" simplePos="0" relativeHeight="251652096" behindDoc="0" locked="1" layoutInCell="1" allowOverlap="1" wp14:anchorId="5804D62A" wp14:editId="4C98EF6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7EA3EB" w14:textId="77777777" w:rsidR="00907304" w:rsidRDefault="00907304"/>
                      </w:txbxContent>
                    </wps:txbx>
                    <wps:bodyPr vert="horz" wrap="square" lIns="0" tIns="0" rIns="0" bIns="0" anchor="t" anchorCtr="0"/>
                  </wps:wsp>
                </a:graphicData>
              </a:graphic>
            </wp:anchor>
          </w:drawing>
        </mc:Choice>
        <mc:Fallback>
          <w:pict>
            <v:shapetype w14:anchorId="5804D62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E7EA3EB" w14:textId="77777777" w:rsidR="00907304" w:rsidRDefault="0090730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24728C" wp14:editId="6B4B269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1D972F" w14:textId="77777777" w:rsidR="00746B2B" w:rsidRDefault="004B684A">
                          <w:pPr>
                            <w:pStyle w:val="Referentiegegevensbold"/>
                          </w:pPr>
                          <w:r>
                            <w:t>Directoraat-Generaal Politie en Veiligheidsregio's</w:t>
                          </w:r>
                        </w:p>
                        <w:p w14:paraId="733DD4D1" w14:textId="77777777" w:rsidR="00746B2B" w:rsidRDefault="004B684A">
                          <w:pPr>
                            <w:pStyle w:val="Referentiegegevens"/>
                          </w:pPr>
                          <w:r>
                            <w:t>Portefeuille Politieorganisatie en -Middelen</w:t>
                          </w:r>
                        </w:p>
                        <w:p w14:paraId="261A41C0" w14:textId="77777777" w:rsidR="00746B2B" w:rsidRDefault="00746B2B">
                          <w:pPr>
                            <w:pStyle w:val="WitregelW2"/>
                          </w:pPr>
                        </w:p>
                        <w:p w14:paraId="585924E9" w14:textId="77777777" w:rsidR="00746B2B" w:rsidRDefault="004B684A">
                          <w:pPr>
                            <w:pStyle w:val="Referentiegegevensbold"/>
                          </w:pPr>
                          <w:r>
                            <w:t>Datum</w:t>
                          </w:r>
                        </w:p>
                        <w:p w14:paraId="6EE9E764" w14:textId="1F996286" w:rsidR="00746B2B" w:rsidRDefault="00464C29">
                          <w:pPr>
                            <w:pStyle w:val="Referentiegegevens"/>
                          </w:pPr>
                          <w:sdt>
                            <w:sdtPr>
                              <w:id w:val="-600182851"/>
                              <w:date w:fullDate="2026-04-20T00:00:00Z">
                                <w:dateFormat w:val="d MMMM yyyy"/>
                                <w:lid w:val="nl"/>
                                <w:storeMappedDataAs w:val="dateTime"/>
                                <w:calendar w:val="gregorian"/>
                              </w:date>
                            </w:sdtPr>
                            <w:sdtEndPr/>
                            <w:sdtContent>
                              <w:r w:rsidR="006A1612">
                                <w:rPr>
                                  <w:lang w:val="nl"/>
                                </w:rPr>
                                <w:t>20 april 2026</w:t>
                              </w:r>
                            </w:sdtContent>
                          </w:sdt>
                        </w:p>
                        <w:p w14:paraId="1E5EE4FC" w14:textId="77777777" w:rsidR="00746B2B" w:rsidRDefault="00746B2B">
                          <w:pPr>
                            <w:pStyle w:val="WitregelW1"/>
                          </w:pPr>
                        </w:p>
                        <w:p w14:paraId="3983628D" w14:textId="77777777" w:rsidR="00746B2B" w:rsidRDefault="004B684A">
                          <w:pPr>
                            <w:pStyle w:val="Referentiegegevensbold"/>
                          </w:pPr>
                          <w:r>
                            <w:t>Onze referentie</w:t>
                          </w:r>
                        </w:p>
                        <w:p w14:paraId="00688E3F" w14:textId="77777777" w:rsidR="00746B2B" w:rsidRDefault="004B684A">
                          <w:pPr>
                            <w:pStyle w:val="Referentiegegevens"/>
                          </w:pPr>
                          <w:r>
                            <w:t>7211674</w:t>
                          </w:r>
                        </w:p>
                      </w:txbxContent>
                    </wps:txbx>
                    <wps:bodyPr vert="horz" wrap="square" lIns="0" tIns="0" rIns="0" bIns="0" anchor="t" anchorCtr="0"/>
                  </wps:wsp>
                </a:graphicData>
              </a:graphic>
            </wp:anchor>
          </w:drawing>
        </mc:Choice>
        <mc:Fallback>
          <w:pict>
            <v:shape w14:anchorId="2224728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D1D972F" w14:textId="77777777" w:rsidR="00746B2B" w:rsidRDefault="004B684A">
                    <w:pPr>
                      <w:pStyle w:val="Referentiegegevensbold"/>
                    </w:pPr>
                    <w:r>
                      <w:t>Directoraat-Generaal Politie en Veiligheidsregio's</w:t>
                    </w:r>
                  </w:p>
                  <w:p w14:paraId="733DD4D1" w14:textId="77777777" w:rsidR="00746B2B" w:rsidRDefault="004B684A">
                    <w:pPr>
                      <w:pStyle w:val="Referentiegegevens"/>
                    </w:pPr>
                    <w:r>
                      <w:t>Portefeuille Politieorganisatie en -Middelen</w:t>
                    </w:r>
                  </w:p>
                  <w:p w14:paraId="261A41C0" w14:textId="77777777" w:rsidR="00746B2B" w:rsidRDefault="00746B2B">
                    <w:pPr>
                      <w:pStyle w:val="WitregelW2"/>
                    </w:pPr>
                  </w:p>
                  <w:p w14:paraId="585924E9" w14:textId="77777777" w:rsidR="00746B2B" w:rsidRDefault="004B684A">
                    <w:pPr>
                      <w:pStyle w:val="Referentiegegevensbold"/>
                    </w:pPr>
                    <w:r>
                      <w:t>Datum</w:t>
                    </w:r>
                  </w:p>
                  <w:p w14:paraId="6EE9E764" w14:textId="1F996286" w:rsidR="00746B2B" w:rsidRDefault="00464C29">
                    <w:pPr>
                      <w:pStyle w:val="Referentiegegevens"/>
                    </w:pPr>
                    <w:sdt>
                      <w:sdtPr>
                        <w:id w:val="-600182851"/>
                        <w:date w:fullDate="2026-04-20T00:00:00Z">
                          <w:dateFormat w:val="d MMMM yyyy"/>
                          <w:lid w:val="nl"/>
                          <w:storeMappedDataAs w:val="dateTime"/>
                          <w:calendar w:val="gregorian"/>
                        </w:date>
                      </w:sdtPr>
                      <w:sdtEndPr/>
                      <w:sdtContent>
                        <w:r w:rsidR="006A1612">
                          <w:rPr>
                            <w:lang w:val="nl"/>
                          </w:rPr>
                          <w:t>20 april 2026</w:t>
                        </w:r>
                      </w:sdtContent>
                    </w:sdt>
                  </w:p>
                  <w:p w14:paraId="1E5EE4FC" w14:textId="77777777" w:rsidR="00746B2B" w:rsidRDefault="00746B2B">
                    <w:pPr>
                      <w:pStyle w:val="WitregelW1"/>
                    </w:pPr>
                  </w:p>
                  <w:p w14:paraId="3983628D" w14:textId="77777777" w:rsidR="00746B2B" w:rsidRDefault="004B684A">
                    <w:pPr>
                      <w:pStyle w:val="Referentiegegevensbold"/>
                    </w:pPr>
                    <w:r>
                      <w:t>Onze referentie</w:t>
                    </w:r>
                  </w:p>
                  <w:p w14:paraId="00688E3F" w14:textId="77777777" w:rsidR="00746B2B" w:rsidRDefault="004B684A">
                    <w:pPr>
                      <w:pStyle w:val="Referentiegegevens"/>
                    </w:pPr>
                    <w:r>
                      <w:t>7211674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139458" wp14:editId="332EBDA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E6C263" w14:textId="77777777" w:rsidR="00907304" w:rsidRDefault="00907304"/>
                      </w:txbxContent>
                    </wps:txbx>
                    <wps:bodyPr vert="horz" wrap="square" lIns="0" tIns="0" rIns="0" bIns="0" anchor="t" anchorCtr="0"/>
                  </wps:wsp>
                </a:graphicData>
              </a:graphic>
            </wp:anchor>
          </w:drawing>
        </mc:Choice>
        <mc:Fallback>
          <w:pict>
            <v:shape w14:anchorId="3D13945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1E6C263" w14:textId="77777777" w:rsidR="00907304" w:rsidRDefault="0090730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32D6BCF" wp14:editId="208D9F0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AAC95A" w14:textId="3F6F4F8C" w:rsidR="00746B2B" w:rsidRDefault="004B684A">
                          <w:pPr>
                            <w:pStyle w:val="Referentiegegevens"/>
                          </w:pPr>
                          <w:r>
                            <w:t xml:space="preserve">Pagina </w:t>
                          </w:r>
                          <w:r>
                            <w:fldChar w:fldCharType="begin"/>
                          </w:r>
                          <w:r>
                            <w:instrText>PAGE</w:instrText>
                          </w:r>
                          <w:r>
                            <w:fldChar w:fldCharType="separate"/>
                          </w:r>
                          <w:r w:rsidR="00FA44F5">
                            <w:rPr>
                              <w:noProof/>
                            </w:rPr>
                            <w:t>2</w:t>
                          </w:r>
                          <w:r>
                            <w:fldChar w:fldCharType="end"/>
                          </w:r>
                          <w:r>
                            <w:t xml:space="preserve"> van </w:t>
                          </w:r>
                          <w:r>
                            <w:fldChar w:fldCharType="begin"/>
                          </w:r>
                          <w:r>
                            <w:instrText>NUMPAGES</w:instrText>
                          </w:r>
                          <w:r>
                            <w:fldChar w:fldCharType="separate"/>
                          </w:r>
                          <w:r w:rsidR="008C3222">
                            <w:rPr>
                              <w:noProof/>
                            </w:rPr>
                            <w:t>1</w:t>
                          </w:r>
                          <w:r>
                            <w:fldChar w:fldCharType="end"/>
                          </w:r>
                        </w:p>
                      </w:txbxContent>
                    </wps:txbx>
                    <wps:bodyPr vert="horz" wrap="square" lIns="0" tIns="0" rIns="0" bIns="0" anchor="t" anchorCtr="0"/>
                  </wps:wsp>
                </a:graphicData>
              </a:graphic>
            </wp:anchor>
          </w:drawing>
        </mc:Choice>
        <mc:Fallback>
          <w:pict>
            <v:shape w14:anchorId="232D6BC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AAAC95A" w14:textId="3F6F4F8C" w:rsidR="00746B2B" w:rsidRDefault="004B684A">
                    <w:pPr>
                      <w:pStyle w:val="Referentiegegevens"/>
                    </w:pPr>
                    <w:r>
                      <w:t xml:space="preserve">Pagina </w:t>
                    </w:r>
                    <w:r>
                      <w:fldChar w:fldCharType="begin"/>
                    </w:r>
                    <w:r>
                      <w:instrText>PAGE</w:instrText>
                    </w:r>
                    <w:r>
                      <w:fldChar w:fldCharType="separate"/>
                    </w:r>
                    <w:r w:rsidR="00FA44F5">
                      <w:rPr>
                        <w:noProof/>
                      </w:rPr>
                      <w:t>2</w:t>
                    </w:r>
                    <w:r>
                      <w:fldChar w:fldCharType="end"/>
                    </w:r>
                    <w:r>
                      <w:t xml:space="preserve"> van </w:t>
                    </w:r>
                    <w:r>
                      <w:fldChar w:fldCharType="begin"/>
                    </w:r>
                    <w:r>
                      <w:instrText>NUMPAGES</w:instrText>
                    </w:r>
                    <w:r>
                      <w:fldChar w:fldCharType="separate"/>
                    </w:r>
                    <w:r w:rsidR="008C322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DE4C" w14:textId="77777777" w:rsidR="00746B2B" w:rsidRDefault="004B684A">
    <w:pPr>
      <w:spacing w:after="6377" w:line="14" w:lineRule="exact"/>
    </w:pPr>
    <w:r>
      <w:rPr>
        <w:noProof/>
      </w:rPr>
      <mc:AlternateContent>
        <mc:Choice Requires="wps">
          <w:drawing>
            <wp:anchor distT="0" distB="0" distL="0" distR="0" simplePos="0" relativeHeight="251656192" behindDoc="0" locked="1" layoutInCell="1" allowOverlap="1" wp14:anchorId="741A4CD8" wp14:editId="3002E5F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526FB0" w14:textId="77777777" w:rsidR="00746B2B" w:rsidRDefault="004B684A">
                          <w:pPr>
                            <w:spacing w:line="240" w:lineRule="auto"/>
                          </w:pPr>
                          <w:r>
                            <w:rPr>
                              <w:noProof/>
                            </w:rPr>
                            <w:drawing>
                              <wp:inline distT="0" distB="0" distL="0" distR="0" wp14:anchorId="5EB6A566" wp14:editId="1FF42102">
                                <wp:extent cx="467995" cy="1583865"/>
                                <wp:effectExtent l="0" t="0" r="0" b="0"/>
                                <wp:docPr id="15770820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1A4CD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9526FB0" w14:textId="77777777" w:rsidR="00746B2B" w:rsidRDefault="004B684A">
                    <w:pPr>
                      <w:spacing w:line="240" w:lineRule="auto"/>
                    </w:pPr>
                    <w:r>
                      <w:rPr>
                        <w:noProof/>
                      </w:rPr>
                      <w:drawing>
                        <wp:inline distT="0" distB="0" distL="0" distR="0" wp14:anchorId="5EB6A566" wp14:editId="1FF42102">
                          <wp:extent cx="467995" cy="1583865"/>
                          <wp:effectExtent l="0" t="0" r="0" b="0"/>
                          <wp:docPr id="15770820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3E0DEC" wp14:editId="39A90FF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D281EC" w14:textId="77777777" w:rsidR="00746B2B" w:rsidRDefault="004B684A">
                          <w:pPr>
                            <w:spacing w:line="240" w:lineRule="auto"/>
                          </w:pPr>
                          <w:r>
                            <w:rPr>
                              <w:noProof/>
                            </w:rPr>
                            <w:drawing>
                              <wp:inline distT="0" distB="0" distL="0" distR="0" wp14:anchorId="73A3133A" wp14:editId="52259F8A">
                                <wp:extent cx="2339975" cy="1582834"/>
                                <wp:effectExtent l="0" t="0" r="0" b="0"/>
                                <wp:docPr id="159062887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3E0DE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3D281EC" w14:textId="77777777" w:rsidR="00746B2B" w:rsidRDefault="004B684A">
                    <w:pPr>
                      <w:spacing w:line="240" w:lineRule="auto"/>
                    </w:pPr>
                    <w:r>
                      <w:rPr>
                        <w:noProof/>
                      </w:rPr>
                      <w:drawing>
                        <wp:inline distT="0" distB="0" distL="0" distR="0" wp14:anchorId="73A3133A" wp14:editId="52259F8A">
                          <wp:extent cx="2339975" cy="1582834"/>
                          <wp:effectExtent l="0" t="0" r="0" b="0"/>
                          <wp:docPr id="159062887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5D6730A" wp14:editId="2F08073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07AC14" w14:textId="77777777" w:rsidR="00746B2B" w:rsidRDefault="004B684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5D6730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B07AC14" w14:textId="77777777" w:rsidR="00746B2B" w:rsidRDefault="004B684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09DF36" wp14:editId="2FC4FBB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FE2631" w14:textId="1676DC7D" w:rsidR="00423C1F" w:rsidRDefault="006A1612" w:rsidP="00423C1F">
                          <w:r>
                            <w:t>Aan d</w:t>
                          </w:r>
                          <w:r w:rsidR="00423C1F">
                            <w:t xml:space="preserve">e </w:t>
                          </w:r>
                          <w:r>
                            <w:t>V</w:t>
                          </w:r>
                          <w:r w:rsidR="00423C1F">
                            <w:t xml:space="preserve">oorzitter van de Tweede Kamer </w:t>
                          </w:r>
                        </w:p>
                        <w:p w14:paraId="070BF39E" w14:textId="77777777" w:rsidR="00423C1F" w:rsidRDefault="00423C1F" w:rsidP="00423C1F">
                          <w:r>
                            <w:t xml:space="preserve">der Staten-Generaal </w:t>
                          </w:r>
                        </w:p>
                        <w:p w14:paraId="708DAD0B" w14:textId="77777777" w:rsidR="00423C1F" w:rsidRDefault="00423C1F" w:rsidP="00423C1F">
                          <w:r>
                            <w:t xml:space="preserve">Postbus 20018 </w:t>
                          </w:r>
                        </w:p>
                        <w:p w14:paraId="06346521" w14:textId="68F55830" w:rsidR="00423C1F" w:rsidRDefault="00423C1F" w:rsidP="00423C1F">
                          <w:r>
                            <w:t xml:space="preserve">2500 EA </w:t>
                          </w:r>
                          <w:r w:rsidR="006A1612">
                            <w:t xml:space="preserve"> </w:t>
                          </w:r>
                          <w:r>
                            <w:t>DEN HAAG</w:t>
                          </w:r>
                        </w:p>
                        <w:p w14:paraId="79C1A405" w14:textId="255BD4C4" w:rsidR="00746B2B" w:rsidRDefault="00746B2B"/>
                      </w:txbxContent>
                    </wps:txbx>
                    <wps:bodyPr vert="horz" wrap="square" lIns="0" tIns="0" rIns="0" bIns="0" anchor="t" anchorCtr="0"/>
                  </wps:wsp>
                </a:graphicData>
              </a:graphic>
            </wp:anchor>
          </w:drawing>
        </mc:Choice>
        <mc:Fallback>
          <w:pict>
            <v:shape w14:anchorId="6209DF3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EFE2631" w14:textId="1676DC7D" w:rsidR="00423C1F" w:rsidRDefault="006A1612" w:rsidP="00423C1F">
                    <w:r>
                      <w:t>Aan d</w:t>
                    </w:r>
                    <w:r w:rsidR="00423C1F">
                      <w:t xml:space="preserve">e </w:t>
                    </w:r>
                    <w:r>
                      <w:t>V</w:t>
                    </w:r>
                    <w:r w:rsidR="00423C1F">
                      <w:t xml:space="preserve">oorzitter van de Tweede Kamer </w:t>
                    </w:r>
                  </w:p>
                  <w:p w14:paraId="070BF39E" w14:textId="77777777" w:rsidR="00423C1F" w:rsidRDefault="00423C1F" w:rsidP="00423C1F">
                    <w:r>
                      <w:t xml:space="preserve">der Staten-Generaal </w:t>
                    </w:r>
                  </w:p>
                  <w:p w14:paraId="708DAD0B" w14:textId="77777777" w:rsidR="00423C1F" w:rsidRDefault="00423C1F" w:rsidP="00423C1F">
                    <w:r>
                      <w:t xml:space="preserve">Postbus 20018 </w:t>
                    </w:r>
                  </w:p>
                  <w:p w14:paraId="06346521" w14:textId="68F55830" w:rsidR="00423C1F" w:rsidRDefault="00423C1F" w:rsidP="00423C1F">
                    <w:r>
                      <w:t xml:space="preserve">2500 EA </w:t>
                    </w:r>
                    <w:r w:rsidR="006A1612">
                      <w:t xml:space="preserve"> </w:t>
                    </w:r>
                    <w:r>
                      <w:t>DEN HAAG</w:t>
                    </w:r>
                  </w:p>
                  <w:p w14:paraId="79C1A405" w14:textId="255BD4C4" w:rsidR="00746B2B" w:rsidRDefault="00746B2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F9D1A2" wp14:editId="40D8AA52">
              <wp:simplePos x="0" y="0"/>
              <wp:positionH relativeFrom="margin">
                <wp:align>right</wp:align>
              </wp:positionH>
              <wp:positionV relativeFrom="page">
                <wp:posOffset>3352800</wp:posOffset>
              </wp:positionV>
              <wp:extent cx="4787900" cy="7810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81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46B2B" w14:paraId="4F98AC75" w14:textId="77777777">
                            <w:trPr>
                              <w:trHeight w:val="240"/>
                            </w:trPr>
                            <w:tc>
                              <w:tcPr>
                                <w:tcW w:w="1140" w:type="dxa"/>
                              </w:tcPr>
                              <w:p w14:paraId="62F2496C" w14:textId="77777777" w:rsidR="00746B2B" w:rsidRDefault="004B684A">
                                <w:r>
                                  <w:t>Datum</w:t>
                                </w:r>
                              </w:p>
                            </w:tc>
                            <w:tc>
                              <w:tcPr>
                                <w:tcW w:w="5918" w:type="dxa"/>
                              </w:tcPr>
                              <w:p w14:paraId="03F7AC46" w14:textId="0A66D6ED" w:rsidR="00746B2B" w:rsidRDefault="00464C29">
                                <w:sdt>
                                  <w:sdtPr>
                                    <w:rPr>
                                      <w:color w:val="auto"/>
                                    </w:rPr>
                                    <w:id w:val="-1641495624"/>
                                    <w:date w:fullDate="2026-04-20T00:00:00Z">
                                      <w:dateFormat w:val="d MMMM yyyy"/>
                                      <w:lid w:val="nl"/>
                                      <w:storeMappedDataAs w:val="dateTime"/>
                                      <w:calendar w:val="gregorian"/>
                                    </w:date>
                                  </w:sdtPr>
                                  <w:sdtEndPr/>
                                  <w:sdtContent>
                                    <w:r w:rsidR="006A1612" w:rsidRPr="006A1612">
                                      <w:rPr>
                                        <w:color w:val="auto"/>
                                        <w:lang w:val="nl"/>
                                      </w:rPr>
                                      <w:t>20 april 2026</w:t>
                                    </w:r>
                                  </w:sdtContent>
                                </w:sdt>
                              </w:p>
                            </w:tc>
                          </w:tr>
                          <w:tr w:rsidR="00746B2B" w14:paraId="7AABFAE9" w14:textId="77777777">
                            <w:trPr>
                              <w:trHeight w:val="240"/>
                            </w:trPr>
                            <w:tc>
                              <w:tcPr>
                                <w:tcW w:w="1140" w:type="dxa"/>
                              </w:tcPr>
                              <w:p w14:paraId="2F1CD2BB" w14:textId="77777777" w:rsidR="00746B2B" w:rsidRDefault="004B684A">
                                <w:r>
                                  <w:t>Betreft</w:t>
                                </w:r>
                              </w:p>
                            </w:tc>
                            <w:tc>
                              <w:tcPr>
                                <w:tcW w:w="5918" w:type="dxa"/>
                              </w:tcPr>
                              <w:p w14:paraId="7FCD1BAF" w14:textId="1167EC5C" w:rsidR="00746B2B" w:rsidRDefault="006A1612">
                                <w:r>
                                  <w:t>Antwoorden</w:t>
                                </w:r>
                                <w:r w:rsidR="004B684A">
                                  <w:t xml:space="preserve"> Kamervragen over het bericht ‘Honderden Nederlandse kinderen slachtoffer van website voor afpersers’</w:t>
                                </w:r>
                              </w:p>
                            </w:tc>
                          </w:tr>
                        </w:tbl>
                        <w:p w14:paraId="32C5C40B" w14:textId="77777777" w:rsidR="00907304" w:rsidRDefault="0090730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F9D1A2" id="1670fa0c-13cb-45ec-92be-ef1f34d237c5" o:spid="_x0000_s1034" type="#_x0000_t202" style="position:absolute;margin-left:325.8pt;margin-top:264pt;width:377pt;height:61.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46B2B" w14:paraId="4F98AC75" w14:textId="77777777">
                      <w:trPr>
                        <w:trHeight w:val="240"/>
                      </w:trPr>
                      <w:tc>
                        <w:tcPr>
                          <w:tcW w:w="1140" w:type="dxa"/>
                        </w:tcPr>
                        <w:p w14:paraId="62F2496C" w14:textId="77777777" w:rsidR="00746B2B" w:rsidRDefault="004B684A">
                          <w:r>
                            <w:t>Datum</w:t>
                          </w:r>
                        </w:p>
                      </w:tc>
                      <w:tc>
                        <w:tcPr>
                          <w:tcW w:w="5918" w:type="dxa"/>
                        </w:tcPr>
                        <w:p w14:paraId="03F7AC46" w14:textId="0A66D6ED" w:rsidR="00746B2B" w:rsidRDefault="00464C29">
                          <w:sdt>
                            <w:sdtPr>
                              <w:rPr>
                                <w:color w:val="auto"/>
                              </w:rPr>
                              <w:id w:val="-1641495624"/>
                              <w:date w:fullDate="2026-04-20T00:00:00Z">
                                <w:dateFormat w:val="d MMMM yyyy"/>
                                <w:lid w:val="nl"/>
                                <w:storeMappedDataAs w:val="dateTime"/>
                                <w:calendar w:val="gregorian"/>
                              </w:date>
                            </w:sdtPr>
                            <w:sdtEndPr/>
                            <w:sdtContent>
                              <w:r w:rsidR="006A1612" w:rsidRPr="006A1612">
                                <w:rPr>
                                  <w:color w:val="auto"/>
                                  <w:lang w:val="nl"/>
                                </w:rPr>
                                <w:t>20 april 2026</w:t>
                              </w:r>
                            </w:sdtContent>
                          </w:sdt>
                        </w:p>
                      </w:tc>
                    </w:tr>
                    <w:tr w:rsidR="00746B2B" w14:paraId="7AABFAE9" w14:textId="77777777">
                      <w:trPr>
                        <w:trHeight w:val="240"/>
                      </w:trPr>
                      <w:tc>
                        <w:tcPr>
                          <w:tcW w:w="1140" w:type="dxa"/>
                        </w:tcPr>
                        <w:p w14:paraId="2F1CD2BB" w14:textId="77777777" w:rsidR="00746B2B" w:rsidRDefault="004B684A">
                          <w:r>
                            <w:t>Betreft</w:t>
                          </w:r>
                        </w:p>
                      </w:tc>
                      <w:tc>
                        <w:tcPr>
                          <w:tcW w:w="5918" w:type="dxa"/>
                        </w:tcPr>
                        <w:p w14:paraId="7FCD1BAF" w14:textId="1167EC5C" w:rsidR="00746B2B" w:rsidRDefault="006A1612">
                          <w:r>
                            <w:t>Antwoorden</w:t>
                          </w:r>
                          <w:r w:rsidR="004B684A">
                            <w:t xml:space="preserve"> Kamervragen over het bericht ‘Honderden Nederlandse kinderen slachtoffer van website voor afpersers’</w:t>
                          </w:r>
                        </w:p>
                      </w:tc>
                    </w:tr>
                  </w:tbl>
                  <w:p w14:paraId="32C5C40B" w14:textId="77777777" w:rsidR="00907304" w:rsidRDefault="0090730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C5ACD8D" wp14:editId="228C900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D39DA1" w14:textId="77777777" w:rsidR="00746B2B" w:rsidRDefault="004B684A">
                          <w:pPr>
                            <w:pStyle w:val="Referentiegegevensbold"/>
                          </w:pPr>
                          <w:r>
                            <w:t>Directoraat-Generaal Politie en Veiligheidsregio's</w:t>
                          </w:r>
                        </w:p>
                        <w:p w14:paraId="4D52F132" w14:textId="77777777" w:rsidR="00746B2B" w:rsidRDefault="004B684A">
                          <w:pPr>
                            <w:pStyle w:val="Referentiegegevens"/>
                          </w:pPr>
                          <w:r>
                            <w:t>Portefeuille Politieorganisatie en -Middelen</w:t>
                          </w:r>
                        </w:p>
                        <w:p w14:paraId="01FBDE7D" w14:textId="77777777" w:rsidR="00746B2B" w:rsidRDefault="00746B2B">
                          <w:pPr>
                            <w:pStyle w:val="WitregelW1"/>
                          </w:pPr>
                        </w:p>
                        <w:p w14:paraId="3693144A" w14:textId="77777777" w:rsidR="00746B2B" w:rsidRPr="008C3222" w:rsidRDefault="004B684A">
                          <w:pPr>
                            <w:pStyle w:val="Referentiegegevens"/>
                            <w:rPr>
                              <w:lang w:val="de-DE"/>
                            </w:rPr>
                          </w:pPr>
                          <w:proofErr w:type="spellStart"/>
                          <w:r w:rsidRPr="008C3222">
                            <w:rPr>
                              <w:lang w:val="de-DE"/>
                            </w:rPr>
                            <w:t>Turfmarkt</w:t>
                          </w:r>
                          <w:proofErr w:type="spellEnd"/>
                          <w:r w:rsidRPr="008C3222">
                            <w:rPr>
                              <w:lang w:val="de-DE"/>
                            </w:rPr>
                            <w:t xml:space="preserve"> 147</w:t>
                          </w:r>
                        </w:p>
                        <w:p w14:paraId="437E1B2C" w14:textId="77777777" w:rsidR="00746B2B" w:rsidRPr="008C3222" w:rsidRDefault="004B684A">
                          <w:pPr>
                            <w:pStyle w:val="Referentiegegevens"/>
                            <w:rPr>
                              <w:lang w:val="de-DE"/>
                            </w:rPr>
                          </w:pPr>
                          <w:r w:rsidRPr="008C3222">
                            <w:rPr>
                              <w:lang w:val="de-DE"/>
                            </w:rPr>
                            <w:t>2511 DP  Den Haag</w:t>
                          </w:r>
                        </w:p>
                        <w:p w14:paraId="57E551FB" w14:textId="77777777" w:rsidR="00746B2B" w:rsidRPr="008C3222" w:rsidRDefault="004B684A">
                          <w:pPr>
                            <w:pStyle w:val="Referentiegegevens"/>
                            <w:rPr>
                              <w:lang w:val="de-DE"/>
                            </w:rPr>
                          </w:pPr>
                          <w:r w:rsidRPr="008C3222">
                            <w:rPr>
                              <w:lang w:val="de-DE"/>
                            </w:rPr>
                            <w:t>Postbus 20301</w:t>
                          </w:r>
                        </w:p>
                        <w:p w14:paraId="1386F2B6" w14:textId="77777777" w:rsidR="00746B2B" w:rsidRPr="008C3222" w:rsidRDefault="004B684A">
                          <w:pPr>
                            <w:pStyle w:val="Referentiegegevens"/>
                            <w:rPr>
                              <w:lang w:val="de-DE"/>
                            </w:rPr>
                          </w:pPr>
                          <w:r w:rsidRPr="008C3222">
                            <w:rPr>
                              <w:lang w:val="de-DE"/>
                            </w:rPr>
                            <w:t>2500 EH  Den Haag</w:t>
                          </w:r>
                        </w:p>
                        <w:p w14:paraId="3B19F281" w14:textId="77777777" w:rsidR="00746B2B" w:rsidRPr="008C3222" w:rsidRDefault="004B684A">
                          <w:pPr>
                            <w:pStyle w:val="Referentiegegevens"/>
                            <w:rPr>
                              <w:lang w:val="de-DE"/>
                            </w:rPr>
                          </w:pPr>
                          <w:r w:rsidRPr="008C3222">
                            <w:rPr>
                              <w:lang w:val="de-DE"/>
                            </w:rPr>
                            <w:t>www.rijksoverheid.nl/jenv</w:t>
                          </w:r>
                        </w:p>
                        <w:p w14:paraId="6D791627" w14:textId="77777777" w:rsidR="00746B2B" w:rsidRPr="008C3222" w:rsidRDefault="00746B2B">
                          <w:pPr>
                            <w:pStyle w:val="WitregelW1"/>
                            <w:rPr>
                              <w:lang w:val="de-DE"/>
                            </w:rPr>
                          </w:pPr>
                        </w:p>
                        <w:p w14:paraId="0A0AE03A" w14:textId="77777777" w:rsidR="00746B2B" w:rsidRPr="00771DDA" w:rsidRDefault="00746B2B">
                          <w:pPr>
                            <w:pStyle w:val="WitregelW2"/>
                            <w:rPr>
                              <w:lang w:val="de-DE"/>
                            </w:rPr>
                          </w:pPr>
                        </w:p>
                        <w:p w14:paraId="5E48D315" w14:textId="77777777" w:rsidR="00746B2B" w:rsidRDefault="004B684A">
                          <w:pPr>
                            <w:pStyle w:val="Referentiegegevensbold"/>
                          </w:pPr>
                          <w:r>
                            <w:t>Onze referentie</w:t>
                          </w:r>
                        </w:p>
                        <w:p w14:paraId="2AD6A772" w14:textId="77777777" w:rsidR="00746B2B" w:rsidRDefault="004B684A">
                          <w:pPr>
                            <w:pStyle w:val="Referentiegegevens"/>
                          </w:pPr>
                          <w:r>
                            <w:t>7211674</w:t>
                          </w:r>
                        </w:p>
                        <w:p w14:paraId="108C1337" w14:textId="77777777" w:rsidR="006A1612" w:rsidRDefault="006A1612" w:rsidP="006A1612"/>
                        <w:p w14:paraId="21681EDA" w14:textId="30B64698" w:rsidR="006A1612" w:rsidRPr="006A1612" w:rsidRDefault="006A1612" w:rsidP="006A1612">
                          <w:pPr>
                            <w:rPr>
                              <w:b/>
                              <w:bCs/>
                              <w:sz w:val="13"/>
                              <w:szCs w:val="13"/>
                            </w:rPr>
                          </w:pPr>
                          <w:r w:rsidRPr="006A1612">
                            <w:rPr>
                              <w:b/>
                              <w:bCs/>
                              <w:sz w:val="13"/>
                              <w:szCs w:val="13"/>
                            </w:rPr>
                            <w:t>Uw referentie</w:t>
                          </w:r>
                          <w:r>
                            <w:rPr>
                              <w:b/>
                              <w:bCs/>
                              <w:sz w:val="13"/>
                              <w:szCs w:val="13"/>
                            </w:rPr>
                            <w:br/>
                          </w:r>
                          <w:r w:rsidRPr="006A1612">
                            <w:rPr>
                              <w:sz w:val="13"/>
                              <w:szCs w:val="13"/>
                            </w:rPr>
                            <w:t>2026Z03095</w:t>
                          </w:r>
                        </w:p>
                      </w:txbxContent>
                    </wps:txbx>
                    <wps:bodyPr vert="horz" wrap="square" lIns="0" tIns="0" rIns="0" bIns="0" anchor="t" anchorCtr="0"/>
                  </wps:wsp>
                </a:graphicData>
              </a:graphic>
            </wp:anchor>
          </w:drawing>
        </mc:Choice>
        <mc:Fallback>
          <w:pict>
            <v:shape w14:anchorId="5C5ACD8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CD39DA1" w14:textId="77777777" w:rsidR="00746B2B" w:rsidRDefault="004B684A">
                    <w:pPr>
                      <w:pStyle w:val="Referentiegegevensbold"/>
                    </w:pPr>
                    <w:r>
                      <w:t>Directoraat-Generaal Politie en Veiligheidsregio's</w:t>
                    </w:r>
                  </w:p>
                  <w:p w14:paraId="4D52F132" w14:textId="77777777" w:rsidR="00746B2B" w:rsidRDefault="004B684A">
                    <w:pPr>
                      <w:pStyle w:val="Referentiegegevens"/>
                    </w:pPr>
                    <w:r>
                      <w:t>Portefeuille Politieorganisatie en -Middelen</w:t>
                    </w:r>
                  </w:p>
                  <w:p w14:paraId="01FBDE7D" w14:textId="77777777" w:rsidR="00746B2B" w:rsidRDefault="00746B2B">
                    <w:pPr>
                      <w:pStyle w:val="WitregelW1"/>
                    </w:pPr>
                  </w:p>
                  <w:p w14:paraId="3693144A" w14:textId="77777777" w:rsidR="00746B2B" w:rsidRPr="008C3222" w:rsidRDefault="004B684A">
                    <w:pPr>
                      <w:pStyle w:val="Referentiegegevens"/>
                      <w:rPr>
                        <w:lang w:val="de-DE"/>
                      </w:rPr>
                    </w:pPr>
                    <w:proofErr w:type="spellStart"/>
                    <w:r w:rsidRPr="008C3222">
                      <w:rPr>
                        <w:lang w:val="de-DE"/>
                      </w:rPr>
                      <w:t>Turfmarkt</w:t>
                    </w:r>
                    <w:proofErr w:type="spellEnd"/>
                    <w:r w:rsidRPr="008C3222">
                      <w:rPr>
                        <w:lang w:val="de-DE"/>
                      </w:rPr>
                      <w:t xml:space="preserve"> 147</w:t>
                    </w:r>
                  </w:p>
                  <w:p w14:paraId="437E1B2C" w14:textId="77777777" w:rsidR="00746B2B" w:rsidRPr="008C3222" w:rsidRDefault="004B684A">
                    <w:pPr>
                      <w:pStyle w:val="Referentiegegevens"/>
                      <w:rPr>
                        <w:lang w:val="de-DE"/>
                      </w:rPr>
                    </w:pPr>
                    <w:r w:rsidRPr="008C3222">
                      <w:rPr>
                        <w:lang w:val="de-DE"/>
                      </w:rPr>
                      <w:t>2511 DP  Den Haag</w:t>
                    </w:r>
                  </w:p>
                  <w:p w14:paraId="57E551FB" w14:textId="77777777" w:rsidR="00746B2B" w:rsidRPr="008C3222" w:rsidRDefault="004B684A">
                    <w:pPr>
                      <w:pStyle w:val="Referentiegegevens"/>
                      <w:rPr>
                        <w:lang w:val="de-DE"/>
                      </w:rPr>
                    </w:pPr>
                    <w:r w:rsidRPr="008C3222">
                      <w:rPr>
                        <w:lang w:val="de-DE"/>
                      </w:rPr>
                      <w:t>Postbus 20301</w:t>
                    </w:r>
                  </w:p>
                  <w:p w14:paraId="1386F2B6" w14:textId="77777777" w:rsidR="00746B2B" w:rsidRPr="008C3222" w:rsidRDefault="004B684A">
                    <w:pPr>
                      <w:pStyle w:val="Referentiegegevens"/>
                      <w:rPr>
                        <w:lang w:val="de-DE"/>
                      </w:rPr>
                    </w:pPr>
                    <w:r w:rsidRPr="008C3222">
                      <w:rPr>
                        <w:lang w:val="de-DE"/>
                      </w:rPr>
                      <w:t>2500 EH  Den Haag</w:t>
                    </w:r>
                  </w:p>
                  <w:p w14:paraId="3B19F281" w14:textId="77777777" w:rsidR="00746B2B" w:rsidRPr="008C3222" w:rsidRDefault="004B684A">
                    <w:pPr>
                      <w:pStyle w:val="Referentiegegevens"/>
                      <w:rPr>
                        <w:lang w:val="de-DE"/>
                      </w:rPr>
                    </w:pPr>
                    <w:r w:rsidRPr="008C3222">
                      <w:rPr>
                        <w:lang w:val="de-DE"/>
                      </w:rPr>
                      <w:t>www.rijksoverheid.nl/jenv</w:t>
                    </w:r>
                  </w:p>
                  <w:p w14:paraId="6D791627" w14:textId="77777777" w:rsidR="00746B2B" w:rsidRPr="008C3222" w:rsidRDefault="00746B2B">
                    <w:pPr>
                      <w:pStyle w:val="WitregelW1"/>
                      <w:rPr>
                        <w:lang w:val="de-DE"/>
                      </w:rPr>
                    </w:pPr>
                  </w:p>
                  <w:p w14:paraId="0A0AE03A" w14:textId="77777777" w:rsidR="00746B2B" w:rsidRPr="00771DDA" w:rsidRDefault="00746B2B">
                    <w:pPr>
                      <w:pStyle w:val="WitregelW2"/>
                      <w:rPr>
                        <w:lang w:val="de-DE"/>
                      </w:rPr>
                    </w:pPr>
                  </w:p>
                  <w:p w14:paraId="5E48D315" w14:textId="77777777" w:rsidR="00746B2B" w:rsidRDefault="004B684A">
                    <w:pPr>
                      <w:pStyle w:val="Referentiegegevensbold"/>
                    </w:pPr>
                    <w:r>
                      <w:t>Onze referentie</w:t>
                    </w:r>
                  </w:p>
                  <w:p w14:paraId="2AD6A772" w14:textId="77777777" w:rsidR="00746B2B" w:rsidRDefault="004B684A">
                    <w:pPr>
                      <w:pStyle w:val="Referentiegegevens"/>
                    </w:pPr>
                    <w:r>
                      <w:t>7211674</w:t>
                    </w:r>
                  </w:p>
                  <w:p w14:paraId="108C1337" w14:textId="77777777" w:rsidR="006A1612" w:rsidRDefault="006A1612" w:rsidP="006A1612"/>
                  <w:p w14:paraId="21681EDA" w14:textId="30B64698" w:rsidR="006A1612" w:rsidRPr="006A1612" w:rsidRDefault="006A1612" w:rsidP="006A1612">
                    <w:pPr>
                      <w:rPr>
                        <w:b/>
                        <w:bCs/>
                        <w:sz w:val="13"/>
                        <w:szCs w:val="13"/>
                      </w:rPr>
                    </w:pPr>
                    <w:r w:rsidRPr="006A1612">
                      <w:rPr>
                        <w:b/>
                        <w:bCs/>
                        <w:sz w:val="13"/>
                        <w:szCs w:val="13"/>
                      </w:rPr>
                      <w:t>Uw referentie</w:t>
                    </w:r>
                    <w:r>
                      <w:rPr>
                        <w:b/>
                        <w:bCs/>
                        <w:sz w:val="13"/>
                        <w:szCs w:val="13"/>
                      </w:rPr>
                      <w:br/>
                    </w:r>
                    <w:r w:rsidRPr="006A1612">
                      <w:rPr>
                        <w:sz w:val="13"/>
                        <w:szCs w:val="13"/>
                      </w:rPr>
                      <w:t>2026Z03095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57D8B40" wp14:editId="3C53C6A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5F39AD" w14:textId="77777777" w:rsidR="00746B2B" w:rsidRDefault="004B684A">
                          <w:pPr>
                            <w:pStyle w:val="Referentiegegevens"/>
                          </w:pPr>
                          <w:r>
                            <w:t xml:space="preserve">Pagina </w:t>
                          </w:r>
                          <w:r>
                            <w:fldChar w:fldCharType="begin"/>
                          </w:r>
                          <w:r>
                            <w:instrText>PAGE</w:instrText>
                          </w:r>
                          <w:r>
                            <w:fldChar w:fldCharType="separate"/>
                          </w:r>
                          <w:r w:rsidR="008C3222">
                            <w:rPr>
                              <w:noProof/>
                            </w:rPr>
                            <w:t>1</w:t>
                          </w:r>
                          <w:r>
                            <w:fldChar w:fldCharType="end"/>
                          </w:r>
                          <w:r>
                            <w:t xml:space="preserve"> van </w:t>
                          </w:r>
                          <w:r>
                            <w:fldChar w:fldCharType="begin"/>
                          </w:r>
                          <w:r>
                            <w:instrText>NUMPAGES</w:instrText>
                          </w:r>
                          <w:r>
                            <w:fldChar w:fldCharType="separate"/>
                          </w:r>
                          <w:r w:rsidR="008C3222">
                            <w:rPr>
                              <w:noProof/>
                            </w:rPr>
                            <w:t>1</w:t>
                          </w:r>
                          <w:r>
                            <w:fldChar w:fldCharType="end"/>
                          </w:r>
                        </w:p>
                      </w:txbxContent>
                    </wps:txbx>
                    <wps:bodyPr vert="horz" wrap="square" lIns="0" tIns="0" rIns="0" bIns="0" anchor="t" anchorCtr="0"/>
                  </wps:wsp>
                </a:graphicData>
              </a:graphic>
            </wp:anchor>
          </w:drawing>
        </mc:Choice>
        <mc:Fallback>
          <w:pict>
            <v:shape w14:anchorId="057D8B4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5F39AD" w14:textId="77777777" w:rsidR="00746B2B" w:rsidRDefault="004B684A">
                    <w:pPr>
                      <w:pStyle w:val="Referentiegegevens"/>
                    </w:pPr>
                    <w:r>
                      <w:t xml:space="preserve">Pagina </w:t>
                    </w:r>
                    <w:r>
                      <w:fldChar w:fldCharType="begin"/>
                    </w:r>
                    <w:r>
                      <w:instrText>PAGE</w:instrText>
                    </w:r>
                    <w:r>
                      <w:fldChar w:fldCharType="separate"/>
                    </w:r>
                    <w:r w:rsidR="008C3222">
                      <w:rPr>
                        <w:noProof/>
                      </w:rPr>
                      <w:t>1</w:t>
                    </w:r>
                    <w:r>
                      <w:fldChar w:fldCharType="end"/>
                    </w:r>
                    <w:r>
                      <w:t xml:space="preserve"> van </w:t>
                    </w:r>
                    <w:r>
                      <w:fldChar w:fldCharType="begin"/>
                    </w:r>
                    <w:r>
                      <w:instrText>NUMPAGES</w:instrText>
                    </w:r>
                    <w:r>
                      <w:fldChar w:fldCharType="separate"/>
                    </w:r>
                    <w:r w:rsidR="008C322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4F8DB8B" wp14:editId="0A0B4C6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B76E77" w14:textId="77777777" w:rsidR="00907304" w:rsidRDefault="00907304"/>
                      </w:txbxContent>
                    </wps:txbx>
                    <wps:bodyPr vert="horz" wrap="square" lIns="0" tIns="0" rIns="0" bIns="0" anchor="t" anchorCtr="0"/>
                  </wps:wsp>
                </a:graphicData>
              </a:graphic>
            </wp:anchor>
          </w:drawing>
        </mc:Choice>
        <mc:Fallback>
          <w:pict>
            <v:shape w14:anchorId="74F8DB8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B76E77" w14:textId="77777777" w:rsidR="00907304" w:rsidRDefault="009073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A30C5"/>
    <w:multiLevelType w:val="multilevel"/>
    <w:tmpl w:val="AF0FC9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625297C"/>
    <w:multiLevelType w:val="multilevel"/>
    <w:tmpl w:val="52D6359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842045F"/>
    <w:multiLevelType w:val="multilevel"/>
    <w:tmpl w:val="A6CF81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3573F79"/>
    <w:multiLevelType w:val="multilevel"/>
    <w:tmpl w:val="7BCA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1715F"/>
    <w:multiLevelType w:val="multilevel"/>
    <w:tmpl w:val="51C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2C430"/>
    <w:multiLevelType w:val="multilevel"/>
    <w:tmpl w:val="E348144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C571B36"/>
    <w:multiLevelType w:val="multilevel"/>
    <w:tmpl w:val="3F78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D5EEF"/>
    <w:multiLevelType w:val="multilevel"/>
    <w:tmpl w:val="97CA8E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6347033"/>
    <w:multiLevelType w:val="hybridMultilevel"/>
    <w:tmpl w:val="9490D6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DE1483"/>
    <w:multiLevelType w:val="multilevel"/>
    <w:tmpl w:val="6532529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5D670FBA"/>
    <w:multiLevelType w:val="multilevel"/>
    <w:tmpl w:val="E56614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648C0"/>
    <w:multiLevelType w:val="hybridMultilevel"/>
    <w:tmpl w:val="228E183E"/>
    <w:lvl w:ilvl="0" w:tplc="327C3E8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5623405">
    <w:abstractNumId w:val="9"/>
  </w:num>
  <w:num w:numId="2" w16cid:durableId="1862740211">
    <w:abstractNumId w:val="1"/>
  </w:num>
  <w:num w:numId="3" w16cid:durableId="401682931">
    <w:abstractNumId w:val="5"/>
  </w:num>
  <w:num w:numId="4" w16cid:durableId="1298727967">
    <w:abstractNumId w:val="7"/>
  </w:num>
  <w:num w:numId="5" w16cid:durableId="549802376">
    <w:abstractNumId w:val="0"/>
  </w:num>
  <w:num w:numId="6" w16cid:durableId="939263366">
    <w:abstractNumId w:val="2"/>
  </w:num>
  <w:num w:numId="7" w16cid:durableId="1317496139">
    <w:abstractNumId w:val="8"/>
  </w:num>
  <w:num w:numId="8" w16cid:durableId="1785150601">
    <w:abstractNumId w:val="11"/>
  </w:num>
  <w:num w:numId="9" w16cid:durableId="1524661728">
    <w:abstractNumId w:val="10"/>
  </w:num>
  <w:num w:numId="10" w16cid:durableId="385758477">
    <w:abstractNumId w:val="4"/>
  </w:num>
  <w:num w:numId="11" w16cid:durableId="1926263579">
    <w:abstractNumId w:val="6"/>
  </w:num>
  <w:num w:numId="12" w16cid:durableId="2039506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22"/>
    <w:rsid w:val="00013B48"/>
    <w:rsid w:val="00020C6D"/>
    <w:rsid w:val="0002277B"/>
    <w:rsid w:val="00042AEE"/>
    <w:rsid w:val="0004591D"/>
    <w:rsid w:val="00057A52"/>
    <w:rsid w:val="00081EA9"/>
    <w:rsid w:val="000917D1"/>
    <w:rsid w:val="000937D2"/>
    <w:rsid w:val="000967F1"/>
    <w:rsid w:val="0009766B"/>
    <w:rsid w:val="000B2385"/>
    <w:rsid w:val="000B67BE"/>
    <w:rsid w:val="000C1627"/>
    <w:rsid w:val="000C7B69"/>
    <w:rsid w:val="000D3B4A"/>
    <w:rsid w:val="000E62B2"/>
    <w:rsid w:val="000F5769"/>
    <w:rsid w:val="00103E4E"/>
    <w:rsid w:val="00110468"/>
    <w:rsid w:val="00116297"/>
    <w:rsid w:val="001178E9"/>
    <w:rsid w:val="0012161C"/>
    <w:rsid w:val="001226DE"/>
    <w:rsid w:val="001422CB"/>
    <w:rsid w:val="00146AEE"/>
    <w:rsid w:val="00150DA2"/>
    <w:rsid w:val="00161FBC"/>
    <w:rsid w:val="00165C68"/>
    <w:rsid w:val="001716CC"/>
    <w:rsid w:val="001717F5"/>
    <w:rsid w:val="001750ED"/>
    <w:rsid w:val="00176FFA"/>
    <w:rsid w:val="0018019C"/>
    <w:rsid w:val="00185CD1"/>
    <w:rsid w:val="00187446"/>
    <w:rsid w:val="00191F65"/>
    <w:rsid w:val="001A290E"/>
    <w:rsid w:val="001A3583"/>
    <w:rsid w:val="001B5D48"/>
    <w:rsid w:val="001B798D"/>
    <w:rsid w:val="001C0FC2"/>
    <w:rsid w:val="001D6399"/>
    <w:rsid w:val="001E7B41"/>
    <w:rsid w:val="001F6E6A"/>
    <w:rsid w:val="001F7742"/>
    <w:rsid w:val="0020354C"/>
    <w:rsid w:val="00205337"/>
    <w:rsid w:val="00207B23"/>
    <w:rsid w:val="00210D59"/>
    <w:rsid w:val="00210F29"/>
    <w:rsid w:val="00214240"/>
    <w:rsid w:val="002165A6"/>
    <w:rsid w:val="002330DC"/>
    <w:rsid w:val="00242211"/>
    <w:rsid w:val="00276B07"/>
    <w:rsid w:val="00294CCC"/>
    <w:rsid w:val="002A1B96"/>
    <w:rsid w:val="002B0D27"/>
    <w:rsid w:val="002C1280"/>
    <w:rsid w:val="002C5B8E"/>
    <w:rsid w:val="002D77B6"/>
    <w:rsid w:val="002E4A67"/>
    <w:rsid w:val="002F7745"/>
    <w:rsid w:val="00300DA7"/>
    <w:rsid w:val="00301314"/>
    <w:rsid w:val="00302340"/>
    <w:rsid w:val="00310D83"/>
    <w:rsid w:val="0031555D"/>
    <w:rsid w:val="00316864"/>
    <w:rsid w:val="003203D4"/>
    <w:rsid w:val="00322072"/>
    <w:rsid w:val="00322224"/>
    <w:rsid w:val="00324680"/>
    <w:rsid w:val="00324E2C"/>
    <w:rsid w:val="00333E43"/>
    <w:rsid w:val="003563DB"/>
    <w:rsid w:val="00361318"/>
    <w:rsid w:val="00362938"/>
    <w:rsid w:val="00374398"/>
    <w:rsid w:val="00384F2B"/>
    <w:rsid w:val="003A08C7"/>
    <w:rsid w:val="003A6455"/>
    <w:rsid w:val="003A691F"/>
    <w:rsid w:val="003B4208"/>
    <w:rsid w:val="003B73F0"/>
    <w:rsid w:val="003C2284"/>
    <w:rsid w:val="003C32BF"/>
    <w:rsid w:val="003C3C42"/>
    <w:rsid w:val="003C72E6"/>
    <w:rsid w:val="003D32AF"/>
    <w:rsid w:val="003D4372"/>
    <w:rsid w:val="003D464B"/>
    <w:rsid w:val="003E034E"/>
    <w:rsid w:val="003E757F"/>
    <w:rsid w:val="003E7B29"/>
    <w:rsid w:val="00417011"/>
    <w:rsid w:val="00423C1F"/>
    <w:rsid w:val="00427D2C"/>
    <w:rsid w:val="00434CD0"/>
    <w:rsid w:val="00446F58"/>
    <w:rsid w:val="004507E6"/>
    <w:rsid w:val="004537A0"/>
    <w:rsid w:val="00461DD2"/>
    <w:rsid w:val="00462ECF"/>
    <w:rsid w:val="00464C29"/>
    <w:rsid w:val="0047077D"/>
    <w:rsid w:val="004778DA"/>
    <w:rsid w:val="00484B7D"/>
    <w:rsid w:val="0049266B"/>
    <w:rsid w:val="004B264F"/>
    <w:rsid w:val="004B684A"/>
    <w:rsid w:val="004C28EC"/>
    <w:rsid w:val="004C2EB1"/>
    <w:rsid w:val="004C48D4"/>
    <w:rsid w:val="004C4C95"/>
    <w:rsid w:val="004D51EA"/>
    <w:rsid w:val="004E07AE"/>
    <w:rsid w:val="004F20DA"/>
    <w:rsid w:val="004F3FF8"/>
    <w:rsid w:val="00502256"/>
    <w:rsid w:val="005046F4"/>
    <w:rsid w:val="005077C3"/>
    <w:rsid w:val="00517569"/>
    <w:rsid w:val="00520BBB"/>
    <w:rsid w:val="005228A0"/>
    <w:rsid w:val="00523982"/>
    <w:rsid w:val="005339E6"/>
    <w:rsid w:val="0054278E"/>
    <w:rsid w:val="005463F1"/>
    <w:rsid w:val="00555649"/>
    <w:rsid w:val="00560986"/>
    <w:rsid w:val="00561295"/>
    <w:rsid w:val="005700E3"/>
    <w:rsid w:val="00582433"/>
    <w:rsid w:val="00583313"/>
    <w:rsid w:val="005842B7"/>
    <w:rsid w:val="005A37FB"/>
    <w:rsid w:val="005A54B5"/>
    <w:rsid w:val="005A5D2F"/>
    <w:rsid w:val="005B03E1"/>
    <w:rsid w:val="005B5080"/>
    <w:rsid w:val="005B55CA"/>
    <w:rsid w:val="005D0F0E"/>
    <w:rsid w:val="005E479A"/>
    <w:rsid w:val="005E54D4"/>
    <w:rsid w:val="005F15A9"/>
    <w:rsid w:val="0060547A"/>
    <w:rsid w:val="00606FB5"/>
    <w:rsid w:val="0060750C"/>
    <w:rsid w:val="00621094"/>
    <w:rsid w:val="00621BCF"/>
    <w:rsid w:val="0062272D"/>
    <w:rsid w:val="00635162"/>
    <w:rsid w:val="0063757C"/>
    <w:rsid w:val="006419CF"/>
    <w:rsid w:val="00647DCF"/>
    <w:rsid w:val="0065503C"/>
    <w:rsid w:val="0065504A"/>
    <w:rsid w:val="00663376"/>
    <w:rsid w:val="0066587C"/>
    <w:rsid w:val="00672B40"/>
    <w:rsid w:val="00676026"/>
    <w:rsid w:val="006811AF"/>
    <w:rsid w:val="00692576"/>
    <w:rsid w:val="006A0244"/>
    <w:rsid w:val="006A1612"/>
    <w:rsid w:val="006B71D4"/>
    <w:rsid w:val="006C5BA0"/>
    <w:rsid w:val="006D4275"/>
    <w:rsid w:val="006D7D8D"/>
    <w:rsid w:val="006F0385"/>
    <w:rsid w:val="006F30E4"/>
    <w:rsid w:val="00703198"/>
    <w:rsid w:val="00706248"/>
    <w:rsid w:val="00710DF6"/>
    <w:rsid w:val="00713695"/>
    <w:rsid w:val="00723030"/>
    <w:rsid w:val="0072616A"/>
    <w:rsid w:val="00731462"/>
    <w:rsid w:val="00731627"/>
    <w:rsid w:val="00737CC4"/>
    <w:rsid w:val="0074194C"/>
    <w:rsid w:val="007428EB"/>
    <w:rsid w:val="00743224"/>
    <w:rsid w:val="00745353"/>
    <w:rsid w:val="00746B2B"/>
    <w:rsid w:val="00755FCC"/>
    <w:rsid w:val="00770130"/>
    <w:rsid w:val="00770161"/>
    <w:rsid w:val="00771DDA"/>
    <w:rsid w:val="00776323"/>
    <w:rsid w:val="007814FE"/>
    <w:rsid w:val="0078414E"/>
    <w:rsid w:val="00784A10"/>
    <w:rsid w:val="007969AE"/>
    <w:rsid w:val="007A0191"/>
    <w:rsid w:val="007A188A"/>
    <w:rsid w:val="007A2AF9"/>
    <w:rsid w:val="007C0458"/>
    <w:rsid w:val="007E6A5C"/>
    <w:rsid w:val="007F014A"/>
    <w:rsid w:val="007F110B"/>
    <w:rsid w:val="007F15CA"/>
    <w:rsid w:val="007F6343"/>
    <w:rsid w:val="00821CC0"/>
    <w:rsid w:val="008227FA"/>
    <w:rsid w:val="008237A4"/>
    <w:rsid w:val="008379F4"/>
    <w:rsid w:val="0084193A"/>
    <w:rsid w:val="00853B0F"/>
    <w:rsid w:val="00884DBA"/>
    <w:rsid w:val="00893F09"/>
    <w:rsid w:val="008A1E52"/>
    <w:rsid w:val="008A2129"/>
    <w:rsid w:val="008A7F1A"/>
    <w:rsid w:val="008B435B"/>
    <w:rsid w:val="008C3222"/>
    <w:rsid w:val="008E6365"/>
    <w:rsid w:val="00907304"/>
    <w:rsid w:val="00910EEE"/>
    <w:rsid w:val="00913D39"/>
    <w:rsid w:val="0091562B"/>
    <w:rsid w:val="00925ED5"/>
    <w:rsid w:val="00925F78"/>
    <w:rsid w:val="0093307D"/>
    <w:rsid w:val="00941180"/>
    <w:rsid w:val="00947B59"/>
    <w:rsid w:val="00954BC9"/>
    <w:rsid w:val="00971C09"/>
    <w:rsid w:val="00976BCE"/>
    <w:rsid w:val="00994B5D"/>
    <w:rsid w:val="00996E1B"/>
    <w:rsid w:val="009B6AF7"/>
    <w:rsid w:val="009D1599"/>
    <w:rsid w:val="009D2865"/>
    <w:rsid w:val="009D6D6F"/>
    <w:rsid w:val="009E19DE"/>
    <w:rsid w:val="009E39B7"/>
    <w:rsid w:val="00A1046E"/>
    <w:rsid w:val="00A13E35"/>
    <w:rsid w:val="00A26E43"/>
    <w:rsid w:val="00A31717"/>
    <w:rsid w:val="00A60BFB"/>
    <w:rsid w:val="00A65753"/>
    <w:rsid w:val="00A66E4D"/>
    <w:rsid w:val="00A71208"/>
    <w:rsid w:val="00A73AC2"/>
    <w:rsid w:val="00A765A0"/>
    <w:rsid w:val="00A81B1F"/>
    <w:rsid w:val="00A81BC4"/>
    <w:rsid w:val="00A81D39"/>
    <w:rsid w:val="00A93671"/>
    <w:rsid w:val="00A95698"/>
    <w:rsid w:val="00AB1E93"/>
    <w:rsid w:val="00AB42D2"/>
    <w:rsid w:val="00AD0829"/>
    <w:rsid w:val="00AF4847"/>
    <w:rsid w:val="00AF5E1D"/>
    <w:rsid w:val="00B0563D"/>
    <w:rsid w:val="00B07DDD"/>
    <w:rsid w:val="00B11DA3"/>
    <w:rsid w:val="00B12F5B"/>
    <w:rsid w:val="00B14BC1"/>
    <w:rsid w:val="00B16669"/>
    <w:rsid w:val="00B21AB4"/>
    <w:rsid w:val="00B23B0F"/>
    <w:rsid w:val="00B2650C"/>
    <w:rsid w:val="00B32486"/>
    <w:rsid w:val="00B33A94"/>
    <w:rsid w:val="00B350ED"/>
    <w:rsid w:val="00B52013"/>
    <w:rsid w:val="00B54EF9"/>
    <w:rsid w:val="00B94156"/>
    <w:rsid w:val="00B94EBC"/>
    <w:rsid w:val="00BA5F9B"/>
    <w:rsid w:val="00BC4E31"/>
    <w:rsid w:val="00BE1999"/>
    <w:rsid w:val="00C06273"/>
    <w:rsid w:val="00C07281"/>
    <w:rsid w:val="00C1011F"/>
    <w:rsid w:val="00C10EEC"/>
    <w:rsid w:val="00C12693"/>
    <w:rsid w:val="00C32691"/>
    <w:rsid w:val="00C42E99"/>
    <w:rsid w:val="00C5685B"/>
    <w:rsid w:val="00C5712E"/>
    <w:rsid w:val="00C67E17"/>
    <w:rsid w:val="00C70DF3"/>
    <w:rsid w:val="00C73D7E"/>
    <w:rsid w:val="00C759B2"/>
    <w:rsid w:val="00C842FA"/>
    <w:rsid w:val="00C86986"/>
    <w:rsid w:val="00C932D3"/>
    <w:rsid w:val="00C94835"/>
    <w:rsid w:val="00C94CFE"/>
    <w:rsid w:val="00C977BE"/>
    <w:rsid w:val="00CA3B77"/>
    <w:rsid w:val="00CB2ACB"/>
    <w:rsid w:val="00CD46DA"/>
    <w:rsid w:val="00CE12A1"/>
    <w:rsid w:val="00CE2A50"/>
    <w:rsid w:val="00CE39D1"/>
    <w:rsid w:val="00D049E2"/>
    <w:rsid w:val="00D04E6D"/>
    <w:rsid w:val="00D12A09"/>
    <w:rsid w:val="00D1577C"/>
    <w:rsid w:val="00D25794"/>
    <w:rsid w:val="00D257B6"/>
    <w:rsid w:val="00D25E7B"/>
    <w:rsid w:val="00D30EBF"/>
    <w:rsid w:val="00D31EAD"/>
    <w:rsid w:val="00D37671"/>
    <w:rsid w:val="00D42C27"/>
    <w:rsid w:val="00D662A7"/>
    <w:rsid w:val="00D75BD5"/>
    <w:rsid w:val="00D97B3F"/>
    <w:rsid w:val="00DD42F8"/>
    <w:rsid w:val="00DD5D45"/>
    <w:rsid w:val="00DE5640"/>
    <w:rsid w:val="00DE7C95"/>
    <w:rsid w:val="00E12572"/>
    <w:rsid w:val="00E14320"/>
    <w:rsid w:val="00E2554D"/>
    <w:rsid w:val="00E25A3F"/>
    <w:rsid w:val="00E30A13"/>
    <w:rsid w:val="00E33938"/>
    <w:rsid w:val="00E40763"/>
    <w:rsid w:val="00E41D76"/>
    <w:rsid w:val="00E53948"/>
    <w:rsid w:val="00E61C62"/>
    <w:rsid w:val="00E62185"/>
    <w:rsid w:val="00E72553"/>
    <w:rsid w:val="00E95C62"/>
    <w:rsid w:val="00EA58EB"/>
    <w:rsid w:val="00EB6044"/>
    <w:rsid w:val="00EC1F52"/>
    <w:rsid w:val="00EE279B"/>
    <w:rsid w:val="00EE358E"/>
    <w:rsid w:val="00EE4E7A"/>
    <w:rsid w:val="00EE7211"/>
    <w:rsid w:val="00F0635F"/>
    <w:rsid w:val="00F264DC"/>
    <w:rsid w:val="00F364C3"/>
    <w:rsid w:val="00F46F25"/>
    <w:rsid w:val="00F474F5"/>
    <w:rsid w:val="00F57ED6"/>
    <w:rsid w:val="00F605D0"/>
    <w:rsid w:val="00F667C3"/>
    <w:rsid w:val="00F66A09"/>
    <w:rsid w:val="00F671EA"/>
    <w:rsid w:val="00F7656B"/>
    <w:rsid w:val="00F86A55"/>
    <w:rsid w:val="00F90AC3"/>
    <w:rsid w:val="00F96519"/>
    <w:rsid w:val="00F96CC6"/>
    <w:rsid w:val="00F97D98"/>
    <w:rsid w:val="00FA44F5"/>
    <w:rsid w:val="00FA52D8"/>
    <w:rsid w:val="00FC535F"/>
    <w:rsid w:val="00FC5D42"/>
    <w:rsid w:val="00FC747E"/>
    <w:rsid w:val="00FD4BCE"/>
    <w:rsid w:val="00FD5E8F"/>
    <w:rsid w:val="00FE385A"/>
    <w:rsid w:val="00FE5AF6"/>
    <w:rsid w:val="00FF221D"/>
    <w:rsid w:val="00FF293D"/>
    <w:rsid w:val="00FF4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3C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3C1F"/>
    <w:rPr>
      <w:rFonts w:ascii="Verdana" w:hAnsi="Verdana"/>
      <w:color w:val="000000"/>
      <w:sz w:val="18"/>
      <w:szCs w:val="18"/>
    </w:rPr>
  </w:style>
  <w:style w:type="paragraph" w:styleId="Lijstalinea">
    <w:name w:val="List Paragraph"/>
    <w:basedOn w:val="Standaard"/>
    <w:uiPriority w:val="34"/>
    <w:semiHidden/>
    <w:rsid w:val="00FA44F5"/>
    <w:pPr>
      <w:ind w:left="720"/>
      <w:contextualSpacing/>
    </w:pPr>
  </w:style>
  <w:style w:type="paragraph" w:styleId="Voetnoottekst">
    <w:name w:val="footnote text"/>
    <w:basedOn w:val="Standaard"/>
    <w:link w:val="VoetnoottekstChar"/>
    <w:uiPriority w:val="99"/>
    <w:semiHidden/>
    <w:unhideWhenUsed/>
    <w:rsid w:val="00FA44F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A44F5"/>
    <w:rPr>
      <w:rFonts w:ascii="Verdana" w:hAnsi="Verdana"/>
      <w:color w:val="000000"/>
    </w:rPr>
  </w:style>
  <w:style w:type="character" w:styleId="Voetnootmarkering">
    <w:name w:val="footnote reference"/>
    <w:basedOn w:val="Standaardalinea-lettertype"/>
    <w:uiPriority w:val="99"/>
    <w:semiHidden/>
    <w:unhideWhenUsed/>
    <w:rsid w:val="00FA44F5"/>
    <w:rPr>
      <w:vertAlign w:val="superscript"/>
    </w:rPr>
  </w:style>
  <w:style w:type="character" w:styleId="Verwijzingopmerking">
    <w:name w:val="annotation reference"/>
    <w:basedOn w:val="Standaardalinea-lettertype"/>
    <w:uiPriority w:val="99"/>
    <w:semiHidden/>
    <w:unhideWhenUsed/>
    <w:rsid w:val="00771DDA"/>
    <w:rPr>
      <w:sz w:val="16"/>
      <w:szCs w:val="16"/>
    </w:rPr>
  </w:style>
  <w:style w:type="paragraph" w:styleId="Tekstopmerking">
    <w:name w:val="annotation text"/>
    <w:basedOn w:val="Standaard"/>
    <w:link w:val="TekstopmerkingChar"/>
    <w:uiPriority w:val="99"/>
    <w:unhideWhenUsed/>
    <w:rsid w:val="00771DDA"/>
    <w:pPr>
      <w:spacing w:line="240" w:lineRule="auto"/>
    </w:pPr>
    <w:rPr>
      <w:sz w:val="20"/>
      <w:szCs w:val="20"/>
    </w:rPr>
  </w:style>
  <w:style w:type="character" w:customStyle="1" w:styleId="TekstopmerkingChar">
    <w:name w:val="Tekst opmerking Char"/>
    <w:basedOn w:val="Standaardalinea-lettertype"/>
    <w:link w:val="Tekstopmerking"/>
    <w:uiPriority w:val="99"/>
    <w:rsid w:val="00771D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71DDA"/>
    <w:rPr>
      <w:b/>
      <w:bCs/>
    </w:rPr>
  </w:style>
  <w:style w:type="character" w:customStyle="1" w:styleId="OnderwerpvanopmerkingChar">
    <w:name w:val="Onderwerp van opmerking Char"/>
    <w:basedOn w:val="TekstopmerkingChar"/>
    <w:link w:val="Onderwerpvanopmerking"/>
    <w:uiPriority w:val="99"/>
    <w:semiHidden/>
    <w:rsid w:val="00771DDA"/>
    <w:rPr>
      <w:rFonts w:ascii="Verdana" w:hAnsi="Verdana"/>
      <w:b/>
      <w:bCs/>
      <w:color w:val="000000"/>
    </w:rPr>
  </w:style>
  <w:style w:type="paragraph" w:styleId="Revisie">
    <w:name w:val="Revision"/>
    <w:hidden/>
    <w:uiPriority w:val="99"/>
    <w:semiHidden/>
    <w:rsid w:val="0084193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84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7784">
      <w:bodyDiv w:val="1"/>
      <w:marLeft w:val="0"/>
      <w:marRight w:val="0"/>
      <w:marTop w:val="0"/>
      <w:marBottom w:val="0"/>
      <w:divBdr>
        <w:top w:val="none" w:sz="0" w:space="0" w:color="auto"/>
        <w:left w:val="none" w:sz="0" w:space="0" w:color="auto"/>
        <w:bottom w:val="none" w:sz="0" w:space="0" w:color="auto"/>
        <w:right w:val="none" w:sz="0" w:space="0" w:color="auto"/>
      </w:divBdr>
    </w:div>
    <w:div w:id="214200763">
      <w:bodyDiv w:val="1"/>
      <w:marLeft w:val="0"/>
      <w:marRight w:val="0"/>
      <w:marTop w:val="0"/>
      <w:marBottom w:val="0"/>
      <w:divBdr>
        <w:top w:val="none" w:sz="0" w:space="0" w:color="auto"/>
        <w:left w:val="none" w:sz="0" w:space="0" w:color="auto"/>
        <w:bottom w:val="none" w:sz="0" w:space="0" w:color="auto"/>
        <w:right w:val="none" w:sz="0" w:space="0" w:color="auto"/>
      </w:divBdr>
    </w:div>
    <w:div w:id="376466924">
      <w:bodyDiv w:val="1"/>
      <w:marLeft w:val="0"/>
      <w:marRight w:val="0"/>
      <w:marTop w:val="0"/>
      <w:marBottom w:val="0"/>
      <w:divBdr>
        <w:top w:val="none" w:sz="0" w:space="0" w:color="auto"/>
        <w:left w:val="none" w:sz="0" w:space="0" w:color="auto"/>
        <w:bottom w:val="none" w:sz="0" w:space="0" w:color="auto"/>
        <w:right w:val="none" w:sz="0" w:space="0" w:color="auto"/>
      </w:divBdr>
    </w:div>
    <w:div w:id="469791558">
      <w:bodyDiv w:val="1"/>
      <w:marLeft w:val="0"/>
      <w:marRight w:val="0"/>
      <w:marTop w:val="0"/>
      <w:marBottom w:val="0"/>
      <w:divBdr>
        <w:top w:val="none" w:sz="0" w:space="0" w:color="auto"/>
        <w:left w:val="none" w:sz="0" w:space="0" w:color="auto"/>
        <w:bottom w:val="none" w:sz="0" w:space="0" w:color="auto"/>
        <w:right w:val="none" w:sz="0" w:space="0" w:color="auto"/>
      </w:divBdr>
    </w:div>
    <w:div w:id="498083856">
      <w:bodyDiv w:val="1"/>
      <w:marLeft w:val="0"/>
      <w:marRight w:val="0"/>
      <w:marTop w:val="0"/>
      <w:marBottom w:val="0"/>
      <w:divBdr>
        <w:top w:val="none" w:sz="0" w:space="0" w:color="auto"/>
        <w:left w:val="none" w:sz="0" w:space="0" w:color="auto"/>
        <w:bottom w:val="none" w:sz="0" w:space="0" w:color="auto"/>
        <w:right w:val="none" w:sz="0" w:space="0" w:color="auto"/>
      </w:divBdr>
    </w:div>
    <w:div w:id="509566588">
      <w:bodyDiv w:val="1"/>
      <w:marLeft w:val="0"/>
      <w:marRight w:val="0"/>
      <w:marTop w:val="0"/>
      <w:marBottom w:val="0"/>
      <w:divBdr>
        <w:top w:val="none" w:sz="0" w:space="0" w:color="auto"/>
        <w:left w:val="none" w:sz="0" w:space="0" w:color="auto"/>
        <w:bottom w:val="none" w:sz="0" w:space="0" w:color="auto"/>
        <w:right w:val="none" w:sz="0" w:space="0" w:color="auto"/>
      </w:divBdr>
    </w:div>
    <w:div w:id="754788236">
      <w:bodyDiv w:val="1"/>
      <w:marLeft w:val="0"/>
      <w:marRight w:val="0"/>
      <w:marTop w:val="0"/>
      <w:marBottom w:val="0"/>
      <w:divBdr>
        <w:top w:val="none" w:sz="0" w:space="0" w:color="auto"/>
        <w:left w:val="none" w:sz="0" w:space="0" w:color="auto"/>
        <w:bottom w:val="none" w:sz="0" w:space="0" w:color="auto"/>
        <w:right w:val="none" w:sz="0" w:space="0" w:color="auto"/>
      </w:divBdr>
    </w:div>
    <w:div w:id="1046874619">
      <w:bodyDiv w:val="1"/>
      <w:marLeft w:val="0"/>
      <w:marRight w:val="0"/>
      <w:marTop w:val="0"/>
      <w:marBottom w:val="0"/>
      <w:divBdr>
        <w:top w:val="none" w:sz="0" w:space="0" w:color="auto"/>
        <w:left w:val="none" w:sz="0" w:space="0" w:color="auto"/>
        <w:bottom w:val="none" w:sz="0" w:space="0" w:color="auto"/>
        <w:right w:val="none" w:sz="0" w:space="0" w:color="auto"/>
      </w:divBdr>
    </w:div>
    <w:div w:id="1051617856">
      <w:bodyDiv w:val="1"/>
      <w:marLeft w:val="0"/>
      <w:marRight w:val="0"/>
      <w:marTop w:val="0"/>
      <w:marBottom w:val="0"/>
      <w:divBdr>
        <w:top w:val="none" w:sz="0" w:space="0" w:color="auto"/>
        <w:left w:val="none" w:sz="0" w:space="0" w:color="auto"/>
        <w:bottom w:val="none" w:sz="0" w:space="0" w:color="auto"/>
        <w:right w:val="none" w:sz="0" w:space="0" w:color="auto"/>
      </w:divBdr>
    </w:div>
    <w:div w:id="1055852447">
      <w:bodyDiv w:val="1"/>
      <w:marLeft w:val="0"/>
      <w:marRight w:val="0"/>
      <w:marTop w:val="0"/>
      <w:marBottom w:val="0"/>
      <w:divBdr>
        <w:top w:val="none" w:sz="0" w:space="0" w:color="auto"/>
        <w:left w:val="none" w:sz="0" w:space="0" w:color="auto"/>
        <w:bottom w:val="none" w:sz="0" w:space="0" w:color="auto"/>
        <w:right w:val="none" w:sz="0" w:space="0" w:color="auto"/>
      </w:divBdr>
    </w:div>
    <w:div w:id="1117524552">
      <w:bodyDiv w:val="1"/>
      <w:marLeft w:val="0"/>
      <w:marRight w:val="0"/>
      <w:marTop w:val="0"/>
      <w:marBottom w:val="0"/>
      <w:divBdr>
        <w:top w:val="none" w:sz="0" w:space="0" w:color="auto"/>
        <w:left w:val="none" w:sz="0" w:space="0" w:color="auto"/>
        <w:bottom w:val="none" w:sz="0" w:space="0" w:color="auto"/>
        <w:right w:val="none" w:sz="0" w:space="0" w:color="auto"/>
      </w:divBdr>
      <w:divsChild>
        <w:div w:id="1028599272">
          <w:marLeft w:val="0"/>
          <w:marRight w:val="0"/>
          <w:marTop w:val="0"/>
          <w:marBottom w:val="0"/>
          <w:divBdr>
            <w:top w:val="none" w:sz="0" w:space="0" w:color="auto"/>
            <w:left w:val="none" w:sz="0" w:space="0" w:color="auto"/>
            <w:bottom w:val="none" w:sz="0" w:space="0" w:color="auto"/>
            <w:right w:val="none" w:sz="0" w:space="0" w:color="auto"/>
          </w:divBdr>
        </w:div>
      </w:divsChild>
    </w:div>
    <w:div w:id="1138497426">
      <w:bodyDiv w:val="1"/>
      <w:marLeft w:val="0"/>
      <w:marRight w:val="0"/>
      <w:marTop w:val="0"/>
      <w:marBottom w:val="0"/>
      <w:divBdr>
        <w:top w:val="none" w:sz="0" w:space="0" w:color="auto"/>
        <w:left w:val="none" w:sz="0" w:space="0" w:color="auto"/>
        <w:bottom w:val="none" w:sz="0" w:space="0" w:color="auto"/>
        <w:right w:val="none" w:sz="0" w:space="0" w:color="auto"/>
      </w:divBdr>
    </w:div>
    <w:div w:id="1163471956">
      <w:bodyDiv w:val="1"/>
      <w:marLeft w:val="0"/>
      <w:marRight w:val="0"/>
      <w:marTop w:val="0"/>
      <w:marBottom w:val="0"/>
      <w:divBdr>
        <w:top w:val="none" w:sz="0" w:space="0" w:color="auto"/>
        <w:left w:val="none" w:sz="0" w:space="0" w:color="auto"/>
        <w:bottom w:val="none" w:sz="0" w:space="0" w:color="auto"/>
        <w:right w:val="none" w:sz="0" w:space="0" w:color="auto"/>
      </w:divBdr>
    </w:div>
    <w:div w:id="1229224825">
      <w:bodyDiv w:val="1"/>
      <w:marLeft w:val="0"/>
      <w:marRight w:val="0"/>
      <w:marTop w:val="0"/>
      <w:marBottom w:val="0"/>
      <w:divBdr>
        <w:top w:val="none" w:sz="0" w:space="0" w:color="auto"/>
        <w:left w:val="none" w:sz="0" w:space="0" w:color="auto"/>
        <w:bottom w:val="none" w:sz="0" w:space="0" w:color="auto"/>
        <w:right w:val="none" w:sz="0" w:space="0" w:color="auto"/>
      </w:divBdr>
    </w:div>
    <w:div w:id="1284074518">
      <w:bodyDiv w:val="1"/>
      <w:marLeft w:val="0"/>
      <w:marRight w:val="0"/>
      <w:marTop w:val="0"/>
      <w:marBottom w:val="0"/>
      <w:divBdr>
        <w:top w:val="none" w:sz="0" w:space="0" w:color="auto"/>
        <w:left w:val="none" w:sz="0" w:space="0" w:color="auto"/>
        <w:bottom w:val="none" w:sz="0" w:space="0" w:color="auto"/>
        <w:right w:val="none" w:sz="0" w:space="0" w:color="auto"/>
      </w:divBdr>
    </w:div>
    <w:div w:id="1342471637">
      <w:bodyDiv w:val="1"/>
      <w:marLeft w:val="0"/>
      <w:marRight w:val="0"/>
      <w:marTop w:val="0"/>
      <w:marBottom w:val="0"/>
      <w:divBdr>
        <w:top w:val="none" w:sz="0" w:space="0" w:color="auto"/>
        <w:left w:val="none" w:sz="0" w:space="0" w:color="auto"/>
        <w:bottom w:val="none" w:sz="0" w:space="0" w:color="auto"/>
        <w:right w:val="none" w:sz="0" w:space="0" w:color="auto"/>
      </w:divBdr>
    </w:div>
    <w:div w:id="1539660330">
      <w:bodyDiv w:val="1"/>
      <w:marLeft w:val="0"/>
      <w:marRight w:val="0"/>
      <w:marTop w:val="0"/>
      <w:marBottom w:val="0"/>
      <w:divBdr>
        <w:top w:val="none" w:sz="0" w:space="0" w:color="auto"/>
        <w:left w:val="none" w:sz="0" w:space="0" w:color="auto"/>
        <w:bottom w:val="none" w:sz="0" w:space="0" w:color="auto"/>
        <w:right w:val="none" w:sz="0" w:space="0" w:color="auto"/>
      </w:divBdr>
    </w:div>
    <w:div w:id="1558930429">
      <w:bodyDiv w:val="1"/>
      <w:marLeft w:val="0"/>
      <w:marRight w:val="0"/>
      <w:marTop w:val="0"/>
      <w:marBottom w:val="0"/>
      <w:divBdr>
        <w:top w:val="none" w:sz="0" w:space="0" w:color="auto"/>
        <w:left w:val="none" w:sz="0" w:space="0" w:color="auto"/>
        <w:bottom w:val="none" w:sz="0" w:space="0" w:color="auto"/>
        <w:right w:val="none" w:sz="0" w:space="0" w:color="auto"/>
      </w:divBdr>
    </w:div>
    <w:div w:id="1563171830">
      <w:bodyDiv w:val="1"/>
      <w:marLeft w:val="0"/>
      <w:marRight w:val="0"/>
      <w:marTop w:val="0"/>
      <w:marBottom w:val="0"/>
      <w:divBdr>
        <w:top w:val="none" w:sz="0" w:space="0" w:color="auto"/>
        <w:left w:val="none" w:sz="0" w:space="0" w:color="auto"/>
        <w:bottom w:val="none" w:sz="0" w:space="0" w:color="auto"/>
        <w:right w:val="none" w:sz="0" w:space="0" w:color="auto"/>
      </w:divBdr>
      <w:divsChild>
        <w:div w:id="1701012459">
          <w:marLeft w:val="0"/>
          <w:marRight w:val="0"/>
          <w:marTop w:val="0"/>
          <w:marBottom w:val="0"/>
          <w:divBdr>
            <w:top w:val="none" w:sz="0" w:space="0" w:color="auto"/>
            <w:left w:val="none" w:sz="0" w:space="0" w:color="auto"/>
            <w:bottom w:val="none" w:sz="0" w:space="0" w:color="auto"/>
            <w:right w:val="none" w:sz="0" w:space="0" w:color="auto"/>
          </w:divBdr>
        </w:div>
      </w:divsChild>
    </w:div>
    <w:div w:id="1577587566">
      <w:bodyDiv w:val="1"/>
      <w:marLeft w:val="0"/>
      <w:marRight w:val="0"/>
      <w:marTop w:val="0"/>
      <w:marBottom w:val="0"/>
      <w:divBdr>
        <w:top w:val="none" w:sz="0" w:space="0" w:color="auto"/>
        <w:left w:val="none" w:sz="0" w:space="0" w:color="auto"/>
        <w:bottom w:val="none" w:sz="0" w:space="0" w:color="auto"/>
        <w:right w:val="none" w:sz="0" w:space="0" w:color="auto"/>
      </w:divBdr>
    </w:div>
    <w:div w:id="1770731974">
      <w:bodyDiv w:val="1"/>
      <w:marLeft w:val="0"/>
      <w:marRight w:val="0"/>
      <w:marTop w:val="0"/>
      <w:marBottom w:val="0"/>
      <w:divBdr>
        <w:top w:val="none" w:sz="0" w:space="0" w:color="auto"/>
        <w:left w:val="none" w:sz="0" w:space="0" w:color="auto"/>
        <w:bottom w:val="none" w:sz="0" w:space="0" w:color="auto"/>
        <w:right w:val="none" w:sz="0" w:space="0" w:color="auto"/>
      </w:divBdr>
    </w:div>
    <w:div w:id="1968311865">
      <w:bodyDiv w:val="1"/>
      <w:marLeft w:val="0"/>
      <w:marRight w:val="0"/>
      <w:marTop w:val="0"/>
      <w:marBottom w:val="0"/>
      <w:divBdr>
        <w:top w:val="none" w:sz="0" w:space="0" w:color="auto"/>
        <w:left w:val="none" w:sz="0" w:space="0" w:color="auto"/>
        <w:bottom w:val="none" w:sz="0" w:space="0" w:color="auto"/>
        <w:right w:val="none" w:sz="0" w:space="0" w:color="auto"/>
      </w:divBdr>
    </w:div>
    <w:div w:id="2120947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olitie.nl/nieuws/2026/maart/11/11-politie-waarschuwt-hostingsector-voor-hosting-resellers.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2052</ap:Words>
  <ap:Characters>11288</ap:Characters>
  <ap:DocSecurity>0</ap:DocSecurity>
  <ap:Lines>94</ap:Lines>
  <ap:Paragraphs>26</ap:Paragraphs>
  <ap:ScaleCrop>false</ap:ScaleCrop>
  <ap:LinksUpToDate>false</ap:LinksUpToDate>
  <ap:CharactersWithSpaces>13314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2026-04-20T12:31:00.0000000Z</dcterms:created>
  <dcterms:modified xsi:type="dcterms:W3CDTF">2026-04-20T12:31:00.0000000Z</dcterms:modified>
  <dc:description>------------------------</dc:description>
  <dc:subject/>
  <keywords/>
  <version/>
  <category/>
</coreProperties>
</file>