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0204" w:rsidR="005F388D" w:rsidP="009936E2" w:rsidRDefault="005F388D" w14:paraId="26F41245" w14:textId="77777777">
      <w:pPr>
        <w:rPr>
          <w:szCs w:val="18"/>
        </w:rPr>
      </w:pPr>
      <w:r w:rsidRPr="00850204">
        <w:rPr>
          <w:szCs w:val="18"/>
        </w:rPr>
        <w:t xml:space="preserve">Geachte Voorzitter, </w:t>
      </w:r>
    </w:p>
    <w:p w:rsidRPr="00850204" w:rsidR="005F388D" w:rsidP="009936E2" w:rsidRDefault="005F388D" w14:paraId="7C6D95F6" w14:textId="77777777">
      <w:pPr>
        <w:rPr>
          <w:szCs w:val="18"/>
        </w:rPr>
      </w:pPr>
    </w:p>
    <w:p w:rsidRPr="00850204" w:rsidR="005F388D" w:rsidP="009936E2" w:rsidRDefault="005F388D" w14:paraId="131F07B7" w14:textId="297DA7EE">
      <w:pPr>
        <w:rPr>
          <w:szCs w:val="18"/>
        </w:rPr>
      </w:pPr>
      <w:r w:rsidRPr="00850204">
        <w:rPr>
          <w:szCs w:val="18"/>
        </w:rPr>
        <w:t>Met deze brief informeer ik uw Kamer over de laatste ontwikkelingen in de vogelgriepsituatie. Ik ga in op de laatste risicobeoordeling van de Deskundigengroep Dierziekten en mijn</w:t>
      </w:r>
      <w:r w:rsidRPr="00850204" w:rsidR="00850204">
        <w:rPr>
          <w:szCs w:val="18"/>
        </w:rPr>
        <w:t xml:space="preserve"> </w:t>
      </w:r>
      <w:r w:rsidRPr="00850204">
        <w:rPr>
          <w:szCs w:val="18"/>
        </w:rPr>
        <w:t xml:space="preserve">besluit om de </w:t>
      </w:r>
      <w:proofErr w:type="spellStart"/>
      <w:r w:rsidRPr="00850204">
        <w:rPr>
          <w:szCs w:val="18"/>
        </w:rPr>
        <w:t>ophok</w:t>
      </w:r>
      <w:proofErr w:type="spellEnd"/>
      <w:r w:rsidRPr="00850204">
        <w:rPr>
          <w:szCs w:val="18"/>
        </w:rPr>
        <w:t>- en afschermplicht grotendeels in te trekken</w:t>
      </w:r>
      <w:r w:rsidRPr="00850204" w:rsidR="00850204">
        <w:rPr>
          <w:szCs w:val="18"/>
        </w:rPr>
        <w:t xml:space="preserve"> en het bezoekverbod aan te passen</w:t>
      </w:r>
      <w:r w:rsidRPr="00850204">
        <w:rPr>
          <w:szCs w:val="18"/>
        </w:rPr>
        <w:t xml:space="preserve">. Ook ga ik in op de laatste ontwikkelingen inzake Newcastle </w:t>
      </w:r>
      <w:proofErr w:type="spellStart"/>
      <w:r w:rsidRPr="00850204">
        <w:rPr>
          <w:szCs w:val="18"/>
        </w:rPr>
        <w:t>Disease</w:t>
      </w:r>
      <w:proofErr w:type="spellEnd"/>
      <w:r w:rsidRPr="00850204">
        <w:rPr>
          <w:szCs w:val="18"/>
        </w:rPr>
        <w:t xml:space="preserve">. </w:t>
      </w:r>
    </w:p>
    <w:p w:rsidRPr="00850204" w:rsidR="005F388D" w:rsidP="009936E2" w:rsidRDefault="005F388D" w14:paraId="2877A903" w14:textId="77777777">
      <w:pPr>
        <w:rPr>
          <w:szCs w:val="18"/>
        </w:rPr>
      </w:pPr>
    </w:p>
    <w:p w:rsidRPr="00850204" w:rsidR="005F388D" w:rsidP="009936E2" w:rsidRDefault="005F388D" w14:paraId="119B8E0B" w14:textId="77777777">
      <w:pPr>
        <w:rPr>
          <w:szCs w:val="18"/>
        </w:rPr>
      </w:pPr>
      <w:r w:rsidRPr="00850204">
        <w:rPr>
          <w:b/>
          <w:bCs/>
          <w:szCs w:val="18"/>
        </w:rPr>
        <w:t>Actuele situatie</w:t>
      </w:r>
    </w:p>
    <w:p w:rsidRPr="00850204" w:rsidR="005F388D" w:rsidP="009936E2" w:rsidRDefault="005F388D" w14:paraId="13869E77" w14:textId="69670CA9">
      <w:pPr>
        <w:rPr>
          <w:szCs w:val="18"/>
        </w:rPr>
      </w:pPr>
      <w:r w:rsidRPr="00850204">
        <w:rPr>
          <w:szCs w:val="18"/>
        </w:rPr>
        <w:t xml:space="preserve">De laatste uitbraken met </w:t>
      </w:r>
      <w:proofErr w:type="spellStart"/>
      <w:r w:rsidRPr="00850204">
        <w:rPr>
          <w:szCs w:val="18"/>
        </w:rPr>
        <w:t>hoogpathogene</w:t>
      </w:r>
      <w:proofErr w:type="spellEnd"/>
      <w:r w:rsidRPr="00850204">
        <w:rPr>
          <w:szCs w:val="18"/>
        </w:rPr>
        <w:t xml:space="preserve"> vogelgriep (HPAI) op een commercieel pluimveebedrijf vonden plaats op 21 maart 2026 op een vleeskuikenbedrijf in Oudemolen (gemeente Moerdijk) en een leghennenbedrijf in Geesbrug (gemeente Coevorden). Het aantal wilde vogels met HPAI neemt af. Daarnaast is het aantal uitbraken bij commerciële pluimveebedrijven in Europa de afgelopen maanden duidelijk afgenomen en nemen ook daar het aantal meldingen van wilde vogels met HPAI af.</w:t>
      </w:r>
    </w:p>
    <w:p w:rsidRPr="00850204" w:rsidR="005F388D" w:rsidP="009936E2" w:rsidRDefault="005F388D" w14:paraId="001A0922" w14:textId="77777777">
      <w:pPr>
        <w:rPr>
          <w:szCs w:val="18"/>
        </w:rPr>
      </w:pPr>
    </w:p>
    <w:p w:rsidRPr="00850204" w:rsidR="005F388D" w:rsidP="009936E2" w:rsidRDefault="005F388D" w14:paraId="7499941F" w14:textId="68F625CD">
      <w:pPr>
        <w:rPr>
          <w:szCs w:val="18"/>
        </w:rPr>
      </w:pPr>
      <w:r w:rsidRPr="00850204">
        <w:rPr>
          <w:szCs w:val="18"/>
        </w:rPr>
        <w:t xml:space="preserve">Sinds 16 oktober 2025 geldt er een landelijke </w:t>
      </w:r>
      <w:proofErr w:type="spellStart"/>
      <w:r w:rsidRPr="00850204">
        <w:rPr>
          <w:szCs w:val="18"/>
        </w:rPr>
        <w:t>ophok</w:t>
      </w:r>
      <w:proofErr w:type="spellEnd"/>
      <w:r w:rsidRPr="00850204">
        <w:rPr>
          <w:szCs w:val="18"/>
        </w:rPr>
        <w:t>- en afschermplicht in Nederland. Deze is ingesteld na de uitbraak in Gasselternijveenschemond op 6</w:t>
      </w:r>
      <w:r w:rsidR="007947B0">
        <w:rPr>
          <w:szCs w:val="18"/>
        </w:rPr>
        <w:t> </w:t>
      </w:r>
      <w:r w:rsidRPr="00850204">
        <w:rPr>
          <w:szCs w:val="18"/>
        </w:rPr>
        <w:t xml:space="preserve">oktober 2025. Voor een besluit om de landelijke maatregelen aan te scherpen of te verlichten maak ik onder andere gebruik van de risicobeoordeling van de Deskundigengroep Dierziekten. Recent zijn zij opnieuw bijeen geweest en hebben op basis van recente gegevens het risico op een besmetting van een pluimveebedrijf beoordeeld. </w:t>
      </w:r>
    </w:p>
    <w:p w:rsidRPr="00850204" w:rsidR="005F388D" w:rsidP="009936E2" w:rsidRDefault="005F388D" w14:paraId="42D45A41" w14:textId="77777777">
      <w:pPr>
        <w:rPr>
          <w:szCs w:val="18"/>
        </w:rPr>
      </w:pPr>
    </w:p>
    <w:p w:rsidRPr="00850204" w:rsidR="005F388D" w:rsidP="009936E2" w:rsidRDefault="005F388D" w14:paraId="67974627" w14:textId="77777777">
      <w:pPr>
        <w:rPr>
          <w:b/>
          <w:bCs/>
          <w:szCs w:val="18"/>
        </w:rPr>
      </w:pPr>
      <w:r w:rsidRPr="00850204">
        <w:rPr>
          <w:b/>
          <w:bCs/>
          <w:szCs w:val="18"/>
        </w:rPr>
        <w:t>Verslag Deskundigengroep Dierziekten</w:t>
      </w:r>
    </w:p>
    <w:p w:rsidRPr="00850204" w:rsidR="005F388D" w:rsidP="009936E2" w:rsidRDefault="005F388D" w14:paraId="316B3E81" w14:textId="1C90FF52">
      <w:pPr>
        <w:rPr>
          <w:szCs w:val="18"/>
        </w:rPr>
      </w:pPr>
      <w:r w:rsidRPr="00850204">
        <w:rPr>
          <w:szCs w:val="18"/>
        </w:rPr>
        <w:t xml:space="preserve">Op 14 april jl. heeft de Deskundigengroep Dierziekten de epidemiologische situatie opnieuw beoordeeld. Zij hebben de kans op een vogelgriepbesmetting op een pluimveebedrijf lager ingeschat dan tijdens de laatste bijeenkomst op 5 maart jl.. Toen werd het risico op een besmetting van een pluimveebedrijf aangeduid als “zeer hoog”. De deskundigen hebben nu de kans op een vogelgriepbesmetting op een pluimveebedrijf als “matig” ingeschat. Daarbij geven ze aan dat dit oordeel een lage mate van onzekerheid kent voor de komende maand, maar dat de onzekerheid </w:t>
      </w:r>
      <w:r w:rsidRPr="00850204" w:rsidR="008D6CC3">
        <w:rPr>
          <w:szCs w:val="18"/>
        </w:rPr>
        <w:t>daarna weer toeneemt</w:t>
      </w:r>
      <w:r w:rsidRPr="00850204">
        <w:rPr>
          <w:szCs w:val="18"/>
        </w:rPr>
        <w:t xml:space="preserve">. Dit heeft te maken met de voorjaarstrek. Het verslag van de Deskundigengroep </w:t>
      </w:r>
      <w:r w:rsidRPr="00850204" w:rsidR="00272A3A">
        <w:rPr>
          <w:szCs w:val="18"/>
        </w:rPr>
        <w:t xml:space="preserve">Dierziekten </w:t>
      </w:r>
      <w:r w:rsidRPr="00850204">
        <w:rPr>
          <w:szCs w:val="18"/>
        </w:rPr>
        <w:t>is als bijlage bij deze brief</w:t>
      </w:r>
      <w:r w:rsidR="00272A3A">
        <w:rPr>
          <w:szCs w:val="18"/>
        </w:rPr>
        <w:t xml:space="preserve"> </w:t>
      </w:r>
      <w:r w:rsidRPr="00850204" w:rsidR="00272A3A">
        <w:rPr>
          <w:szCs w:val="18"/>
        </w:rPr>
        <w:t>gevoegd</w:t>
      </w:r>
      <w:r w:rsidRPr="00850204">
        <w:rPr>
          <w:szCs w:val="18"/>
        </w:rPr>
        <w:t xml:space="preserve">. </w:t>
      </w:r>
    </w:p>
    <w:p w:rsidRPr="00850204" w:rsidR="005F388D" w:rsidP="009936E2" w:rsidRDefault="005F388D" w14:paraId="3ED5B4E1" w14:textId="77777777">
      <w:pPr>
        <w:rPr>
          <w:szCs w:val="18"/>
        </w:rPr>
      </w:pPr>
    </w:p>
    <w:p w:rsidRPr="00850204" w:rsidR="005F388D" w:rsidP="009936E2" w:rsidRDefault="005F388D" w14:paraId="7D10AF83" w14:textId="25B165F1">
      <w:pPr>
        <w:rPr>
          <w:b/>
          <w:bCs/>
          <w:szCs w:val="18"/>
        </w:rPr>
      </w:pPr>
      <w:r w:rsidRPr="00850204">
        <w:rPr>
          <w:b/>
          <w:bCs/>
          <w:szCs w:val="18"/>
        </w:rPr>
        <w:t xml:space="preserve">Grotendeels intrekken van de </w:t>
      </w:r>
      <w:proofErr w:type="spellStart"/>
      <w:r w:rsidRPr="00850204">
        <w:rPr>
          <w:b/>
          <w:bCs/>
          <w:szCs w:val="18"/>
        </w:rPr>
        <w:t>ophok</w:t>
      </w:r>
      <w:proofErr w:type="spellEnd"/>
      <w:r w:rsidRPr="00850204">
        <w:rPr>
          <w:b/>
          <w:bCs/>
          <w:szCs w:val="18"/>
        </w:rPr>
        <w:t xml:space="preserve">- en afschermplicht </w:t>
      </w:r>
      <w:r w:rsidRPr="00850204" w:rsidR="00850204">
        <w:rPr>
          <w:b/>
          <w:bCs/>
          <w:szCs w:val="18"/>
        </w:rPr>
        <w:t>en aanpassing bezoekverbod</w:t>
      </w:r>
    </w:p>
    <w:p w:rsidRPr="00850204" w:rsidR="005F388D" w:rsidP="009936E2" w:rsidRDefault="005F388D" w14:paraId="042A3C4A" w14:textId="6CFD1DE2">
      <w:pPr>
        <w:rPr>
          <w:szCs w:val="18"/>
        </w:rPr>
      </w:pPr>
      <w:r w:rsidRPr="00850204">
        <w:rPr>
          <w:szCs w:val="18"/>
        </w:rPr>
        <w:t xml:space="preserve">Ik heb besloten om de </w:t>
      </w:r>
      <w:proofErr w:type="spellStart"/>
      <w:r w:rsidRPr="00850204" w:rsidR="008D6CC3">
        <w:rPr>
          <w:szCs w:val="18"/>
        </w:rPr>
        <w:t>ophok</w:t>
      </w:r>
      <w:proofErr w:type="spellEnd"/>
      <w:r w:rsidRPr="00850204" w:rsidR="008D6CC3">
        <w:rPr>
          <w:szCs w:val="18"/>
        </w:rPr>
        <w:t>- en afschermplicht voor commercieel en hobbymatig gehouden vogels grotendeels in te trekken</w:t>
      </w:r>
      <w:r w:rsidRPr="00850204">
        <w:rPr>
          <w:szCs w:val="18"/>
        </w:rPr>
        <w:t xml:space="preserve">. De </w:t>
      </w:r>
      <w:proofErr w:type="spellStart"/>
      <w:r w:rsidRPr="00850204">
        <w:rPr>
          <w:szCs w:val="18"/>
        </w:rPr>
        <w:t>ophok</w:t>
      </w:r>
      <w:proofErr w:type="spellEnd"/>
      <w:r w:rsidRPr="00850204">
        <w:rPr>
          <w:szCs w:val="18"/>
        </w:rPr>
        <w:t>- en afschermplicht blijft alleen in het pluimveedichte gebied in en rond de Gelderse Vallei gelden. In dit pluimveedichte gebied is het risico op verspreiding tussen bedrijven na een besmetting hoger dan elders in Nederland, vanwege de hoge bedrijfsdichtheid. Op de dierziekteviewer</w:t>
      </w:r>
      <w:r w:rsidRPr="00850204">
        <w:rPr>
          <w:rStyle w:val="Voetnootmarkering"/>
          <w:szCs w:val="18"/>
        </w:rPr>
        <w:footnoteReference w:id="1"/>
      </w:r>
      <w:r w:rsidRPr="00850204">
        <w:rPr>
          <w:szCs w:val="18"/>
        </w:rPr>
        <w:t xml:space="preserve"> van RVO is te zien in welke gebieden de </w:t>
      </w:r>
      <w:proofErr w:type="spellStart"/>
      <w:r w:rsidRPr="00850204">
        <w:rPr>
          <w:szCs w:val="18"/>
        </w:rPr>
        <w:t>ophok</w:t>
      </w:r>
      <w:proofErr w:type="spellEnd"/>
      <w:r w:rsidRPr="00850204">
        <w:rPr>
          <w:szCs w:val="18"/>
        </w:rPr>
        <w:t xml:space="preserve">- en afschermplicht zal worden opgeheven of in stand blijft. </w:t>
      </w:r>
    </w:p>
    <w:p w:rsidRPr="00850204" w:rsidR="005F388D" w:rsidP="009936E2" w:rsidRDefault="005F388D" w14:paraId="31EB1C33" w14:textId="77777777">
      <w:pPr>
        <w:rPr>
          <w:szCs w:val="18"/>
        </w:rPr>
      </w:pPr>
    </w:p>
    <w:p w:rsidRPr="00850204" w:rsidR="005F388D" w:rsidP="009936E2" w:rsidRDefault="005F388D" w14:paraId="23A599BC" w14:textId="78EC067C">
      <w:pPr>
        <w:rPr>
          <w:szCs w:val="18"/>
        </w:rPr>
      </w:pPr>
      <w:r w:rsidRPr="00850204">
        <w:rPr>
          <w:szCs w:val="18"/>
        </w:rPr>
        <w:t xml:space="preserve">In lijn met voorgaande jaren kies ik voor een stapsgewijze aanpak bij het intrekken van de </w:t>
      </w:r>
      <w:proofErr w:type="spellStart"/>
      <w:r w:rsidRPr="00850204">
        <w:rPr>
          <w:szCs w:val="18"/>
        </w:rPr>
        <w:t>ophok</w:t>
      </w:r>
      <w:proofErr w:type="spellEnd"/>
      <w:r w:rsidRPr="00850204">
        <w:rPr>
          <w:szCs w:val="18"/>
        </w:rPr>
        <w:t xml:space="preserve">- en afschermplicht. Bij mijn besluit neem ik de maatschappelijke wens mee dat er in Nederland ruimte is voor een vrije-uitloopsector voor pluimvee en </w:t>
      </w:r>
      <w:r w:rsidR="003472B5">
        <w:rPr>
          <w:szCs w:val="18"/>
        </w:rPr>
        <w:t xml:space="preserve">de uitloop van </w:t>
      </w:r>
      <w:r w:rsidRPr="00850204">
        <w:rPr>
          <w:szCs w:val="18"/>
        </w:rPr>
        <w:t>hobbymatig gehouden vogels. Ik</w:t>
      </w:r>
      <w:r w:rsidR="009936E2">
        <w:rPr>
          <w:szCs w:val="18"/>
        </w:rPr>
        <w:t> </w:t>
      </w:r>
      <w:r w:rsidRPr="00850204">
        <w:rPr>
          <w:szCs w:val="18"/>
        </w:rPr>
        <w:t>realiseer</w:t>
      </w:r>
      <w:r w:rsidR="003472B5">
        <w:rPr>
          <w:szCs w:val="18"/>
        </w:rPr>
        <w:t xml:space="preserve"> </w:t>
      </w:r>
      <w:r w:rsidRPr="00850204">
        <w:rPr>
          <w:szCs w:val="18"/>
        </w:rPr>
        <w:t>mij dat de kans op besmetting van gehouden vogels hierdoor toeneemt, omdat de mogelijkheid van contact tussen vogels die (deels) buiten worden gehouden en mogelijk met HPAI besmette wilde vogels groter wordt. Ik</w:t>
      </w:r>
      <w:r w:rsidR="009936E2">
        <w:rPr>
          <w:szCs w:val="18"/>
        </w:rPr>
        <w:t> </w:t>
      </w:r>
      <w:r w:rsidRPr="00850204">
        <w:rPr>
          <w:szCs w:val="18"/>
        </w:rPr>
        <w:t>hou</w:t>
      </w:r>
      <w:r w:rsidR="00272A3A">
        <w:rPr>
          <w:szCs w:val="18"/>
        </w:rPr>
        <w:t>d</w:t>
      </w:r>
      <w:r w:rsidRPr="00850204">
        <w:rPr>
          <w:szCs w:val="18"/>
        </w:rPr>
        <w:t xml:space="preserve"> de situatie daarom nauwlettend in de gaten. </w:t>
      </w:r>
    </w:p>
    <w:p w:rsidRPr="00850204" w:rsidR="00850204" w:rsidP="009936E2" w:rsidRDefault="00850204" w14:paraId="54508829" w14:textId="77777777">
      <w:pPr>
        <w:rPr>
          <w:szCs w:val="18"/>
        </w:rPr>
      </w:pPr>
    </w:p>
    <w:p w:rsidRPr="00850204" w:rsidR="00850204" w:rsidP="009936E2" w:rsidRDefault="007F5FE7" w14:paraId="0DD49DEF" w14:textId="7726194D">
      <w:pPr>
        <w:rPr>
          <w:szCs w:val="18"/>
        </w:rPr>
      </w:pPr>
      <w:r w:rsidRPr="007F5FE7">
        <w:rPr>
          <w:szCs w:val="18"/>
        </w:rPr>
        <w:t xml:space="preserve">Sinds 26 november 2025 geldt een aangescherpt bezoekverbod voor vogelverblijfplaatsen die onderdeel zijn van een inrichting met commercieel gehouden vogels. </w:t>
      </w:r>
      <w:r w:rsidR="00407B82">
        <w:rPr>
          <w:szCs w:val="18"/>
        </w:rPr>
        <w:t xml:space="preserve">Bezoek was </w:t>
      </w:r>
      <w:r w:rsidR="003F3DE2">
        <w:rPr>
          <w:szCs w:val="18"/>
        </w:rPr>
        <w:t xml:space="preserve">sindsdien </w:t>
      </w:r>
      <w:r w:rsidR="00407B82">
        <w:rPr>
          <w:szCs w:val="18"/>
        </w:rPr>
        <w:t xml:space="preserve">alleen toegestaan </w:t>
      </w:r>
      <w:r w:rsidRPr="00407B82" w:rsidR="00407B82">
        <w:rPr>
          <w:szCs w:val="18"/>
        </w:rPr>
        <w:t xml:space="preserve">indien </w:t>
      </w:r>
      <w:r w:rsidR="00407B82">
        <w:rPr>
          <w:szCs w:val="18"/>
        </w:rPr>
        <w:t>hier een noodzaak voor was in het kader van</w:t>
      </w:r>
      <w:r w:rsidRPr="00407B82" w:rsidR="00407B82">
        <w:rPr>
          <w:szCs w:val="18"/>
        </w:rPr>
        <w:t xml:space="preserve"> volksgezondheid, diergezondheid, dierenwelzijn</w:t>
      </w:r>
      <w:r w:rsidR="00407B82">
        <w:rPr>
          <w:szCs w:val="18"/>
        </w:rPr>
        <w:t xml:space="preserve"> of</w:t>
      </w:r>
      <w:r w:rsidRPr="00407B82" w:rsidR="00407B82">
        <w:rPr>
          <w:szCs w:val="18"/>
        </w:rPr>
        <w:t xml:space="preserve"> de gezondheid van in de stal aanwezige personen</w:t>
      </w:r>
      <w:r w:rsidR="00407B82">
        <w:rPr>
          <w:szCs w:val="18"/>
        </w:rPr>
        <w:t>.</w:t>
      </w:r>
      <w:r w:rsidRPr="007F5FE7" w:rsidR="00407B82">
        <w:rPr>
          <w:szCs w:val="18"/>
        </w:rPr>
        <w:t xml:space="preserve"> </w:t>
      </w:r>
      <w:r w:rsidRPr="007F5FE7">
        <w:rPr>
          <w:szCs w:val="18"/>
        </w:rPr>
        <w:t xml:space="preserve">De nieuwe risicobeoordeling van de Deskundigengroep Dierziekten geeft aanleiding tot een </w:t>
      </w:r>
      <w:r w:rsidR="00407B82">
        <w:rPr>
          <w:szCs w:val="18"/>
        </w:rPr>
        <w:t>verlichting</w:t>
      </w:r>
      <w:r w:rsidRPr="007F5FE7">
        <w:rPr>
          <w:szCs w:val="18"/>
        </w:rPr>
        <w:t xml:space="preserve"> van het bezoekverbod.</w:t>
      </w:r>
      <w:r w:rsidR="00407B82">
        <w:rPr>
          <w:szCs w:val="18"/>
        </w:rPr>
        <w:t xml:space="preserve"> Door deze aanpassing is</w:t>
      </w:r>
      <w:r w:rsidRPr="00407B82" w:rsidR="00407B82">
        <w:rPr>
          <w:szCs w:val="18"/>
        </w:rPr>
        <w:t xml:space="preserve"> </w:t>
      </w:r>
      <w:r w:rsidR="00407B82">
        <w:rPr>
          <w:szCs w:val="18"/>
        </w:rPr>
        <w:t>bezoek toegestaan</w:t>
      </w:r>
      <w:r w:rsidRPr="00407B82" w:rsidR="00407B82">
        <w:rPr>
          <w:szCs w:val="18"/>
        </w:rPr>
        <w:t xml:space="preserve"> indien het bezoek plaatsvindt overeenkomstig een hygiëneprotocol en registratie van de bezoeker.</w:t>
      </w:r>
      <w:r w:rsidR="003F3DE2">
        <w:rPr>
          <w:szCs w:val="18"/>
        </w:rPr>
        <w:t xml:space="preserve"> </w:t>
      </w:r>
      <w:r w:rsidRPr="007F5FE7">
        <w:rPr>
          <w:szCs w:val="18"/>
        </w:rPr>
        <w:t xml:space="preserve">Deze aanpassing geldt landelijk. Dit is in lijn met het beleid </w:t>
      </w:r>
      <w:r w:rsidR="00272A3A">
        <w:rPr>
          <w:szCs w:val="18"/>
        </w:rPr>
        <w:t>d</w:t>
      </w:r>
      <w:r w:rsidRPr="007F5FE7">
        <w:rPr>
          <w:szCs w:val="18"/>
        </w:rPr>
        <w:t>at eerder is vastgesteld na de evaluatie van de landelijke maatregelen</w:t>
      </w:r>
      <w:r w:rsidRPr="00850204" w:rsidR="00850204">
        <w:rPr>
          <w:szCs w:val="18"/>
        </w:rPr>
        <w:t>.</w:t>
      </w:r>
      <w:r w:rsidRPr="00850204" w:rsidR="00850204">
        <w:rPr>
          <w:rStyle w:val="Voetnootmarkering"/>
          <w:szCs w:val="18"/>
        </w:rPr>
        <w:footnoteReference w:id="2"/>
      </w:r>
    </w:p>
    <w:p w:rsidRPr="00850204" w:rsidR="005F388D" w:rsidP="009936E2" w:rsidRDefault="005F388D" w14:paraId="23078688" w14:textId="77777777">
      <w:pPr>
        <w:rPr>
          <w:szCs w:val="18"/>
        </w:rPr>
      </w:pPr>
    </w:p>
    <w:p w:rsidRPr="00850204" w:rsidR="005F388D" w:rsidP="009936E2" w:rsidRDefault="005F388D" w14:paraId="72C0E2F3" w14:textId="0828B45D">
      <w:pPr>
        <w:rPr>
          <w:b/>
          <w:bCs/>
          <w:szCs w:val="18"/>
        </w:rPr>
      </w:pPr>
      <w:r w:rsidRPr="00850204">
        <w:rPr>
          <w:b/>
          <w:bCs/>
          <w:szCs w:val="18"/>
        </w:rPr>
        <w:t xml:space="preserve">Newcastle </w:t>
      </w:r>
      <w:proofErr w:type="spellStart"/>
      <w:r w:rsidRPr="00850204">
        <w:rPr>
          <w:b/>
          <w:bCs/>
          <w:szCs w:val="18"/>
        </w:rPr>
        <w:t>Disease</w:t>
      </w:r>
      <w:proofErr w:type="spellEnd"/>
    </w:p>
    <w:p w:rsidRPr="00850204" w:rsidR="005F388D" w:rsidP="009936E2" w:rsidRDefault="005F388D" w14:paraId="6CCF726B" w14:textId="050FF25C">
      <w:pPr>
        <w:pStyle w:val="Geenafstand"/>
        <w:spacing w:line="240" w:lineRule="atLeast"/>
        <w:rPr>
          <w:rFonts w:ascii="Verdana" w:hAnsi="Verdana"/>
          <w:sz w:val="18"/>
          <w:szCs w:val="18"/>
        </w:rPr>
      </w:pPr>
      <w:r w:rsidRPr="00850204">
        <w:rPr>
          <w:rFonts w:ascii="Verdana" w:hAnsi="Verdana"/>
          <w:sz w:val="18"/>
          <w:szCs w:val="18"/>
        </w:rPr>
        <w:t xml:space="preserve">Newcastle </w:t>
      </w:r>
      <w:proofErr w:type="spellStart"/>
      <w:r w:rsidRPr="00850204">
        <w:rPr>
          <w:rFonts w:ascii="Verdana" w:hAnsi="Verdana"/>
          <w:sz w:val="18"/>
          <w:szCs w:val="18"/>
        </w:rPr>
        <w:t>Disease</w:t>
      </w:r>
      <w:proofErr w:type="spellEnd"/>
      <w:r w:rsidRPr="00850204">
        <w:rPr>
          <w:rFonts w:ascii="Verdana" w:hAnsi="Verdana"/>
          <w:sz w:val="18"/>
          <w:szCs w:val="18"/>
        </w:rPr>
        <w:t xml:space="preserve"> (ND), ook wel Pseudovogelpest genoemd, is een zeer besmettelijke ziekte onder vogels. De ziekte kan leiden tot ernstige ziekteverschijnselen, hoge sterfte en grote economische verliezen in de pluimveesector. ND is, evenals vogelgriep, een </w:t>
      </w:r>
      <w:proofErr w:type="spellStart"/>
      <w:r w:rsidRPr="00850204">
        <w:rPr>
          <w:rFonts w:ascii="Verdana" w:hAnsi="Verdana"/>
          <w:sz w:val="18"/>
          <w:szCs w:val="18"/>
        </w:rPr>
        <w:t>bestrijdingsplichtige</w:t>
      </w:r>
      <w:proofErr w:type="spellEnd"/>
      <w:r w:rsidRPr="00850204">
        <w:rPr>
          <w:rFonts w:ascii="Verdana" w:hAnsi="Verdana"/>
          <w:sz w:val="18"/>
          <w:szCs w:val="18"/>
        </w:rPr>
        <w:t xml:space="preserve"> </w:t>
      </w:r>
      <w:r w:rsidRPr="00850204" w:rsidR="008D6CC3">
        <w:rPr>
          <w:rFonts w:ascii="Verdana" w:hAnsi="Verdana"/>
          <w:sz w:val="18"/>
          <w:szCs w:val="18"/>
        </w:rPr>
        <w:t>Categorie A-</w:t>
      </w:r>
      <w:r w:rsidRPr="00850204">
        <w:rPr>
          <w:rFonts w:ascii="Verdana" w:hAnsi="Verdana"/>
          <w:sz w:val="18"/>
          <w:szCs w:val="18"/>
        </w:rPr>
        <w:t xml:space="preserve">dierziekte volgens de Europese </w:t>
      </w:r>
      <w:r w:rsidR="00272A3A">
        <w:rPr>
          <w:rFonts w:ascii="Verdana" w:hAnsi="Verdana"/>
          <w:sz w:val="18"/>
          <w:szCs w:val="18"/>
        </w:rPr>
        <w:t>dier</w:t>
      </w:r>
      <w:r w:rsidRPr="00850204">
        <w:rPr>
          <w:rFonts w:ascii="Verdana" w:hAnsi="Verdana"/>
          <w:sz w:val="18"/>
          <w:szCs w:val="18"/>
        </w:rPr>
        <w:t xml:space="preserve">gezondheidsverordening. Daarnaast is het in Nederland verplicht voor houders van commercieel pluimvee om te vaccineren tegen ND. </w:t>
      </w:r>
    </w:p>
    <w:p w:rsidRPr="00850204" w:rsidR="00E20617" w:rsidP="009936E2" w:rsidRDefault="00E20617" w14:paraId="05F7A986" w14:textId="77777777">
      <w:pPr>
        <w:pStyle w:val="Geenafstand"/>
        <w:spacing w:line="240" w:lineRule="atLeast"/>
        <w:rPr>
          <w:rFonts w:ascii="Verdana" w:hAnsi="Verdana"/>
          <w:sz w:val="18"/>
          <w:szCs w:val="18"/>
        </w:rPr>
      </w:pPr>
    </w:p>
    <w:p w:rsidRPr="00850204" w:rsidR="005F388D" w:rsidP="009936E2" w:rsidRDefault="005F388D" w14:paraId="6D6573AC" w14:textId="78E4425B">
      <w:pPr>
        <w:pStyle w:val="Geenafstand"/>
        <w:spacing w:line="240" w:lineRule="atLeast"/>
        <w:rPr>
          <w:rFonts w:ascii="Verdana" w:hAnsi="Verdana"/>
          <w:sz w:val="18"/>
          <w:szCs w:val="18"/>
        </w:rPr>
      </w:pPr>
      <w:r w:rsidRPr="00850204">
        <w:rPr>
          <w:rFonts w:ascii="Verdana" w:hAnsi="Verdana"/>
          <w:sz w:val="18"/>
          <w:szCs w:val="18"/>
        </w:rPr>
        <w:t xml:space="preserve">Polen kampt al geruime tijd met meerdere uitbraken </w:t>
      </w:r>
      <w:r w:rsidRPr="00850204" w:rsidR="00E20617">
        <w:rPr>
          <w:rFonts w:ascii="Verdana" w:hAnsi="Verdana"/>
          <w:sz w:val="18"/>
          <w:szCs w:val="18"/>
        </w:rPr>
        <w:t>van</w:t>
      </w:r>
      <w:r w:rsidRPr="00850204">
        <w:rPr>
          <w:rFonts w:ascii="Verdana" w:hAnsi="Verdana"/>
          <w:sz w:val="18"/>
          <w:szCs w:val="18"/>
        </w:rPr>
        <w:t xml:space="preserve"> ND in de commerciële pluimveesector. Sinds begin dit jaar heeft het virus zich meer naar het westen verspreid en zijn er ook uitbraken gemeld in de Duitse deelstaten Brandenburg en Beieren. Daarnaast dreigt er, zowel in Nederland als in andere Europese landen, een schaarste aan beschikbare ND vaccins. Deze ontwikkelingen in Europa zijn zorgelijk.  </w:t>
      </w:r>
    </w:p>
    <w:p w:rsidRPr="00850204" w:rsidR="005F388D" w:rsidP="009936E2" w:rsidRDefault="005F388D" w14:paraId="6813709D" w14:textId="77777777">
      <w:pPr>
        <w:pStyle w:val="Geenafstand"/>
        <w:spacing w:line="240" w:lineRule="atLeast"/>
        <w:rPr>
          <w:rFonts w:ascii="Verdana" w:hAnsi="Verdana"/>
          <w:sz w:val="18"/>
          <w:szCs w:val="18"/>
        </w:rPr>
      </w:pPr>
    </w:p>
    <w:p w:rsidRPr="00850204" w:rsidR="005F388D" w:rsidP="009936E2" w:rsidRDefault="005F388D" w14:paraId="4CD41CDD" w14:textId="350B1324">
      <w:pPr>
        <w:pStyle w:val="Geenafstand"/>
        <w:spacing w:line="240" w:lineRule="atLeast"/>
        <w:rPr>
          <w:rFonts w:ascii="Verdana" w:hAnsi="Verdana"/>
          <w:sz w:val="18"/>
          <w:szCs w:val="18"/>
        </w:rPr>
      </w:pPr>
      <w:r w:rsidRPr="00850204">
        <w:rPr>
          <w:rFonts w:ascii="Verdana" w:hAnsi="Verdana"/>
          <w:sz w:val="18"/>
          <w:szCs w:val="18"/>
        </w:rPr>
        <w:t xml:space="preserve">Bij de verspreiding van ND spelen, in tegenstelling tot vogelgriep, trekvogels een beperkte rol. Het risico op verspreiding ligt voornamelijk in </w:t>
      </w:r>
      <w:proofErr w:type="spellStart"/>
      <w:r w:rsidRPr="00850204">
        <w:rPr>
          <w:rFonts w:ascii="Verdana" w:hAnsi="Verdana"/>
          <w:sz w:val="18"/>
          <w:szCs w:val="18"/>
        </w:rPr>
        <w:t>tussenbedrijfcontacten</w:t>
      </w:r>
      <w:proofErr w:type="spellEnd"/>
      <w:r w:rsidRPr="00850204">
        <w:rPr>
          <w:rFonts w:ascii="Verdana" w:hAnsi="Verdana"/>
          <w:sz w:val="18"/>
          <w:szCs w:val="18"/>
        </w:rPr>
        <w:t xml:space="preserve"> zoals transportbewegingen, materialen en serviceteams. Daarom wil ik het belang van een juiste </w:t>
      </w:r>
      <w:proofErr w:type="spellStart"/>
      <w:r w:rsidRPr="00850204">
        <w:rPr>
          <w:rFonts w:ascii="Verdana" w:hAnsi="Verdana"/>
          <w:sz w:val="18"/>
          <w:szCs w:val="18"/>
        </w:rPr>
        <w:t>bioveiligheid</w:t>
      </w:r>
      <w:proofErr w:type="spellEnd"/>
      <w:r w:rsidRPr="00850204">
        <w:rPr>
          <w:rFonts w:ascii="Verdana" w:hAnsi="Verdana"/>
          <w:sz w:val="18"/>
          <w:szCs w:val="18"/>
        </w:rPr>
        <w:t xml:space="preserve"> nogmaals benadrukken. Het beperken van risicocontacten, het strikt toepassen van hygiënesluizen en het reinigen en desinfecteren van voertuigen en materialen zijn essentiële maatregelen om insleep en verdere verspreiding te voorkomen. Daarnaast is een juiste vaccinatiepraktijk van groot belang.</w:t>
      </w:r>
      <w:r w:rsidR="002678D9">
        <w:rPr>
          <w:rFonts w:ascii="Verdana" w:hAnsi="Verdana"/>
          <w:sz w:val="18"/>
          <w:szCs w:val="18"/>
        </w:rPr>
        <w:t xml:space="preserve"> De deskundigengroep gaat ook in op het aantal vaccinaties</w:t>
      </w:r>
      <w:r w:rsidR="00D24426">
        <w:rPr>
          <w:rFonts w:ascii="Verdana" w:hAnsi="Verdana"/>
          <w:sz w:val="18"/>
          <w:szCs w:val="18"/>
        </w:rPr>
        <w:t xml:space="preserve"> tegen ND</w:t>
      </w:r>
      <w:r w:rsidR="002678D9">
        <w:rPr>
          <w:rFonts w:ascii="Verdana" w:hAnsi="Verdana"/>
          <w:sz w:val="18"/>
          <w:szCs w:val="18"/>
        </w:rPr>
        <w:t xml:space="preserve">, deze passage </w:t>
      </w:r>
      <w:r w:rsidR="00D24426">
        <w:rPr>
          <w:rFonts w:ascii="Verdana" w:hAnsi="Verdana"/>
          <w:sz w:val="18"/>
          <w:szCs w:val="18"/>
        </w:rPr>
        <w:t>zal</w:t>
      </w:r>
      <w:r w:rsidR="002678D9">
        <w:rPr>
          <w:rFonts w:ascii="Verdana" w:hAnsi="Verdana"/>
          <w:sz w:val="18"/>
          <w:szCs w:val="18"/>
        </w:rPr>
        <w:t xml:space="preserve"> ik onder de aandacht </w:t>
      </w:r>
      <w:r w:rsidR="00D24426">
        <w:rPr>
          <w:rFonts w:ascii="Verdana" w:hAnsi="Verdana"/>
          <w:sz w:val="18"/>
          <w:szCs w:val="18"/>
        </w:rPr>
        <w:t xml:space="preserve">brengen </w:t>
      </w:r>
      <w:r w:rsidR="002678D9">
        <w:rPr>
          <w:rFonts w:ascii="Verdana" w:hAnsi="Verdana"/>
          <w:sz w:val="18"/>
          <w:szCs w:val="18"/>
        </w:rPr>
        <w:t>van dierenartsen en de pluimveesector.</w:t>
      </w:r>
    </w:p>
    <w:p w:rsidRPr="00850204" w:rsidR="005F388D" w:rsidP="009936E2" w:rsidRDefault="005F388D" w14:paraId="00641E5C" w14:textId="77777777">
      <w:pPr>
        <w:pStyle w:val="Geenafstand"/>
        <w:spacing w:line="240" w:lineRule="atLeast"/>
        <w:rPr>
          <w:rFonts w:ascii="Verdana" w:hAnsi="Verdana"/>
          <w:sz w:val="18"/>
          <w:szCs w:val="18"/>
        </w:rPr>
      </w:pPr>
      <w:r w:rsidRPr="00850204">
        <w:rPr>
          <w:rFonts w:ascii="Verdana" w:hAnsi="Verdana"/>
          <w:sz w:val="18"/>
          <w:szCs w:val="18"/>
        </w:rPr>
        <w:t xml:space="preserve">   </w:t>
      </w:r>
    </w:p>
    <w:p w:rsidRPr="00850204" w:rsidR="005F388D" w:rsidP="009936E2" w:rsidRDefault="005F388D" w14:paraId="1BED5B42" w14:textId="24F17EC6">
      <w:pPr>
        <w:pStyle w:val="Geenafstand"/>
        <w:spacing w:line="240" w:lineRule="atLeast"/>
        <w:rPr>
          <w:rFonts w:ascii="Verdana" w:hAnsi="Verdana"/>
          <w:sz w:val="18"/>
          <w:szCs w:val="18"/>
        </w:rPr>
      </w:pPr>
      <w:r w:rsidRPr="00850204">
        <w:rPr>
          <w:rFonts w:ascii="Verdana" w:hAnsi="Verdana"/>
          <w:sz w:val="18"/>
          <w:szCs w:val="18"/>
        </w:rPr>
        <w:t xml:space="preserve">Door meerdere factoren, zoals de grote vraag naar ND vaccins in Oost-Europa </w:t>
      </w:r>
      <w:r w:rsidRPr="00850204" w:rsidR="00E20617">
        <w:rPr>
          <w:rFonts w:ascii="Verdana" w:hAnsi="Verdana"/>
          <w:sz w:val="18"/>
          <w:szCs w:val="18"/>
        </w:rPr>
        <w:t xml:space="preserve">en technische problemen bij een producent </w:t>
      </w:r>
      <w:r w:rsidRPr="00850204">
        <w:rPr>
          <w:rFonts w:ascii="Verdana" w:hAnsi="Verdana"/>
          <w:sz w:val="18"/>
          <w:szCs w:val="18"/>
        </w:rPr>
        <w:t xml:space="preserve">van toegelaten vaccins, dreigt er een tekort aan beschikbare toegelaten vaccins in Nederland. Wanneer </w:t>
      </w:r>
      <w:r w:rsidR="002678D9">
        <w:rPr>
          <w:rFonts w:ascii="Verdana" w:hAnsi="Verdana"/>
          <w:sz w:val="18"/>
          <w:szCs w:val="18"/>
        </w:rPr>
        <w:t>er onvoldoende</w:t>
      </w:r>
      <w:r w:rsidRPr="00850204" w:rsidR="002678D9">
        <w:rPr>
          <w:rFonts w:ascii="Verdana" w:hAnsi="Verdana"/>
          <w:sz w:val="18"/>
          <w:szCs w:val="18"/>
        </w:rPr>
        <w:t xml:space="preserve"> </w:t>
      </w:r>
      <w:r w:rsidRPr="00850204">
        <w:rPr>
          <w:rFonts w:ascii="Verdana" w:hAnsi="Verdana"/>
          <w:sz w:val="18"/>
          <w:szCs w:val="18"/>
        </w:rPr>
        <w:t>vaccins beschikbaar zijn, kunnen houders niet langer aan de wettelijke vaccinatieplicht voldoen en zijn de dieren onvoldoende beschermd tegen ND.</w:t>
      </w:r>
    </w:p>
    <w:p w:rsidR="00D24426" w:rsidP="009936E2" w:rsidRDefault="00D24426" w14:paraId="738F682F" w14:textId="77777777">
      <w:pPr>
        <w:pStyle w:val="Geenafstand"/>
        <w:spacing w:line="240" w:lineRule="atLeast"/>
        <w:rPr>
          <w:rFonts w:ascii="Verdana" w:hAnsi="Verdana"/>
          <w:sz w:val="18"/>
          <w:szCs w:val="18"/>
        </w:rPr>
      </w:pPr>
    </w:p>
    <w:p w:rsidRPr="00850204" w:rsidR="005F388D" w:rsidP="009936E2" w:rsidRDefault="005F388D" w14:paraId="7BD2B06A" w14:textId="16726666">
      <w:pPr>
        <w:pStyle w:val="Geenafstand"/>
        <w:spacing w:line="240" w:lineRule="atLeast"/>
        <w:rPr>
          <w:rFonts w:ascii="Verdana" w:hAnsi="Verdana"/>
          <w:sz w:val="18"/>
          <w:szCs w:val="18"/>
        </w:rPr>
      </w:pPr>
      <w:r w:rsidRPr="00850204">
        <w:rPr>
          <w:rFonts w:ascii="Verdana" w:hAnsi="Verdana"/>
          <w:sz w:val="18"/>
          <w:szCs w:val="18"/>
        </w:rPr>
        <w:t xml:space="preserve">Om deze reden </w:t>
      </w:r>
      <w:r w:rsidRPr="00D24426">
        <w:rPr>
          <w:rFonts w:ascii="Verdana" w:hAnsi="Verdana"/>
          <w:sz w:val="18"/>
          <w:szCs w:val="18"/>
        </w:rPr>
        <w:t>heb ik besloten</w:t>
      </w:r>
      <w:r w:rsidRPr="00D24426" w:rsidR="002678D9">
        <w:rPr>
          <w:rFonts w:ascii="Verdana" w:hAnsi="Verdana"/>
          <w:sz w:val="18"/>
          <w:szCs w:val="18"/>
        </w:rPr>
        <w:t xml:space="preserve"> </w:t>
      </w:r>
      <w:r w:rsidRPr="00850204">
        <w:rPr>
          <w:rFonts w:ascii="Verdana" w:hAnsi="Verdana"/>
          <w:sz w:val="18"/>
          <w:szCs w:val="18"/>
        </w:rPr>
        <w:t xml:space="preserve">een niet-EU-toegelaten vaccin goed te keuren voor gebruik. Het gaat om een tijdelijk besluit tot toestemming voor gebruik </w:t>
      </w:r>
      <w:r w:rsidR="00272A3A">
        <w:rPr>
          <w:rFonts w:ascii="Verdana" w:hAnsi="Verdana"/>
          <w:sz w:val="18"/>
          <w:szCs w:val="18"/>
        </w:rPr>
        <w:t>d</w:t>
      </w:r>
      <w:r w:rsidRPr="00850204">
        <w:rPr>
          <w:rFonts w:ascii="Verdana" w:hAnsi="Verdana"/>
          <w:sz w:val="18"/>
          <w:szCs w:val="18"/>
        </w:rPr>
        <w:t>at is afgegeven op grond van artikel 110</w:t>
      </w:r>
      <w:r w:rsidR="00272A3A">
        <w:rPr>
          <w:rFonts w:ascii="Verdana" w:hAnsi="Verdana"/>
          <w:sz w:val="18"/>
          <w:szCs w:val="18"/>
        </w:rPr>
        <w:t>, tweede</w:t>
      </w:r>
      <w:r w:rsidRPr="00850204">
        <w:rPr>
          <w:rFonts w:ascii="Verdana" w:hAnsi="Verdana"/>
          <w:sz w:val="18"/>
          <w:szCs w:val="18"/>
        </w:rPr>
        <w:t xml:space="preserve"> lid</w:t>
      </w:r>
      <w:r w:rsidR="00272A3A">
        <w:rPr>
          <w:rFonts w:ascii="Verdana" w:hAnsi="Verdana"/>
          <w:sz w:val="18"/>
          <w:szCs w:val="18"/>
        </w:rPr>
        <w:t>,</w:t>
      </w:r>
      <w:r w:rsidRPr="00850204">
        <w:rPr>
          <w:rFonts w:ascii="Verdana" w:hAnsi="Verdana"/>
          <w:sz w:val="18"/>
          <w:szCs w:val="18"/>
        </w:rPr>
        <w:t xml:space="preserve"> van de</w:t>
      </w:r>
      <w:r w:rsidR="00272A3A">
        <w:rPr>
          <w:rFonts w:ascii="Verdana" w:hAnsi="Verdana"/>
          <w:sz w:val="18"/>
          <w:szCs w:val="18"/>
        </w:rPr>
        <w:t xml:space="preserve"> Europese </w:t>
      </w:r>
      <w:r w:rsidRPr="00850204">
        <w:rPr>
          <w:rFonts w:ascii="Verdana" w:hAnsi="Verdana"/>
          <w:sz w:val="18"/>
          <w:szCs w:val="18"/>
        </w:rPr>
        <w:t>diergeneesmiddelenverordening. Het vaccin is positief beoordeeld door Bureau Diergeneesmiddelen (BD) van het agentschap College ter Beoordeling Geneesmiddelen (</w:t>
      </w:r>
      <w:proofErr w:type="spellStart"/>
      <w:r w:rsidRPr="00850204">
        <w:rPr>
          <w:rFonts w:ascii="Verdana" w:hAnsi="Verdana"/>
          <w:sz w:val="18"/>
          <w:szCs w:val="18"/>
        </w:rPr>
        <w:t>aCBG</w:t>
      </w:r>
      <w:proofErr w:type="spellEnd"/>
      <w:r w:rsidRPr="00850204">
        <w:rPr>
          <w:rFonts w:ascii="Verdana" w:hAnsi="Verdana"/>
          <w:sz w:val="18"/>
          <w:szCs w:val="18"/>
        </w:rPr>
        <w:t>) op kwaliteit, veiligheid en werkzaamheid en wordt onderschreven door een positief advies van de Commissie toelating diergeneesmiddelen (</w:t>
      </w:r>
      <w:proofErr w:type="spellStart"/>
      <w:r w:rsidRPr="00850204">
        <w:rPr>
          <w:rFonts w:ascii="Verdana" w:hAnsi="Verdana"/>
          <w:sz w:val="18"/>
          <w:szCs w:val="18"/>
        </w:rPr>
        <w:t>Ctd</w:t>
      </w:r>
      <w:proofErr w:type="spellEnd"/>
      <w:r w:rsidRPr="00850204">
        <w:rPr>
          <w:rFonts w:ascii="Verdana" w:hAnsi="Verdana"/>
          <w:sz w:val="18"/>
          <w:szCs w:val="18"/>
        </w:rPr>
        <w:t xml:space="preserve">). Het gebruik van het vaccin wordt toegestaan tot 90 dagen nadat een toegelaten vaccin weer beschikbaar is. </w:t>
      </w:r>
    </w:p>
    <w:p w:rsidRPr="00850204" w:rsidR="005F388D" w:rsidP="009936E2" w:rsidRDefault="005F388D" w14:paraId="5CC6DEFF" w14:textId="77777777">
      <w:pPr>
        <w:pStyle w:val="Geenafstand"/>
        <w:spacing w:line="240" w:lineRule="atLeast"/>
        <w:rPr>
          <w:rFonts w:ascii="Verdana" w:hAnsi="Verdana"/>
          <w:sz w:val="18"/>
          <w:szCs w:val="18"/>
        </w:rPr>
      </w:pPr>
    </w:p>
    <w:p w:rsidRPr="00850204" w:rsidR="005F388D" w:rsidP="009936E2" w:rsidRDefault="005F388D" w14:paraId="5465CCA7" w14:textId="77777777">
      <w:pPr>
        <w:rPr>
          <w:b/>
          <w:bCs/>
          <w:szCs w:val="18"/>
        </w:rPr>
      </w:pPr>
      <w:r w:rsidRPr="00850204">
        <w:rPr>
          <w:b/>
          <w:bCs/>
          <w:szCs w:val="18"/>
        </w:rPr>
        <w:t>Tot slot</w:t>
      </w:r>
    </w:p>
    <w:p w:rsidRPr="00850204" w:rsidR="005F388D" w:rsidP="009936E2" w:rsidRDefault="005F388D" w14:paraId="606911B6" w14:textId="4F9AEFF0">
      <w:pPr>
        <w:rPr>
          <w:szCs w:val="18"/>
        </w:rPr>
      </w:pPr>
      <w:r w:rsidRPr="00850204">
        <w:rPr>
          <w:szCs w:val="18"/>
        </w:rPr>
        <w:t xml:space="preserve">We hebben de afgelopen jaren gezien dat vogelgriep erg onvoorspelbaar is. Ik zal de Deskundigengroep Dierziekten daarom regelmatig om een risicobeoordeling blijven vragen. Mede op basis daarvan zal ik de geldende maatregelen steeds afstemmen op het actuele risico. Daarnaast blijf ik de ontwikkelingen rondom ND de komende periode nauwgezet volgen. </w:t>
      </w:r>
    </w:p>
    <w:p w:rsidRPr="00850204" w:rsidR="005F388D" w:rsidP="009936E2" w:rsidRDefault="005F388D" w14:paraId="39D9544D" w14:textId="77777777">
      <w:pPr>
        <w:rPr>
          <w:szCs w:val="18"/>
        </w:rPr>
      </w:pPr>
    </w:p>
    <w:p w:rsidRPr="00850204" w:rsidR="005F388D" w:rsidP="009936E2" w:rsidRDefault="005F388D" w14:paraId="1A026386" w14:textId="77777777">
      <w:pPr>
        <w:rPr>
          <w:szCs w:val="18"/>
        </w:rPr>
      </w:pPr>
      <w:r w:rsidRPr="00850204">
        <w:rPr>
          <w:szCs w:val="18"/>
        </w:rPr>
        <w:t>Hoogachtend,</w:t>
      </w:r>
    </w:p>
    <w:p w:rsidRPr="00850204" w:rsidR="005F388D" w:rsidP="009936E2" w:rsidRDefault="005F388D" w14:paraId="68B0D841" w14:textId="77777777">
      <w:pPr>
        <w:rPr>
          <w:szCs w:val="18"/>
        </w:rPr>
      </w:pPr>
    </w:p>
    <w:p w:rsidRPr="00850204" w:rsidR="005F388D" w:rsidP="009936E2" w:rsidRDefault="005F388D" w14:paraId="636527E1" w14:textId="77777777">
      <w:pPr>
        <w:rPr>
          <w:szCs w:val="18"/>
        </w:rPr>
      </w:pPr>
    </w:p>
    <w:p w:rsidRPr="00850204" w:rsidR="005F388D" w:rsidP="009936E2" w:rsidRDefault="005F388D" w14:paraId="3AB7BCA7" w14:textId="77777777">
      <w:pPr>
        <w:rPr>
          <w:szCs w:val="18"/>
        </w:rPr>
      </w:pPr>
    </w:p>
    <w:p w:rsidRPr="00850204" w:rsidR="005F388D" w:rsidP="009936E2" w:rsidRDefault="005F388D" w14:paraId="35CD2B4F" w14:textId="77777777">
      <w:pPr>
        <w:rPr>
          <w:szCs w:val="18"/>
        </w:rPr>
      </w:pPr>
      <w:r w:rsidRPr="00850204">
        <w:rPr>
          <w:szCs w:val="18"/>
        </w:rPr>
        <w:t>Silvio P.A. Erkens</w:t>
      </w:r>
    </w:p>
    <w:p w:rsidRPr="00850204" w:rsidR="005F388D" w:rsidP="009936E2" w:rsidRDefault="005F388D" w14:paraId="1B034AF8" w14:textId="77777777">
      <w:pPr>
        <w:rPr>
          <w:szCs w:val="18"/>
        </w:rPr>
      </w:pPr>
      <w:r w:rsidRPr="00850204">
        <w:rPr>
          <w:szCs w:val="18"/>
        </w:rPr>
        <w:t>Staatssecretaris van Landbouw, Visserij, Voedselzekerheid en Natuur</w:t>
      </w:r>
    </w:p>
    <w:p w:rsidRPr="00850204" w:rsidR="005F388D" w:rsidP="009936E2" w:rsidRDefault="005F388D" w14:paraId="2743FE79" w14:textId="77777777">
      <w:pPr>
        <w:rPr>
          <w:szCs w:val="18"/>
        </w:rPr>
      </w:pPr>
    </w:p>
    <w:sectPr w:rsidRPr="00850204" w:rsidR="005F388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ECD34" w14:textId="77777777" w:rsidR="00F97DF5" w:rsidRDefault="00F97DF5">
      <w:r>
        <w:separator/>
      </w:r>
    </w:p>
    <w:p w14:paraId="39130561" w14:textId="77777777" w:rsidR="00F97DF5" w:rsidRDefault="00F97DF5"/>
  </w:endnote>
  <w:endnote w:type="continuationSeparator" w:id="0">
    <w:p w14:paraId="18EA853C" w14:textId="77777777" w:rsidR="00F97DF5" w:rsidRDefault="00F97DF5">
      <w:r>
        <w:continuationSeparator/>
      </w:r>
    </w:p>
    <w:p w14:paraId="7806165A" w14:textId="77777777" w:rsidR="00F97DF5" w:rsidRDefault="00F97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75C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55A10" w14:paraId="59F15D72" w14:textId="77777777" w:rsidTr="00CA6A25">
      <w:trPr>
        <w:trHeight w:hRule="exact" w:val="240"/>
      </w:trPr>
      <w:tc>
        <w:tcPr>
          <w:tcW w:w="7601" w:type="dxa"/>
        </w:tcPr>
        <w:p w14:paraId="60554D6D" w14:textId="77777777" w:rsidR="00527BD4" w:rsidRDefault="00527BD4" w:rsidP="003F1F6B">
          <w:pPr>
            <w:pStyle w:val="Huisstijl-Rubricering"/>
          </w:pPr>
        </w:p>
      </w:tc>
      <w:tc>
        <w:tcPr>
          <w:tcW w:w="2156" w:type="dxa"/>
        </w:tcPr>
        <w:p w14:paraId="43882B49" w14:textId="2DE9E155" w:rsidR="00527BD4" w:rsidRPr="00645414" w:rsidRDefault="0073732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3</w:t>
          </w:r>
          <w:r w:rsidR="00144B73">
            <w:fldChar w:fldCharType="end"/>
          </w:r>
        </w:p>
      </w:tc>
    </w:tr>
  </w:tbl>
  <w:p w14:paraId="1B9AB4A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55A10" w14:paraId="7CEE713A" w14:textId="77777777" w:rsidTr="00CA6A25">
      <w:trPr>
        <w:trHeight w:hRule="exact" w:val="240"/>
      </w:trPr>
      <w:tc>
        <w:tcPr>
          <w:tcW w:w="7601" w:type="dxa"/>
        </w:tcPr>
        <w:p w14:paraId="684542DA" w14:textId="77777777" w:rsidR="00527BD4" w:rsidRDefault="00527BD4" w:rsidP="008C356D">
          <w:pPr>
            <w:pStyle w:val="Huisstijl-Rubricering"/>
          </w:pPr>
        </w:p>
      </w:tc>
      <w:tc>
        <w:tcPr>
          <w:tcW w:w="2170" w:type="dxa"/>
        </w:tcPr>
        <w:p w14:paraId="44228FAB" w14:textId="24D19E31" w:rsidR="00527BD4" w:rsidRPr="00ED539E" w:rsidRDefault="0073732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3</w:t>
          </w:r>
          <w:r w:rsidR="003F2647">
            <w:fldChar w:fldCharType="end"/>
          </w:r>
        </w:p>
      </w:tc>
    </w:tr>
  </w:tbl>
  <w:p w14:paraId="627AC3AA" w14:textId="77777777" w:rsidR="00527BD4" w:rsidRPr="00BC3B53" w:rsidRDefault="00527BD4" w:rsidP="008C356D">
    <w:pPr>
      <w:pStyle w:val="Voettekst"/>
      <w:spacing w:line="240" w:lineRule="auto"/>
      <w:rPr>
        <w:sz w:val="2"/>
        <w:szCs w:val="2"/>
      </w:rPr>
    </w:pPr>
  </w:p>
  <w:p w14:paraId="1AB14BD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B4C5" w14:textId="77777777" w:rsidR="00F97DF5" w:rsidRDefault="00F97DF5">
      <w:r>
        <w:separator/>
      </w:r>
    </w:p>
    <w:p w14:paraId="4276D563" w14:textId="77777777" w:rsidR="00F97DF5" w:rsidRDefault="00F97DF5"/>
  </w:footnote>
  <w:footnote w:type="continuationSeparator" w:id="0">
    <w:p w14:paraId="67F5E728" w14:textId="77777777" w:rsidR="00F97DF5" w:rsidRDefault="00F97DF5">
      <w:r>
        <w:continuationSeparator/>
      </w:r>
    </w:p>
    <w:p w14:paraId="5FB1E72F" w14:textId="77777777" w:rsidR="00F97DF5" w:rsidRDefault="00F97DF5"/>
  </w:footnote>
  <w:footnote w:id="1">
    <w:p w14:paraId="1D58A026" w14:textId="5FC09331" w:rsidR="005F388D" w:rsidRDefault="005F388D" w:rsidP="005F388D">
      <w:pPr>
        <w:pStyle w:val="Voetnoottekst"/>
      </w:pPr>
      <w:r>
        <w:rPr>
          <w:rStyle w:val="Voetnootmarkering"/>
        </w:rPr>
        <w:footnoteRef/>
      </w:r>
      <w:r>
        <w:t xml:space="preserve"> </w:t>
      </w:r>
      <w:hyperlink r:id="rId1" w:history="1">
        <w:r w:rsidR="00777D3D" w:rsidRPr="00B85635">
          <w:rPr>
            <w:rStyle w:val="Hyperlink"/>
          </w:rPr>
          <w:t>http://rvo.nl/dierziektenviewer</w:t>
        </w:r>
      </w:hyperlink>
      <w:r w:rsidR="00777D3D">
        <w:t xml:space="preserve">  </w:t>
      </w:r>
      <w:r>
        <w:t xml:space="preserve"> </w:t>
      </w:r>
    </w:p>
  </w:footnote>
  <w:footnote w:id="2">
    <w:p w14:paraId="0D00E51E" w14:textId="0CA82001" w:rsidR="00850204" w:rsidRDefault="00850204">
      <w:pPr>
        <w:pStyle w:val="Voetnoottekst"/>
      </w:pPr>
      <w:r>
        <w:rPr>
          <w:rStyle w:val="Voetnootmarkering"/>
        </w:rPr>
        <w:footnoteRef/>
      </w:r>
      <w:r>
        <w:t xml:space="preserve"> Kamerstuk 28807, nr. 299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55A10" w14:paraId="2D89D810" w14:textId="77777777" w:rsidTr="00A50CF6">
      <w:tc>
        <w:tcPr>
          <w:tcW w:w="2156" w:type="dxa"/>
        </w:tcPr>
        <w:p w14:paraId="35B9A208" w14:textId="77777777" w:rsidR="00527BD4" w:rsidRPr="005819CE" w:rsidRDefault="00737322" w:rsidP="00A50CF6">
          <w:pPr>
            <w:pStyle w:val="Huisstijl-Adres"/>
            <w:rPr>
              <w:b/>
            </w:rPr>
          </w:pPr>
          <w:r>
            <w:rPr>
              <w:b/>
            </w:rPr>
            <w:t>Directoraat-generaal Agro</w:t>
          </w:r>
          <w:r w:rsidRPr="005819CE">
            <w:rPr>
              <w:b/>
            </w:rPr>
            <w:br/>
          </w:r>
          <w:r>
            <w:t>Directie Dierlijke Agroketens en Dierenwelzijn</w:t>
          </w:r>
        </w:p>
      </w:tc>
    </w:tr>
    <w:tr w:rsidR="00955A10" w14:paraId="5C0DA944" w14:textId="77777777" w:rsidTr="00A50CF6">
      <w:trPr>
        <w:trHeight w:hRule="exact" w:val="200"/>
      </w:trPr>
      <w:tc>
        <w:tcPr>
          <w:tcW w:w="2156" w:type="dxa"/>
        </w:tcPr>
        <w:p w14:paraId="1C329869" w14:textId="77777777" w:rsidR="00527BD4" w:rsidRPr="005819CE" w:rsidRDefault="00527BD4" w:rsidP="00A50CF6"/>
      </w:tc>
    </w:tr>
    <w:tr w:rsidR="00955A10" w14:paraId="32019E2B" w14:textId="77777777" w:rsidTr="00502512">
      <w:trPr>
        <w:trHeight w:hRule="exact" w:val="774"/>
      </w:trPr>
      <w:tc>
        <w:tcPr>
          <w:tcW w:w="2156" w:type="dxa"/>
        </w:tcPr>
        <w:p w14:paraId="13238D97" w14:textId="77777777" w:rsidR="00527BD4" w:rsidRDefault="00737322" w:rsidP="003A5290">
          <w:pPr>
            <w:pStyle w:val="Huisstijl-Kopje"/>
          </w:pPr>
          <w:r>
            <w:t>Ons kenmerk</w:t>
          </w:r>
        </w:p>
        <w:p w14:paraId="55FBA54F" w14:textId="77777777" w:rsidR="00527BD4" w:rsidRPr="005819CE" w:rsidRDefault="00737322" w:rsidP="001E6117">
          <w:pPr>
            <w:pStyle w:val="Huisstijl-Kopje"/>
          </w:pPr>
          <w:r>
            <w:rPr>
              <w:b w:val="0"/>
            </w:rPr>
            <w:t>DGA-DAD</w:t>
          </w:r>
          <w:r w:rsidRPr="00502512">
            <w:rPr>
              <w:b w:val="0"/>
            </w:rPr>
            <w:t xml:space="preserve"> / </w:t>
          </w:r>
          <w:r>
            <w:rPr>
              <w:b w:val="0"/>
            </w:rPr>
            <w:t>105842444</w:t>
          </w:r>
        </w:p>
      </w:tc>
    </w:tr>
  </w:tbl>
  <w:p w14:paraId="031DA2A1" w14:textId="77777777" w:rsidR="00527BD4" w:rsidRDefault="00527BD4" w:rsidP="008C356D"/>
  <w:p w14:paraId="22F4A726" w14:textId="77777777" w:rsidR="00527BD4" w:rsidRPr="00740712" w:rsidRDefault="00527BD4" w:rsidP="008C356D"/>
  <w:p w14:paraId="1EBD1A2D" w14:textId="77777777" w:rsidR="00527BD4" w:rsidRPr="00217880" w:rsidRDefault="00527BD4" w:rsidP="008C356D">
    <w:pPr>
      <w:spacing w:line="0" w:lineRule="atLeast"/>
      <w:rPr>
        <w:sz w:val="2"/>
        <w:szCs w:val="2"/>
      </w:rPr>
    </w:pPr>
  </w:p>
  <w:p w14:paraId="57A1F1C2" w14:textId="77777777" w:rsidR="00527BD4" w:rsidRDefault="00527BD4" w:rsidP="004F44C2">
    <w:pPr>
      <w:pStyle w:val="Koptekst"/>
      <w:rPr>
        <w:rFonts w:cs="Verdana-Bold"/>
        <w:b/>
        <w:bCs/>
        <w:smallCaps/>
        <w:szCs w:val="18"/>
      </w:rPr>
    </w:pPr>
  </w:p>
  <w:p w14:paraId="7AC48F44" w14:textId="77777777" w:rsidR="00527BD4" w:rsidRDefault="00527BD4" w:rsidP="004F44C2"/>
  <w:p w14:paraId="61B92434" w14:textId="77777777" w:rsidR="00527BD4" w:rsidRPr="00740712" w:rsidRDefault="00527BD4" w:rsidP="004F44C2"/>
  <w:p w14:paraId="16AECC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5A10" w14:paraId="6C3E810D" w14:textId="77777777" w:rsidTr="00751A6A">
      <w:trPr>
        <w:trHeight w:val="2636"/>
      </w:trPr>
      <w:tc>
        <w:tcPr>
          <w:tcW w:w="737" w:type="dxa"/>
        </w:tcPr>
        <w:p w14:paraId="4CA25A28" w14:textId="77777777" w:rsidR="00527BD4" w:rsidRDefault="00527BD4" w:rsidP="00D0609E">
          <w:pPr>
            <w:framePr w:w="6340" w:h="2750" w:hRule="exact" w:hSpace="180" w:wrap="around" w:vAnchor="page" w:hAnchor="text" w:x="3873" w:y="-140"/>
            <w:spacing w:line="240" w:lineRule="auto"/>
          </w:pPr>
        </w:p>
      </w:tc>
      <w:tc>
        <w:tcPr>
          <w:tcW w:w="5156" w:type="dxa"/>
        </w:tcPr>
        <w:p w14:paraId="0B699324" w14:textId="77777777" w:rsidR="00527BD4" w:rsidRDefault="0073732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560B29E" wp14:editId="29B12C7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4E9B9AC" w14:textId="77777777" w:rsidR="00527BD4" w:rsidRDefault="00527BD4" w:rsidP="00D0609E">
    <w:pPr>
      <w:framePr w:w="6340" w:h="2750" w:hRule="exact" w:hSpace="180" w:wrap="around" w:vAnchor="page" w:hAnchor="text" w:x="3873" w:y="-140"/>
    </w:pPr>
  </w:p>
  <w:p w14:paraId="0584CF5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55A10" w:rsidRPr="009936E2" w14:paraId="146905AC" w14:textId="77777777" w:rsidTr="00A50CF6">
      <w:tc>
        <w:tcPr>
          <w:tcW w:w="2160" w:type="dxa"/>
        </w:tcPr>
        <w:p w14:paraId="5312AD2B" w14:textId="77777777" w:rsidR="00527BD4" w:rsidRPr="005819CE" w:rsidRDefault="00737322" w:rsidP="00A50CF6">
          <w:pPr>
            <w:pStyle w:val="Huisstijl-Adres"/>
            <w:rPr>
              <w:b/>
            </w:rPr>
          </w:pPr>
          <w:r>
            <w:rPr>
              <w:b/>
            </w:rPr>
            <w:t>Directoraat-generaal Agro</w:t>
          </w:r>
          <w:r w:rsidRPr="005819CE">
            <w:rPr>
              <w:b/>
            </w:rPr>
            <w:br/>
          </w:r>
          <w:r>
            <w:t>Directie Dierlijke Agroketens en Dierenwelzijn</w:t>
          </w:r>
        </w:p>
        <w:p w14:paraId="0E8A3ACB" w14:textId="77777777" w:rsidR="00527BD4" w:rsidRPr="00BE5ED9" w:rsidRDefault="00737322" w:rsidP="00A50CF6">
          <w:pPr>
            <w:pStyle w:val="Huisstijl-Adres"/>
          </w:pPr>
          <w:r>
            <w:rPr>
              <w:b/>
            </w:rPr>
            <w:t>Bezoekadres</w:t>
          </w:r>
          <w:r>
            <w:rPr>
              <w:b/>
            </w:rPr>
            <w:br/>
          </w:r>
          <w:r>
            <w:t>Bezuidenhoutseweg 73</w:t>
          </w:r>
          <w:r w:rsidRPr="005819CE">
            <w:br/>
          </w:r>
          <w:r>
            <w:t>2594 AC Den Haag</w:t>
          </w:r>
        </w:p>
        <w:p w14:paraId="67FE2DFF" w14:textId="77777777" w:rsidR="00EF495B" w:rsidRDefault="00737322" w:rsidP="0098788A">
          <w:pPr>
            <w:pStyle w:val="Huisstijl-Adres"/>
          </w:pPr>
          <w:r>
            <w:rPr>
              <w:b/>
            </w:rPr>
            <w:t>Postadres</w:t>
          </w:r>
          <w:r>
            <w:rPr>
              <w:b/>
            </w:rPr>
            <w:br/>
          </w:r>
          <w:r>
            <w:t>Postbus 20401</w:t>
          </w:r>
          <w:r w:rsidRPr="005819CE">
            <w:br/>
            <w:t>2500 E</w:t>
          </w:r>
          <w:r>
            <w:t>K</w:t>
          </w:r>
          <w:r w:rsidRPr="005819CE">
            <w:t xml:space="preserve"> Den Haag</w:t>
          </w:r>
        </w:p>
        <w:p w14:paraId="1D378EF1" w14:textId="77777777" w:rsidR="00556BEE" w:rsidRPr="005B3814" w:rsidRDefault="00737322" w:rsidP="0098788A">
          <w:pPr>
            <w:pStyle w:val="Huisstijl-Adres"/>
          </w:pPr>
          <w:r>
            <w:rPr>
              <w:b/>
            </w:rPr>
            <w:t>Overheidsidentificatienr</w:t>
          </w:r>
          <w:r>
            <w:rPr>
              <w:b/>
            </w:rPr>
            <w:br/>
          </w:r>
          <w:r w:rsidR="00BA129E">
            <w:rPr>
              <w:rFonts w:cs="Agrofont"/>
              <w:iCs/>
            </w:rPr>
            <w:t>00000001858272854000</w:t>
          </w:r>
        </w:p>
        <w:p w14:paraId="4B444071" w14:textId="5A0C1B0A" w:rsidR="00527BD4" w:rsidRPr="009936E2" w:rsidRDefault="0073732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55A10" w:rsidRPr="009936E2" w14:paraId="78251296" w14:textId="77777777" w:rsidTr="00A50CF6">
      <w:trPr>
        <w:trHeight w:hRule="exact" w:val="200"/>
      </w:trPr>
      <w:tc>
        <w:tcPr>
          <w:tcW w:w="2160" w:type="dxa"/>
        </w:tcPr>
        <w:p w14:paraId="1C0B4A10" w14:textId="77777777" w:rsidR="00527BD4" w:rsidRPr="00777D3D" w:rsidRDefault="00527BD4" w:rsidP="00A50CF6"/>
      </w:tc>
    </w:tr>
    <w:tr w:rsidR="00955A10" w14:paraId="15F5F678" w14:textId="77777777" w:rsidTr="00A50CF6">
      <w:tc>
        <w:tcPr>
          <w:tcW w:w="2160" w:type="dxa"/>
        </w:tcPr>
        <w:p w14:paraId="41470F56" w14:textId="77777777" w:rsidR="000C0163" w:rsidRPr="005819CE" w:rsidRDefault="00737322" w:rsidP="000C0163">
          <w:pPr>
            <w:pStyle w:val="Huisstijl-Kopje"/>
          </w:pPr>
          <w:r>
            <w:t>Ons kenmerk</w:t>
          </w:r>
          <w:r w:rsidRPr="005819CE">
            <w:t xml:space="preserve"> </w:t>
          </w:r>
        </w:p>
        <w:p w14:paraId="5E24200C" w14:textId="77777777" w:rsidR="000C0163" w:rsidRPr="005819CE" w:rsidRDefault="00737322" w:rsidP="000C0163">
          <w:pPr>
            <w:pStyle w:val="Huisstijl-Gegeven"/>
          </w:pPr>
          <w:r>
            <w:t>DGA-DAD /</w:t>
          </w:r>
          <w:r w:rsidR="00486354">
            <w:t xml:space="preserve"> </w:t>
          </w:r>
          <w:r>
            <w:t>105842444</w:t>
          </w:r>
        </w:p>
        <w:p w14:paraId="4DF6889E" w14:textId="77777777" w:rsidR="00527BD4" w:rsidRPr="005819CE" w:rsidRDefault="00737322" w:rsidP="00A50CF6">
          <w:pPr>
            <w:pStyle w:val="Huisstijl-Kopje"/>
          </w:pPr>
          <w:r>
            <w:t>Bijlage(n)</w:t>
          </w:r>
        </w:p>
        <w:p w14:paraId="05E3F9E2" w14:textId="77777777" w:rsidR="00527BD4" w:rsidRPr="005819CE" w:rsidRDefault="00737322" w:rsidP="00A50CF6">
          <w:pPr>
            <w:pStyle w:val="Huisstijl-Gegeven"/>
          </w:pPr>
          <w:r>
            <w:t>1</w:t>
          </w:r>
        </w:p>
      </w:tc>
    </w:tr>
  </w:tbl>
  <w:p w14:paraId="17FD293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55A10" w14:paraId="1003A0E6" w14:textId="77777777" w:rsidTr="009E2051">
      <w:trPr>
        <w:trHeight w:val="400"/>
      </w:trPr>
      <w:tc>
        <w:tcPr>
          <w:tcW w:w="7520" w:type="dxa"/>
          <w:gridSpan w:val="2"/>
        </w:tcPr>
        <w:p w14:paraId="66240C95" w14:textId="77777777" w:rsidR="00527BD4" w:rsidRPr="00BC3B53" w:rsidRDefault="00737322" w:rsidP="00A50CF6">
          <w:pPr>
            <w:pStyle w:val="Huisstijl-Retouradres"/>
          </w:pPr>
          <w:r>
            <w:t>&gt; Retouradres Postbus 20401 2500 EK Den Haag</w:t>
          </w:r>
        </w:p>
      </w:tc>
    </w:tr>
    <w:tr w:rsidR="00955A10" w14:paraId="1DAA8B23" w14:textId="77777777" w:rsidTr="009E2051">
      <w:tc>
        <w:tcPr>
          <w:tcW w:w="7520" w:type="dxa"/>
          <w:gridSpan w:val="2"/>
        </w:tcPr>
        <w:p w14:paraId="76405930" w14:textId="77777777" w:rsidR="00527BD4" w:rsidRPr="00983E8F" w:rsidRDefault="00527BD4" w:rsidP="00A50CF6">
          <w:pPr>
            <w:pStyle w:val="Huisstijl-Rubricering"/>
          </w:pPr>
        </w:p>
      </w:tc>
    </w:tr>
    <w:tr w:rsidR="00955A10" w14:paraId="352B9097" w14:textId="77777777" w:rsidTr="009E2051">
      <w:trPr>
        <w:trHeight w:hRule="exact" w:val="2440"/>
      </w:trPr>
      <w:tc>
        <w:tcPr>
          <w:tcW w:w="7520" w:type="dxa"/>
          <w:gridSpan w:val="2"/>
        </w:tcPr>
        <w:p w14:paraId="32A88B91" w14:textId="56A9FC5C" w:rsidR="00527BD4" w:rsidRDefault="00737322" w:rsidP="00A50CF6">
          <w:pPr>
            <w:pStyle w:val="Huisstijl-NAW"/>
          </w:pPr>
          <w:r>
            <w:t xml:space="preserve">De </w:t>
          </w:r>
          <w:r w:rsidR="009936E2">
            <w:t>V</w:t>
          </w:r>
          <w:r>
            <w:t xml:space="preserve">oorzitter van de Tweede Kamer </w:t>
          </w:r>
        </w:p>
        <w:p w14:paraId="06FF08F4" w14:textId="77777777" w:rsidR="00955A10" w:rsidRDefault="00737322">
          <w:pPr>
            <w:pStyle w:val="Huisstijl-NAW"/>
          </w:pPr>
          <w:r>
            <w:t>der Staten-Generaal</w:t>
          </w:r>
        </w:p>
        <w:p w14:paraId="010732DD" w14:textId="77777777" w:rsidR="00955A10" w:rsidRDefault="00737322">
          <w:pPr>
            <w:pStyle w:val="Huisstijl-NAW"/>
          </w:pPr>
          <w:r>
            <w:t>Postbus 20018</w:t>
          </w:r>
        </w:p>
        <w:p w14:paraId="0C3700EF" w14:textId="77777777" w:rsidR="00955A10" w:rsidRDefault="00737322">
          <w:pPr>
            <w:pStyle w:val="Huisstijl-NAW"/>
          </w:pPr>
          <w:r>
            <w:t>2500 EA  DEN HAAG</w:t>
          </w:r>
          <w:r w:rsidR="00486354">
            <w:t xml:space="preserve"> </w:t>
          </w:r>
        </w:p>
      </w:tc>
    </w:tr>
    <w:tr w:rsidR="00955A10" w14:paraId="12F4588D" w14:textId="77777777" w:rsidTr="009E2051">
      <w:trPr>
        <w:trHeight w:hRule="exact" w:val="400"/>
      </w:trPr>
      <w:tc>
        <w:tcPr>
          <w:tcW w:w="7520" w:type="dxa"/>
          <w:gridSpan w:val="2"/>
        </w:tcPr>
        <w:p w14:paraId="6356C5E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55A10" w14:paraId="173B3109" w14:textId="77777777" w:rsidTr="009E2051">
      <w:trPr>
        <w:trHeight w:val="240"/>
      </w:trPr>
      <w:tc>
        <w:tcPr>
          <w:tcW w:w="900" w:type="dxa"/>
        </w:tcPr>
        <w:p w14:paraId="42F5D89D" w14:textId="77777777" w:rsidR="00527BD4" w:rsidRPr="007709EF" w:rsidRDefault="00737322" w:rsidP="00A50CF6">
          <w:pPr>
            <w:rPr>
              <w:szCs w:val="18"/>
            </w:rPr>
          </w:pPr>
          <w:r>
            <w:rPr>
              <w:szCs w:val="18"/>
            </w:rPr>
            <w:t>Datum</w:t>
          </w:r>
        </w:p>
      </w:tc>
      <w:tc>
        <w:tcPr>
          <w:tcW w:w="6620" w:type="dxa"/>
        </w:tcPr>
        <w:p w14:paraId="6C83CC22" w14:textId="43B9A1A6" w:rsidR="00527BD4" w:rsidRPr="007709EF" w:rsidRDefault="00191EDE" w:rsidP="00A50CF6">
          <w:r>
            <w:t>21 april 2026</w:t>
          </w:r>
        </w:p>
      </w:tc>
    </w:tr>
    <w:tr w:rsidR="00955A10" w14:paraId="696B78D7" w14:textId="77777777" w:rsidTr="009E2051">
      <w:trPr>
        <w:trHeight w:val="240"/>
      </w:trPr>
      <w:tc>
        <w:tcPr>
          <w:tcW w:w="900" w:type="dxa"/>
        </w:tcPr>
        <w:p w14:paraId="54D4E356" w14:textId="77777777" w:rsidR="00527BD4" w:rsidRPr="007709EF" w:rsidRDefault="00737322" w:rsidP="00A50CF6">
          <w:pPr>
            <w:rPr>
              <w:szCs w:val="18"/>
            </w:rPr>
          </w:pPr>
          <w:r>
            <w:rPr>
              <w:szCs w:val="18"/>
            </w:rPr>
            <w:t>Betreft</w:t>
          </w:r>
        </w:p>
      </w:tc>
      <w:tc>
        <w:tcPr>
          <w:tcW w:w="6620" w:type="dxa"/>
        </w:tcPr>
        <w:p w14:paraId="06223582" w14:textId="2D8D7391" w:rsidR="00527BD4" w:rsidRPr="007709EF" w:rsidRDefault="00737322" w:rsidP="00A50CF6">
          <w:r>
            <w:t xml:space="preserve">Afschalen landelijke </w:t>
          </w:r>
          <w:proofErr w:type="spellStart"/>
          <w:r>
            <w:t>ophok</w:t>
          </w:r>
          <w:proofErr w:type="spellEnd"/>
          <w:r>
            <w:t xml:space="preserve">- en afschermplicht </w:t>
          </w:r>
          <w:r w:rsidR="00850204">
            <w:t xml:space="preserve">en bezoekverbod </w:t>
          </w:r>
          <w:r>
            <w:t xml:space="preserve">vogelgriep en ontwikkelingen Newcastle </w:t>
          </w:r>
          <w:proofErr w:type="spellStart"/>
          <w:r>
            <w:t>Disease</w:t>
          </w:r>
          <w:proofErr w:type="spellEnd"/>
        </w:p>
      </w:tc>
    </w:tr>
  </w:tbl>
  <w:p w14:paraId="5B07CE4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83E5CD6">
      <w:start w:val="1"/>
      <w:numFmt w:val="bullet"/>
      <w:pStyle w:val="Lijstopsomteken"/>
      <w:lvlText w:val="•"/>
      <w:lvlJc w:val="left"/>
      <w:pPr>
        <w:tabs>
          <w:tab w:val="num" w:pos="227"/>
        </w:tabs>
        <w:ind w:left="227" w:hanging="227"/>
      </w:pPr>
      <w:rPr>
        <w:rFonts w:ascii="Verdana" w:hAnsi="Verdana" w:hint="default"/>
        <w:sz w:val="18"/>
        <w:szCs w:val="18"/>
      </w:rPr>
    </w:lvl>
    <w:lvl w:ilvl="1" w:tplc="F3E89294" w:tentative="1">
      <w:start w:val="1"/>
      <w:numFmt w:val="bullet"/>
      <w:lvlText w:val="o"/>
      <w:lvlJc w:val="left"/>
      <w:pPr>
        <w:tabs>
          <w:tab w:val="num" w:pos="1440"/>
        </w:tabs>
        <w:ind w:left="1440" w:hanging="360"/>
      </w:pPr>
      <w:rPr>
        <w:rFonts w:ascii="Courier New" w:hAnsi="Courier New" w:cs="Courier New" w:hint="default"/>
      </w:rPr>
    </w:lvl>
    <w:lvl w:ilvl="2" w:tplc="9DCAC8D6" w:tentative="1">
      <w:start w:val="1"/>
      <w:numFmt w:val="bullet"/>
      <w:lvlText w:val=""/>
      <w:lvlJc w:val="left"/>
      <w:pPr>
        <w:tabs>
          <w:tab w:val="num" w:pos="2160"/>
        </w:tabs>
        <w:ind w:left="2160" w:hanging="360"/>
      </w:pPr>
      <w:rPr>
        <w:rFonts w:ascii="Wingdings" w:hAnsi="Wingdings" w:hint="default"/>
      </w:rPr>
    </w:lvl>
    <w:lvl w:ilvl="3" w:tplc="551A3450" w:tentative="1">
      <w:start w:val="1"/>
      <w:numFmt w:val="bullet"/>
      <w:lvlText w:val=""/>
      <w:lvlJc w:val="left"/>
      <w:pPr>
        <w:tabs>
          <w:tab w:val="num" w:pos="2880"/>
        </w:tabs>
        <w:ind w:left="2880" w:hanging="360"/>
      </w:pPr>
      <w:rPr>
        <w:rFonts w:ascii="Symbol" w:hAnsi="Symbol" w:hint="default"/>
      </w:rPr>
    </w:lvl>
    <w:lvl w:ilvl="4" w:tplc="62942EB8" w:tentative="1">
      <w:start w:val="1"/>
      <w:numFmt w:val="bullet"/>
      <w:lvlText w:val="o"/>
      <w:lvlJc w:val="left"/>
      <w:pPr>
        <w:tabs>
          <w:tab w:val="num" w:pos="3600"/>
        </w:tabs>
        <w:ind w:left="3600" w:hanging="360"/>
      </w:pPr>
      <w:rPr>
        <w:rFonts w:ascii="Courier New" w:hAnsi="Courier New" w:cs="Courier New" w:hint="default"/>
      </w:rPr>
    </w:lvl>
    <w:lvl w:ilvl="5" w:tplc="A3DA5284" w:tentative="1">
      <w:start w:val="1"/>
      <w:numFmt w:val="bullet"/>
      <w:lvlText w:val=""/>
      <w:lvlJc w:val="left"/>
      <w:pPr>
        <w:tabs>
          <w:tab w:val="num" w:pos="4320"/>
        </w:tabs>
        <w:ind w:left="4320" w:hanging="360"/>
      </w:pPr>
      <w:rPr>
        <w:rFonts w:ascii="Wingdings" w:hAnsi="Wingdings" w:hint="default"/>
      </w:rPr>
    </w:lvl>
    <w:lvl w:ilvl="6" w:tplc="EAAC525C" w:tentative="1">
      <w:start w:val="1"/>
      <w:numFmt w:val="bullet"/>
      <w:lvlText w:val=""/>
      <w:lvlJc w:val="left"/>
      <w:pPr>
        <w:tabs>
          <w:tab w:val="num" w:pos="5040"/>
        </w:tabs>
        <w:ind w:left="5040" w:hanging="360"/>
      </w:pPr>
      <w:rPr>
        <w:rFonts w:ascii="Symbol" w:hAnsi="Symbol" w:hint="default"/>
      </w:rPr>
    </w:lvl>
    <w:lvl w:ilvl="7" w:tplc="E3D6227A" w:tentative="1">
      <w:start w:val="1"/>
      <w:numFmt w:val="bullet"/>
      <w:lvlText w:val="o"/>
      <w:lvlJc w:val="left"/>
      <w:pPr>
        <w:tabs>
          <w:tab w:val="num" w:pos="5760"/>
        </w:tabs>
        <w:ind w:left="5760" w:hanging="360"/>
      </w:pPr>
      <w:rPr>
        <w:rFonts w:ascii="Courier New" w:hAnsi="Courier New" w:cs="Courier New" w:hint="default"/>
      </w:rPr>
    </w:lvl>
    <w:lvl w:ilvl="8" w:tplc="E93E84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4FA9584">
      <w:start w:val="1"/>
      <w:numFmt w:val="bullet"/>
      <w:pStyle w:val="Lijstopsomteken2"/>
      <w:lvlText w:val="–"/>
      <w:lvlJc w:val="left"/>
      <w:pPr>
        <w:tabs>
          <w:tab w:val="num" w:pos="227"/>
        </w:tabs>
        <w:ind w:left="227" w:firstLine="0"/>
      </w:pPr>
      <w:rPr>
        <w:rFonts w:ascii="Verdana" w:hAnsi="Verdana" w:hint="default"/>
      </w:rPr>
    </w:lvl>
    <w:lvl w:ilvl="1" w:tplc="550AC684" w:tentative="1">
      <w:start w:val="1"/>
      <w:numFmt w:val="bullet"/>
      <w:lvlText w:val="o"/>
      <w:lvlJc w:val="left"/>
      <w:pPr>
        <w:tabs>
          <w:tab w:val="num" w:pos="1440"/>
        </w:tabs>
        <w:ind w:left="1440" w:hanging="360"/>
      </w:pPr>
      <w:rPr>
        <w:rFonts w:ascii="Courier New" w:hAnsi="Courier New" w:cs="Courier New" w:hint="default"/>
      </w:rPr>
    </w:lvl>
    <w:lvl w:ilvl="2" w:tplc="6B6C8C16" w:tentative="1">
      <w:start w:val="1"/>
      <w:numFmt w:val="bullet"/>
      <w:lvlText w:val=""/>
      <w:lvlJc w:val="left"/>
      <w:pPr>
        <w:tabs>
          <w:tab w:val="num" w:pos="2160"/>
        </w:tabs>
        <w:ind w:left="2160" w:hanging="360"/>
      </w:pPr>
      <w:rPr>
        <w:rFonts w:ascii="Wingdings" w:hAnsi="Wingdings" w:hint="default"/>
      </w:rPr>
    </w:lvl>
    <w:lvl w:ilvl="3" w:tplc="8BE68622" w:tentative="1">
      <w:start w:val="1"/>
      <w:numFmt w:val="bullet"/>
      <w:lvlText w:val=""/>
      <w:lvlJc w:val="left"/>
      <w:pPr>
        <w:tabs>
          <w:tab w:val="num" w:pos="2880"/>
        </w:tabs>
        <w:ind w:left="2880" w:hanging="360"/>
      </w:pPr>
      <w:rPr>
        <w:rFonts w:ascii="Symbol" w:hAnsi="Symbol" w:hint="default"/>
      </w:rPr>
    </w:lvl>
    <w:lvl w:ilvl="4" w:tplc="63345FB6" w:tentative="1">
      <w:start w:val="1"/>
      <w:numFmt w:val="bullet"/>
      <w:lvlText w:val="o"/>
      <w:lvlJc w:val="left"/>
      <w:pPr>
        <w:tabs>
          <w:tab w:val="num" w:pos="3600"/>
        </w:tabs>
        <w:ind w:left="3600" w:hanging="360"/>
      </w:pPr>
      <w:rPr>
        <w:rFonts w:ascii="Courier New" w:hAnsi="Courier New" w:cs="Courier New" w:hint="default"/>
      </w:rPr>
    </w:lvl>
    <w:lvl w:ilvl="5" w:tplc="4B1AB7E6" w:tentative="1">
      <w:start w:val="1"/>
      <w:numFmt w:val="bullet"/>
      <w:lvlText w:val=""/>
      <w:lvlJc w:val="left"/>
      <w:pPr>
        <w:tabs>
          <w:tab w:val="num" w:pos="4320"/>
        </w:tabs>
        <w:ind w:left="4320" w:hanging="360"/>
      </w:pPr>
      <w:rPr>
        <w:rFonts w:ascii="Wingdings" w:hAnsi="Wingdings" w:hint="default"/>
      </w:rPr>
    </w:lvl>
    <w:lvl w:ilvl="6" w:tplc="A8CADE92" w:tentative="1">
      <w:start w:val="1"/>
      <w:numFmt w:val="bullet"/>
      <w:lvlText w:val=""/>
      <w:lvlJc w:val="left"/>
      <w:pPr>
        <w:tabs>
          <w:tab w:val="num" w:pos="5040"/>
        </w:tabs>
        <w:ind w:left="5040" w:hanging="360"/>
      </w:pPr>
      <w:rPr>
        <w:rFonts w:ascii="Symbol" w:hAnsi="Symbol" w:hint="default"/>
      </w:rPr>
    </w:lvl>
    <w:lvl w:ilvl="7" w:tplc="0AFA7D86" w:tentative="1">
      <w:start w:val="1"/>
      <w:numFmt w:val="bullet"/>
      <w:lvlText w:val="o"/>
      <w:lvlJc w:val="left"/>
      <w:pPr>
        <w:tabs>
          <w:tab w:val="num" w:pos="5760"/>
        </w:tabs>
        <w:ind w:left="5760" w:hanging="360"/>
      </w:pPr>
      <w:rPr>
        <w:rFonts w:ascii="Courier New" w:hAnsi="Courier New" w:cs="Courier New" w:hint="default"/>
      </w:rPr>
    </w:lvl>
    <w:lvl w:ilvl="8" w:tplc="EB4689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2358868">
    <w:abstractNumId w:val="10"/>
  </w:num>
  <w:num w:numId="2" w16cid:durableId="1904947905">
    <w:abstractNumId w:val="7"/>
  </w:num>
  <w:num w:numId="3" w16cid:durableId="1557082536">
    <w:abstractNumId w:val="6"/>
  </w:num>
  <w:num w:numId="4" w16cid:durableId="1303845750">
    <w:abstractNumId w:val="5"/>
  </w:num>
  <w:num w:numId="5" w16cid:durableId="397627920">
    <w:abstractNumId w:val="4"/>
  </w:num>
  <w:num w:numId="6" w16cid:durableId="807435816">
    <w:abstractNumId w:val="8"/>
  </w:num>
  <w:num w:numId="7" w16cid:durableId="176047651">
    <w:abstractNumId w:val="3"/>
  </w:num>
  <w:num w:numId="8" w16cid:durableId="1315529862">
    <w:abstractNumId w:val="2"/>
  </w:num>
  <w:num w:numId="9" w16cid:durableId="1725175506">
    <w:abstractNumId w:val="1"/>
  </w:num>
  <w:num w:numId="10" w16cid:durableId="145704650">
    <w:abstractNumId w:val="0"/>
  </w:num>
  <w:num w:numId="11" w16cid:durableId="624119151">
    <w:abstractNumId w:val="9"/>
  </w:num>
  <w:num w:numId="12" w16cid:durableId="1151755664">
    <w:abstractNumId w:val="11"/>
  </w:num>
  <w:num w:numId="13" w16cid:durableId="2033604427">
    <w:abstractNumId w:val="13"/>
  </w:num>
  <w:num w:numId="14" w16cid:durableId="19996544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34F7"/>
    <w:rsid w:val="00121BF0"/>
    <w:rsid w:val="00123704"/>
    <w:rsid w:val="001270C7"/>
    <w:rsid w:val="00132540"/>
    <w:rsid w:val="00144B73"/>
    <w:rsid w:val="001469F8"/>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1EDE"/>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78D9"/>
    <w:rsid w:val="002720A9"/>
    <w:rsid w:val="00272A3A"/>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472B5"/>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3DE2"/>
    <w:rsid w:val="003F44B7"/>
    <w:rsid w:val="004008E9"/>
    <w:rsid w:val="00407B82"/>
    <w:rsid w:val="00413D48"/>
    <w:rsid w:val="00441AC2"/>
    <w:rsid w:val="0044249B"/>
    <w:rsid w:val="00443704"/>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877C5"/>
    <w:rsid w:val="00593C2B"/>
    <w:rsid w:val="00595231"/>
    <w:rsid w:val="005959A8"/>
    <w:rsid w:val="00596166"/>
    <w:rsid w:val="00597F64"/>
    <w:rsid w:val="005A207F"/>
    <w:rsid w:val="005A2F35"/>
    <w:rsid w:val="005B3814"/>
    <w:rsid w:val="005B463E"/>
    <w:rsid w:val="005C34E1"/>
    <w:rsid w:val="005C3FE0"/>
    <w:rsid w:val="005C740C"/>
    <w:rsid w:val="005D625B"/>
    <w:rsid w:val="005F388D"/>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0CC4"/>
    <w:rsid w:val="00714DC5"/>
    <w:rsid w:val="00715237"/>
    <w:rsid w:val="007254A5"/>
    <w:rsid w:val="00725748"/>
    <w:rsid w:val="00735D88"/>
    <w:rsid w:val="0073720D"/>
    <w:rsid w:val="00737322"/>
    <w:rsid w:val="00737507"/>
    <w:rsid w:val="00740712"/>
    <w:rsid w:val="007426AA"/>
    <w:rsid w:val="00742AB9"/>
    <w:rsid w:val="00751A6A"/>
    <w:rsid w:val="00754FBF"/>
    <w:rsid w:val="00765827"/>
    <w:rsid w:val="007709EF"/>
    <w:rsid w:val="00777D3D"/>
    <w:rsid w:val="00783559"/>
    <w:rsid w:val="007947B0"/>
    <w:rsid w:val="0079551B"/>
    <w:rsid w:val="00797AA5"/>
    <w:rsid w:val="007A26BD"/>
    <w:rsid w:val="007A4105"/>
    <w:rsid w:val="007B4503"/>
    <w:rsid w:val="007C23B5"/>
    <w:rsid w:val="007C406E"/>
    <w:rsid w:val="007C5183"/>
    <w:rsid w:val="007C7573"/>
    <w:rsid w:val="007E2B20"/>
    <w:rsid w:val="007E2B88"/>
    <w:rsid w:val="007F5331"/>
    <w:rsid w:val="007F5FE7"/>
    <w:rsid w:val="00800CCA"/>
    <w:rsid w:val="00806120"/>
    <w:rsid w:val="00806D78"/>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020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6CC3"/>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5A10"/>
    <w:rsid w:val="009716D8"/>
    <w:rsid w:val="009718F9"/>
    <w:rsid w:val="00972FB9"/>
    <w:rsid w:val="00975112"/>
    <w:rsid w:val="00981768"/>
    <w:rsid w:val="00983E8F"/>
    <w:rsid w:val="0098788A"/>
    <w:rsid w:val="009936E2"/>
    <w:rsid w:val="00994FDA"/>
    <w:rsid w:val="009A31BF"/>
    <w:rsid w:val="009A3B71"/>
    <w:rsid w:val="009A413F"/>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16F8A"/>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45CF"/>
    <w:rsid w:val="00BA11F9"/>
    <w:rsid w:val="00BA129E"/>
    <w:rsid w:val="00BA6EB2"/>
    <w:rsid w:val="00BA7E0A"/>
    <w:rsid w:val="00BB6F7C"/>
    <w:rsid w:val="00BC3B53"/>
    <w:rsid w:val="00BC3B96"/>
    <w:rsid w:val="00BC492A"/>
    <w:rsid w:val="00BC4AE3"/>
    <w:rsid w:val="00BC5B28"/>
    <w:rsid w:val="00BD47DC"/>
    <w:rsid w:val="00BE3F88"/>
    <w:rsid w:val="00BE4756"/>
    <w:rsid w:val="00BE5ED9"/>
    <w:rsid w:val="00BE7B41"/>
    <w:rsid w:val="00C15A91"/>
    <w:rsid w:val="00C206F1"/>
    <w:rsid w:val="00C217E1"/>
    <w:rsid w:val="00C219B1"/>
    <w:rsid w:val="00C4015B"/>
    <w:rsid w:val="00C40C60"/>
    <w:rsid w:val="00C5258E"/>
    <w:rsid w:val="00C530C9"/>
    <w:rsid w:val="00C614EE"/>
    <w:rsid w:val="00C619A7"/>
    <w:rsid w:val="00C73D5F"/>
    <w:rsid w:val="00C8584E"/>
    <w:rsid w:val="00C97C80"/>
    <w:rsid w:val="00CA47D3"/>
    <w:rsid w:val="00CA6533"/>
    <w:rsid w:val="00CA6A25"/>
    <w:rsid w:val="00CA6A3F"/>
    <w:rsid w:val="00CA7C99"/>
    <w:rsid w:val="00CC2660"/>
    <w:rsid w:val="00CC6290"/>
    <w:rsid w:val="00CC7BA8"/>
    <w:rsid w:val="00CD233D"/>
    <w:rsid w:val="00CD362D"/>
    <w:rsid w:val="00CE101D"/>
    <w:rsid w:val="00CE1814"/>
    <w:rsid w:val="00CE1C84"/>
    <w:rsid w:val="00CE5055"/>
    <w:rsid w:val="00CF053F"/>
    <w:rsid w:val="00CF1A17"/>
    <w:rsid w:val="00D00AB5"/>
    <w:rsid w:val="00D0375A"/>
    <w:rsid w:val="00D0609E"/>
    <w:rsid w:val="00D078E1"/>
    <w:rsid w:val="00D100E9"/>
    <w:rsid w:val="00D17AF8"/>
    <w:rsid w:val="00D21E4B"/>
    <w:rsid w:val="00D23522"/>
    <w:rsid w:val="00D24426"/>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1C9"/>
    <w:rsid w:val="00E10DC6"/>
    <w:rsid w:val="00E11F8E"/>
    <w:rsid w:val="00E15881"/>
    <w:rsid w:val="00E16A8F"/>
    <w:rsid w:val="00E20617"/>
    <w:rsid w:val="00E21DE3"/>
    <w:rsid w:val="00E307D1"/>
    <w:rsid w:val="00E3731D"/>
    <w:rsid w:val="00E41380"/>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1651"/>
    <w:rsid w:val="00F93F9E"/>
    <w:rsid w:val="00F97DF5"/>
    <w:rsid w:val="00FA2CD7"/>
    <w:rsid w:val="00FB06ED"/>
    <w:rsid w:val="00FB0C82"/>
    <w:rsid w:val="00FB114A"/>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6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5F388D"/>
    <w:rPr>
      <w:sz w:val="16"/>
      <w:szCs w:val="16"/>
    </w:rPr>
  </w:style>
  <w:style w:type="paragraph" w:styleId="Tekstopmerking">
    <w:name w:val="annotation text"/>
    <w:basedOn w:val="Standaard"/>
    <w:link w:val="TekstopmerkingChar"/>
    <w:uiPriority w:val="99"/>
    <w:unhideWhenUsed/>
    <w:rsid w:val="005F388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F388D"/>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5F388D"/>
    <w:rPr>
      <w:vertAlign w:val="superscript"/>
    </w:rPr>
  </w:style>
  <w:style w:type="paragraph" w:styleId="Geenafstand">
    <w:name w:val="No Spacing"/>
    <w:uiPriority w:val="1"/>
    <w:qFormat/>
    <w:rsid w:val="005F388D"/>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semiHidden/>
    <w:unhideWhenUsed/>
    <w:rsid w:val="005F388D"/>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F388D"/>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850204"/>
    <w:rPr>
      <w:color w:val="605E5C"/>
      <w:shd w:val="clear" w:color="auto" w:fill="E1DFDD"/>
    </w:rPr>
  </w:style>
  <w:style w:type="paragraph" w:styleId="Revisie">
    <w:name w:val="Revision"/>
    <w:hidden/>
    <w:uiPriority w:val="99"/>
    <w:semiHidden/>
    <w:rsid w:val="002678D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rvo.nl/dierziektenview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1016</ap:Words>
  <ap:Characters>6082</ap:Characters>
  <ap:DocSecurity>0</ap:DocSecurity>
  <ap:Lines>50</ap:Lines>
  <ap:Paragraphs>14</ap:Paragraphs>
  <ap:ScaleCrop>false</ap:ScaleCrop>
  <ap:LinksUpToDate>false</ap:LinksUpToDate>
  <ap:CharactersWithSpaces>7084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2026-04-21T11:23:00.0000000Z</dcterms:created>
  <dcterms:modified xsi:type="dcterms:W3CDTF">2026-04-21T11:24:00.0000000Z</dcterms:modified>
  <dc:description>------------------------</dc:description>
  <dc:subject/>
  <keywords/>
  <version/>
  <category/>
</coreProperties>
</file>