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5531A" w14:paraId="06BBBE2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C0B0C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4A3AB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5531A" w14:paraId="561B90A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7A83B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5531A" w14:paraId="12E7B6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89C8C2" w14:textId="77777777"/>
        </w:tc>
      </w:tr>
      <w:tr w:rsidR="00997775" w:rsidTr="00B5531A" w14:paraId="29A919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421EEC" w14:textId="77777777"/>
        </w:tc>
      </w:tr>
      <w:tr w:rsidR="00997775" w:rsidTr="00B5531A" w14:paraId="68234D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538869" w14:textId="77777777"/>
        </w:tc>
        <w:tc>
          <w:tcPr>
            <w:tcW w:w="7654" w:type="dxa"/>
            <w:gridSpan w:val="2"/>
          </w:tcPr>
          <w:p w:rsidR="00997775" w:rsidRDefault="00997775" w14:paraId="3AA507A6" w14:textId="77777777"/>
        </w:tc>
      </w:tr>
      <w:tr w:rsidR="00B5531A" w:rsidTr="00B5531A" w14:paraId="17C494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531A" w:rsidP="00B5531A" w:rsidRDefault="00B5531A" w14:paraId="2D625FA1" w14:textId="218909F3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7654" w:type="dxa"/>
            <w:gridSpan w:val="2"/>
          </w:tcPr>
          <w:p w:rsidR="00B5531A" w:rsidP="00B5531A" w:rsidRDefault="00B5531A" w14:paraId="31FB7BAE" w14:textId="01048FD4">
            <w:pPr>
              <w:rPr>
                <w:b/>
              </w:rPr>
            </w:pPr>
            <w:r w:rsidRPr="00D87772">
              <w:rPr>
                <w:b/>
                <w:bCs/>
              </w:rPr>
              <w:t>Landbouw- en Visserijraad</w:t>
            </w:r>
          </w:p>
        </w:tc>
      </w:tr>
      <w:tr w:rsidR="00B5531A" w:rsidTr="00B5531A" w14:paraId="40BFEA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531A" w:rsidP="00B5531A" w:rsidRDefault="00B5531A" w14:paraId="6B6FDE3B" w14:textId="77777777"/>
        </w:tc>
        <w:tc>
          <w:tcPr>
            <w:tcW w:w="7654" w:type="dxa"/>
            <w:gridSpan w:val="2"/>
          </w:tcPr>
          <w:p w:rsidR="00B5531A" w:rsidP="00B5531A" w:rsidRDefault="00B5531A" w14:paraId="3DAD69C8" w14:textId="77777777"/>
        </w:tc>
      </w:tr>
      <w:tr w:rsidR="00B5531A" w:rsidTr="00B5531A" w14:paraId="407E25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531A" w:rsidP="00B5531A" w:rsidRDefault="00B5531A" w14:paraId="1D8CAB93" w14:textId="77777777"/>
        </w:tc>
        <w:tc>
          <w:tcPr>
            <w:tcW w:w="7654" w:type="dxa"/>
            <w:gridSpan w:val="2"/>
          </w:tcPr>
          <w:p w:rsidR="00B5531A" w:rsidP="00B5531A" w:rsidRDefault="00B5531A" w14:paraId="389ED5D5" w14:textId="77777777"/>
        </w:tc>
      </w:tr>
      <w:tr w:rsidR="00B5531A" w:rsidTr="00B5531A" w14:paraId="226048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531A" w:rsidP="00B5531A" w:rsidRDefault="00B5531A" w14:paraId="426D6570" w14:textId="14330B6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26292">
              <w:rPr>
                <w:b/>
              </w:rPr>
              <w:t>1782</w:t>
            </w:r>
          </w:p>
        </w:tc>
        <w:tc>
          <w:tcPr>
            <w:tcW w:w="7654" w:type="dxa"/>
            <w:gridSpan w:val="2"/>
          </w:tcPr>
          <w:p w:rsidR="00B5531A" w:rsidP="00B5531A" w:rsidRDefault="00B5531A" w14:paraId="79D95A0B" w14:textId="5E55F35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26292">
              <w:rPr>
                <w:b/>
              </w:rPr>
              <w:t xml:space="preserve">DE LEDEN </w:t>
            </w:r>
            <w:r w:rsidRPr="00726292" w:rsidR="00726292">
              <w:rPr>
                <w:b/>
                <w:bCs/>
              </w:rPr>
              <w:t>KOSTIĆ EN BROMET</w:t>
            </w:r>
          </w:p>
        </w:tc>
      </w:tr>
      <w:tr w:rsidR="00B5531A" w:rsidTr="00B5531A" w14:paraId="16AC6B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531A" w:rsidP="00B5531A" w:rsidRDefault="00B5531A" w14:paraId="62C8C96E" w14:textId="77777777"/>
        </w:tc>
        <w:tc>
          <w:tcPr>
            <w:tcW w:w="7654" w:type="dxa"/>
            <w:gridSpan w:val="2"/>
          </w:tcPr>
          <w:p w:rsidR="00B5531A" w:rsidP="00B5531A" w:rsidRDefault="00B5531A" w14:paraId="4BE476BF" w14:textId="69BDDB8B">
            <w:r>
              <w:t>Voorgesteld 23 april 2026</w:t>
            </w:r>
          </w:p>
        </w:tc>
      </w:tr>
      <w:tr w:rsidR="00B5531A" w:rsidTr="00B5531A" w14:paraId="16C4B7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531A" w:rsidP="00B5531A" w:rsidRDefault="00B5531A" w14:paraId="6FB47A0C" w14:textId="77777777"/>
        </w:tc>
        <w:tc>
          <w:tcPr>
            <w:tcW w:w="7654" w:type="dxa"/>
            <w:gridSpan w:val="2"/>
          </w:tcPr>
          <w:p w:rsidR="00B5531A" w:rsidP="00B5531A" w:rsidRDefault="00B5531A" w14:paraId="79BB053C" w14:textId="77777777"/>
        </w:tc>
      </w:tr>
      <w:tr w:rsidR="00B5531A" w:rsidTr="00B5531A" w14:paraId="169A91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531A" w:rsidP="00B5531A" w:rsidRDefault="00B5531A" w14:paraId="13CAECD7" w14:textId="77777777"/>
        </w:tc>
        <w:tc>
          <w:tcPr>
            <w:tcW w:w="7654" w:type="dxa"/>
            <w:gridSpan w:val="2"/>
          </w:tcPr>
          <w:p w:rsidR="00B5531A" w:rsidP="00B5531A" w:rsidRDefault="00B5531A" w14:paraId="6AECB9A3" w14:textId="117E7DA4">
            <w:r>
              <w:t>De Kamer,</w:t>
            </w:r>
          </w:p>
        </w:tc>
      </w:tr>
      <w:tr w:rsidR="00B5531A" w:rsidTr="00B5531A" w14:paraId="03C73C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531A" w:rsidP="00B5531A" w:rsidRDefault="00B5531A" w14:paraId="42D1D196" w14:textId="77777777"/>
        </w:tc>
        <w:tc>
          <w:tcPr>
            <w:tcW w:w="7654" w:type="dxa"/>
            <w:gridSpan w:val="2"/>
          </w:tcPr>
          <w:p w:rsidR="00B5531A" w:rsidP="00B5531A" w:rsidRDefault="00B5531A" w14:paraId="06624A40" w14:textId="77777777"/>
        </w:tc>
      </w:tr>
      <w:tr w:rsidR="00B5531A" w:rsidTr="00B5531A" w14:paraId="40B8F5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531A" w:rsidP="00B5531A" w:rsidRDefault="00B5531A" w14:paraId="0D5BD29B" w14:textId="77777777"/>
        </w:tc>
        <w:tc>
          <w:tcPr>
            <w:tcW w:w="7654" w:type="dxa"/>
            <w:gridSpan w:val="2"/>
          </w:tcPr>
          <w:p w:rsidR="00B5531A" w:rsidP="00B5531A" w:rsidRDefault="00B5531A" w14:paraId="16AB3264" w14:textId="652F530E">
            <w:r>
              <w:t>gehoord de beraadslaging,</w:t>
            </w:r>
          </w:p>
        </w:tc>
      </w:tr>
      <w:tr w:rsidR="00997775" w:rsidTr="00B5531A" w14:paraId="5DF22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9BF691" w14:textId="77777777"/>
        </w:tc>
        <w:tc>
          <w:tcPr>
            <w:tcW w:w="7654" w:type="dxa"/>
            <w:gridSpan w:val="2"/>
          </w:tcPr>
          <w:p w:rsidR="00997775" w:rsidRDefault="00997775" w14:paraId="044ECBEE" w14:textId="77777777"/>
        </w:tc>
      </w:tr>
      <w:tr w:rsidR="00997775" w:rsidTr="00B5531A" w14:paraId="054A25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B164D3" w14:textId="77777777"/>
        </w:tc>
        <w:tc>
          <w:tcPr>
            <w:tcW w:w="7654" w:type="dxa"/>
            <w:gridSpan w:val="2"/>
          </w:tcPr>
          <w:p w:rsidR="00B5531A" w:rsidP="00B5531A" w:rsidRDefault="00B5531A" w14:paraId="51BE5150" w14:textId="77777777">
            <w:r>
              <w:t>constaterende dat de visserij op inktvis de afgelopen jaren fors is toegenomen, maar er nog geen afspraken zijn gemaakt over hoeveel inktvissen mogen worden gevangen;</w:t>
            </w:r>
          </w:p>
          <w:p w:rsidR="00726292" w:rsidP="00B5531A" w:rsidRDefault="00726292" w14:paraId="3047F7B5" w14:textId="77777777"/>
          <w:p w:rsidR="00B5531A" w:rsidP="00B5531A" w:rsidRDefault="00B5531A" w14:paraId="0D423FC9" w14:textId="77777777">
            <w:r>
              <w:t>constaterende dat experts waarschuwen dat het risico bestaat dat we plots te weinig inktvissen overhouden om de populatie in stand te houden;</w:t>
            </w:r>
          </w:p>
          <w:p w:rsidR="00726292" w:rsidP="00B5531A" w:rsidRDefault="00726292" w14:paraId="3AE5581B" w14:textId="77777777"/>
          <w:p w:rsidR="00B5531A" w:rsidP="00B5531A" w:rsidRDefault="00B5531A" w14:paraId="4195ADB4" w14:textId="77777777">
            <w:r>
              <w:t>overwegende dat inktvissen intelligente dieren zijn en hun uitsterving een bedreiging voor de voedselketen en biodiversiteit is, waar we als mens afhankelijk van zijn;</w:t>
            </w:r>
          </w:p>
          <w:p w:rsidR="00726292" w:rsidP="00B5531A" w:rsidRDefault="00726292" w14:paraId="2A651A13" w14:textId="77777777"/>
          <w:p w:rsidR="00B5531A" w:rsidP="00B5531A" w:rsidRDefault="00B5531A" w14:paraId="2635A843" w14:textId="77777777">
            <w:r>
              <w:t xml:space="preserve">verzoekt de regering om op korte termijn met maatregelen te komen om pijlinktvissen beter te beschermen, en verzoekt de regering om in Europees verband te pleiten voor </w:t>
            </w:r>
            <w:proofErr w:type="spellStart"/>
            <w:r>
              <w:t>voorzorgsbeheer</w:t>
            </w:r>
            <w:proofErr w:type="spellEnd"/>
            <w:r>
              <w:t>, met aandacht voor het verbeteren van de monitoring, het kunnen opleggen van tijdelijke vangstbeperkingen en het behouden van een gezonde pijlinktvispopulatie, en de Kamer hierover te informeren,</w:t>
            </w:r>
          </w:p>
          <w:p w:rsidR="00726292" w:rsidP="00B5531A" w:rsidRDefault="00726292" w14:paraId="13787144" w14:textId="77777777"/>
          <w:p w:rsidR="00B5531A" w:rsidP="00B5531A" w:rsidRDefault="00B5531A" w14:paraId="7384CBF5" w14:textId="77777777">
            <w:r>
              <w:t>en gaat over tot de orde van de dag.</w:t>
            </w:r>
          </w:p>
          <w:p w:rsidR="00726292" w:rsidP="00B5531A" w:rsidRDefault="00726292" w14:paraId="5C2BE407" w14:textId="77777777"/>
          <w:p w:rsidR="00726292" w:rsidP="00B5531A" w:rsidRDefault="00B5531A" w14:paraId="06EF8D91" w14:textId="77777777">
            <w:r>
              <w:t>Kostić</w:t>
            </w:r>
          </w:p>
          <w:p w:rsidR="00997775" w:rsidP="00B5531A" w:rsidRDefault="00B5531A" w14:paraId="0975BFC2" w14:textId="2F16B29E">
            <w:proofErr w:type="spellStart"/>
            <w:r>
              <w:t>Bromet</w:t>
            </w:r>
            <w:proofErr w:type="spellEnd"/>
          </w:p>
        </w:tc>
      </w:tr>
    </w:tbl>
    <w:p w:rsidR="00997775" w:rsidRDefault="00997775" w14:paraId="088AD06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1608" w14:textId="77777777" w:rsidR="00B5531A" w:rsidRDefault="00B5531A">
      <w:pPr>
        <w:spacing w:line="20" w:lineRule="exact"/>
      </w:pPr>
    </w:p>
  </w:endnote>
  <w:endnote w:type="continuationSeparator" w:id="0">
    <w:p w14:paraId="03C6A97A" w14:textId="77777777" w:rsidR="00B5531A" w:rsidRDefault="00B5531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A7ECB4" w14:textId="77777777" w:rsidR="00B5531A" w:rsidRDefault="00B5531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EED5" w14:textId="77777777" w:rsidR="00B5531A" w:rsidRDefault="00B5531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28C64B" w14:textId="77777777" w:rsidR="00B5531A" w:rsidRDefault="00B55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1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629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5531A"/>
    <w:rsid w:val="00B74E9D"/>
    <w:rsid w:val="00BF5690"/>
    <w:rsid w:val="00CC23D1"/>
    <w:rsid w:val="00CC270F"/>
    <w:rsid w:val="00D43192"/>
    <w:rsid w:val="00DE2437"/>
    <w:rsid w:val="00E27DF4"/>
    <w:rsid w:val="00E63508"/>
    <w:rsid w:val="00E921A2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FA999"/>
  <w15:docId w15:val="{608A130F-D161-41CB-9C6E-AD52C267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973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2026-04-24T07:11:00.0000000Z</dcterms:created>
  <dcterms:modified xsi:type="dcterms:W3CDTF">2026-04-24T07:46:00.0000000Z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