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C62DD" w14:paraId="0CF23523" w14:textId="77777777">
        <w:tc>
          <w:tcPr>
            <w:tcW w:w="6733" w:type="dxa"/>
            <w:gridSpan w:val="2"/>
            <w:tcBorders>
              <w:top w:val="nil"/>
              <w:left w:val="nil"/>
              <w:bottom w:val="nil"/>
              <w:right w:val="nil"/>
            </w:tcBorders>
            <w:vAlign w:val="center"/>
          </w:tcPr>
          <w:p w:rsidR="00997775" w:rsidP="00710A7A" w:rsidRDefault="00997775" w14:paraId="2AB8CA7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E3B1DC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C62DD" w14:paraId="1F985E9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2ED2B06" w14:textId="77777777">
            <w:r w:rsidRPr="008B0CC5">
              <w:t xml:space="preserve">Vergaderjaar </w:t>
            </w:r>
            <w:r w:rsidR="00AC6B87">
              <w:t>202</w:t>
            </w:r>
            <w:r w:rsidR="00684DFF">
              <w:t>5</w:t>
            </w:r>
            <w:r w:rsidR="00AC6B87">
              <w:t>-202</w:t>
            </w:r>
            <w:r w:rsidR="00684DFF">
              <w:t>6</w:t>
            </w:r>
          </w:p>
        </w:tc>
      </w:tr>
      <w:tr w:rsidR="00997775" w:rsidTr="00EC62DD" w14:paraId="0AB25D76" w14:textId="77777777">
        <w:trPr>
          <w:cantSplit/>
        </w:trPr>
        <w:tc>
          <w:tcPr>
            <w:tcW w:w="10985" w:type="dxa"/>
            <w:gridSpan w:val="3"/>
            <w:tcBorders>
              <w:top w:val="nil"/>
              <w:left w:val="nil"/>
              <w:bottom w:val="nil"/>
              <w:right w:val="nil"/>
            </w:tcBorders>
          </w:tcPr>
          <w:p w:rsidR="00997775" w:rsidRDefault="00997775" w14:paraId="3370D544" w14:textId="77777777"/>
        </w:tc>
      </w:tr>
      <w:tr w:rsidR="00997775" w:rsidTr="00EC62DD" w14:paraId="6D4FD890" w14:textId="77777777">
        <w:trPr>
          <w:cantSplit/>
        </w:trPr>
        <w:tc>
          <w:tcPr>
            <w:tcW w:w="10985" w:type="dxa"/>
            <w:gridSpan w:val="3"/>
            <w:tcBorders>
              <w:top w:val="nil"/>
              <w:left w:val="nil"/>
              <w:bottom w:val="single" w:color="auto" w:sz="4" w:space="0"/>
              <w:right w:val="nil"/>
            </w:tcBorders>
          </w:tcPr>
          <w:p w:rsidR="00997775" w:rsidRDefault="00997775" w14:paraId="77B81D7A" w14:textId="77777777"/>
        </w:tc>
      </w:tr>
      <w:tr w:rsidR="00997775" w:rsidTr="00EC62DD" w14:paraId="722DC0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340745" w14:textId="77777777"/>
        </w:tc>
        <w:tc>
          <w:tcPr>
            <w:tcW w:w="7654" w:type="dxa"/>
            <w:gridSpan w:val="2"/>
          </w:tcPr>
          <w:p w:rsidR="00997775" w:rsidRDefault="00997775" w14:paraId="0607BEC2" w14:textId="77777777"/>
        </w:tc>
      </w:tr>
      <w:tr w:rsidR="00EC62DD" w:rsidTr="00EC62DD" w14:paraId="5621E6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62DD" w:rsidP="00EC62DD" w:rsidRDefault="00EC62DD" w14:paraId="602D15E0" w14:textId="1C9B0A1E">
            <w:pPr>
              <w:rPr>
                <w:b/>
              </w:rPr>
            </w:pPr>
            <w:r>
              <w:rPr>
                <w:b/>
              </w:rPr>
              <w:t>21 501-32</w:t>
            </w:r>
          </w:p>
        </w:tc>
        <w:tc>
          <w:tcPr>
            <w:tcW w:w="7654" w:type="dxa"/>
            <w:gridSpan w:val="2"/>
          </w:tcPr>
          <w:p w:rsidR="00EC62DD" w:rsidP="00EC62DD" w:rsidRDefault="00EC62DD" w14:paraId="3CAD0EE9" w14:textId="62FC94DA">
            <w:pPr>
              <w:rPr>
                <w:b/>
              </w:rPr>
            </w:pPr>
            <w:r w:rsidRPr="00D87772">
              <w:rPr>
                <w:b/>
                <w:bCs/>
              </w:rPr>
              <w:t>Landbouw- en Visserijraad</w:t>
            </w:r>
          </w:p>
        </w:tc>
      </w:tr>
      <w:tr w:rsidR="00EC62DD" w:rsidTr="00EC62DD" w14:paraId="0283B1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62DD" w:rsidP="00EC62DD" w:rsidRDefault="00EC62DD" w14:paraId="6DA7A31E" w14:textId="77777777"/>
        </w:tc>
        <w:tc>
          <w:tcPr>
            <w:tcW w:w="7654" w:type="dxa"/>
            <w:gridSpan w:val="2"/>
          </w:tcPr>
          <w:p w:rsidR="00EC62DD" w:rsidP="00EC62DD" w:rsidRDefault="00EC62DD" w14:paraId="5329B7F9" w14:textId="77777777"/>
        </w:tc>
      </w:tr>
      <w:tr w:rsidR="00EC62DD" w:rsidTr="00EC62DD" w14:paraId="339B8F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62DD" w:rsidP="00EC62DD" w:rsidRDefault="00EC62DD" w14:paraId="114C108F" w14:textId="77777777"/>
        </w:tc>
        <w:tc>
          <w:tcPr>
            <w:tcW w:w="7654" w:type="dxa"/>
            <w:gridSpan w:val="2"/>
          </w:tcPr>
          <w:p w:rsidR="00EC62DD" w:rsidP="00EC62DD" w:rsidRDefault="00EC62DD" w14:paraId="2E23EF2E" w14:textId="77777777"/>
        </w:tc>
      </w:tr>
      <w:tr w:rsidR="00EC62DD" w:rsidTr="00EC62DD" w14:paraId="0B9A34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62DD" w:rsidP="00EC62DD" w:rsidRDefault="00EC62DD" w14:paraId="71CFA408" w14:textId="311983AF">
            <w:pPr>
              <w:rPr>
                <w:b/>
              </w:rPr>
            </w:pPr>
            <w:r>
              <w:rPr>
                <w:b/>
              </w:rPr>
              <w:t xml:space="preserve">Nr. </w:t>
            </w:r>
            <w:r w:rsidR="0013516A">
              <w:rPr>
                <w:b/>
              </w:rPr>
              <w:t>1</w:t>
            </w:r>
            <w:r w:rsidR="009A33C9">
              <w:rPr>
                <w:b/>
              </w:rPr>
              <w:t>783</w:t>
            </w:r>
          </w:p>
        </w:tc>
        <w:tc>
          <w:tcPr>
            <w:tcW w:w="7654" w:type="dxa"/>
            <w:gridSpan w:val="2"/>
          </w:tcPr>
          <w:p w:rsidR="00EC62DD" w:rsidP="00EC62DD" w:rsidRDefault="00EC62DD" w14:paraId="45D4B114" w14:textId="34B24948">
            <w:pPr>
              <w:rPr>
                <w:b/>
              </w:rPr>
            </w:pPr>
            <w:r>
              <w:rPr>
                <w:b/>
              </w:rPr>
              <w:t xml:space="preserve">MOTIE VAN </w:t>
            </w:r>
            <w:r>
              <w:rPr>
                <w:b/>
              </w:rPr>
              <w:t>HET LID FLACH C.S.</w:t>
            </w:r>
          </w:p>
        </w:tc>
      </w:tr>
      <w:tr w:rsidR="00EC62DD" w:rsidTr="00EC62DD" w14:paraId="373C1A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62DD" w:rsidP="00EC62DD" w:rsidRDefault="00EC62DD" w14:paraId="35EDD1E0" w14:textId="77777777"/>
        </w:tc>
        <w:tc>
          <w:tcPr>
            <w:tcW w:w="7654" w:type="dxa"/>
            <w:gridSpan w:val="2"/>
          </w:tcPr>
          <w:p w:rsidR="00EC62DD" w:rsidP="00EC62DD" w:rsidRDefault="00EC62DD" w14:paraId="7F994D6C" w14:textId="18A1CE4A">
            <w:r>
              <w:t>Voorgesteld 23 april 2026</w:t>
            </w:r>
          </w:p>
        </w:tc>
      </w:tr>
      <w:tr w:rsidR="00EC62DD" w:rsidTr="00EC62DD" w14:paraId="6B7723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62DD" w:rsidP="00EC62DD" w:rsidRDefault="00EC62DD" w14:paraId="17C8DAF4" w14:textId="77777777"/>
        </w:tc>
        <w:tc>
          <w:tcPr>
            <w:tcW w:w="7654" w:type="dxa"/>
            <w:gridSpan w:val="2"/>
          </w:tcPr>
          <w:p w:rsidR="00EC62DD" w:rsidP="00EC62DD" w:rsidRDefault="00EC62DD" w14:paraId="0F848F38" w14:textId="77777777"/>
        </w:tc>
      </w:tr>
      <w:tr w:rsidR="00EC62DD" w:rsidTr="00EC62DD" w14:paraId="6638A3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62DD" w:rsidP="00EC62DD" w:rsidRDefault="00EC62DD" w14:paraId="549001CD" w14:textId="77777777"/>
        </w:tc>
        <w:tc>
          <w:tcPr>
            <w:tcW w:w="7654" w:type="dxa"/>
            <w:gridSpan w:val="2"/>
          </w:tcPr>
          <w:p w:rsidR="00EC62DD" w:rsidP="00EC62DD" w:rsidRDefault="00EC62DD" w14:paraId="33A1EE1D" w14:textId="780FA446">
            <w:r>
              <w:t>De Kamer,</w:t>
            </w:r>
          </w:p>
        </w:tc>
      </w:tr>
      <w:tr w:rsidR="00EC62DD" w:rsidTr="00EC62DD" w14:paraId="16C469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62DD" w:rsidP="00EC62DD" w:rsidRDefault="00EC62DD" w14:paraId="25F0E470" w14:textId="77777777"/>
        </w:tc>
        <w:tc>
          <w:tcPr>
            <w:tcW w:w="7654" w:type="dxa"/>
            <w:gridSpan w:val="2"/>
          </w:tcPr>
          <w:p w:rsidR="00EC62DD" w:rsidP="00EC62DD" w:rsidRDefault="00EC62DD" w14:paraId="257864EC" w14:textId="77777777"/>
        </w:tc>
      </w:tr>
      <w:tr w:rsidR="00EC62DD" w:rsidTr="00EC62DD" w14:paraId="5617B0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62DD" w:rsidP="00EC62DD" w:rsidRDefault="00EC62DD" w14:paraId="08011391" w14:textId="77777777"/>
        </w:tc>
        <w:tc>
          <w:tcPr>
            <w:tcW w:w="7654" w:type="dxa"/>
            <w:gridSpan w:val="2"/>
          </w:tcPr>
          <w:p w:rsidR="00EC62DD" w:rsidP="00EC62DD" w:rsidRDefault="00EC62DD" w14:paraId="2C586497" w14:textId="1960FF27">
            <w:r>
              <w:t>gehoord de beraadslaging,</w:t>
            </w:r>
          </w:p>
        </w:tc>
      </w:tr>
      <w:tr w:rsidR="00997775" w:rsidTr="00EC62DD" w14:paraId="1481D2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CF68F8" w14:textId="77777777"/>
        </w:tc>
        <w:tc>
          <w:tcPr>
            <w:tcW w:w="7654" w:type="dxa"/>
            <w:gridSpan w:val="2"/>
          </w:tcPr>
          <w:p w:rsidR="00997775" w:rsidRDefault="00997775" w14:paraId="60FAE721" w14:textId="77777777"/>
        </w:tc>
      </w:tr>
      <w:tr w:rsidR="00997775" w:rsidTr="00EC62DD" w14:paraId="789358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7744D6" w14:textId="77777777"/>
        </w:tc>
        <w:tc>
          <w:tcPr>
            <w:tcW w:w="7654" w:type="dxa"/>
            <w:gridSpan w:val="2"/>
          </w:tcPr>
          <w:p w:rsidR="00EC62DD" w:rsidP="00EC62DD" w:rsidRDefault="00EC62DD" w14:paraId="7AD6CC8E" w14:textId="77777777">
            <w:r>
              <w:t xml:space="preserve">constaterende dat er in de akkerbouw grote onrust is ontstaan over de vele afwijzingen voor de </w:t>
            </w:r>
            <w:proofErr w:type="spellStart"/>
            <w:r>
              <w:t>eco</w:t>
            </w:r>
            <w:proofErr w:type="spellEnd"/>
            <w:r>
              <w:t>-regeling 2025 ten aanzien van met name groene braaklegging en groenbedekking in de winter, waardoor telers er voor duizenden euro's bij inschieten, terwijl ze wel kosten gemaakt hebben;</w:t>
            </w:r>
          </w:p>
          <w:p w:rsidR="00EC62DD" w:rsidP="00EC62DD" w:rsidRDefault="00EC62DD" w14:paraId="4EF2A6D3" w14:textId="77777777"/>
          <w:p w:rsidR="00EC62DD" w:rsidP="00EC62DD" w:rsidRDefault="00EC62DD" w14:paraId="1D724AFE" w14:textId="77777777">
            <w:r>
              <w:t>overwegende dat RVO voor het eerst gebruik heeft gemaakt van satellietbeelden en het bijbehorende Areaal Monitoring Systeem, waarbij er verschillende signalen zijn dat het gebruikte algoritme niet goed aansluit op de praktijk, onder meer ten aanzien van doodgevroren groenbedekking;</w:t>
            </w:r>
          </w:p>
          <w:p w:rsidR="00EC62DD" w:rsidP="00EC62DD" w:rsidRDefault="00EC62DD" w14:paraId="0FD619B0" w14:textId="77777777"/>
          <w:p w:rsidR="00EC62DD" w:rsidP="00EC62DD" w:rsidRDefault="00EC62DD" w14:paraId="44B3A73F" w14:textId="77777777">
            <w:r>
              <w:t xml:space="preserve">overwegende dat bij controles inzake de </w:t>
            </w:r>
            <w:proofErr w:type="spellStart"/>
            <w:r>
              <w:t>eco</w:t>
            </w:r>
            <w:proofErr w:type="spellEnd"/>
            <w:r>
              <w:t>-regeling 2024 weinig problemen zijn geconstateerd bij onder meer de groene braaklegging;</w:t>
            </w:r>
          </w:p>
          <w:p w:rsidR="00EC62DD" w:rsidP="00EC62DD" w:rsidRDefault="00EC62DD" w14:paraId="6ECE5839" w14:textId="77777777"/>
          <w:p w:rsidR="00EC62DD" w:rsidP="00EC62DD" w:rsidRDefault="00EC62DD" w14:paraId="3B2405D6" w14:textId="77777777">
            <w:r>
              <w:t>overwegende dat bij groene braaklegging deels sprake is van overmacht door het laat opkomen van kruidenmengsels vanwege langdurige droogte in het voorjaar, terwijl onduidelijk was hoe een beroep op overmacht gedaan kon worden;</w:t>
            </w:r>
          </w:p>
          <w:p w:rsidR="00EC62DD" w:rsidP="00EC62DD" w:rsidRDefault="00EC62DD" w14:paraId="2431EE1E" w14:textId="77777777"/>
          <w:p w:rsidR="00EC62DD" w:rsidP="00EC62DD" w:rsidRDefault="00EC62DD" w14:paraId="7000B66F" w14:textId="77777777">
            <w:r>
              <w:t xml:space="preserve">overwegende dat akkerbouwers vanwege de afwijzingen en onduidelijkheid dreigen af te haken voor de </w:t>
            </w:r>
            <w:proofErr w:type="spellStart"/>
            <w:r>
              <w:t>eco</w:t>
            </w:r>
            <w:proofErr w:type="spellEnd"/>
            <w:r>
              <w:t>-regeling;</w:t>
            </w:r>
          </w:p>
          <w:p w:rsidR="00EC62DD" w:rsidP="00EC62DD" w:rsidRDefault="00EC62DD" w14:paraId="596528E3" w14:textId="77777777"/>
          <w:p w:rsidR="00EC62DD" w:rsidP="00EC62DD" w:rsidRDefault="00EC62DD" w14:paraId="6663BC67" w14:textId="77777777">
            <w:r>
              <w:t xml:space="preserve">verzoekt de regering te voorkomen dat akkerbouwers onnodig afhaken voor de </w:t>
            </w:r>
            <w:proofErr w:type="spellStart"/>
            <w:r>
              <w:t>eco</w:t>
            </w:r>
            <w:proofErr w:type="spellEnd"/>
            <w:r>
              <w:t>-regeling 2026 door op de kortst mogelijke termijn in overleg met de akkerbouwsector te zoeken naar oplossingen voor de ontstane problematiek, recht te doen aan de praktijk, ruimte te geven voor een beroep op overmacht, en binnen twee weken de Kamer hierover te informeren,</w:t>
            </w:r>
          </w:p>
          <w:p w:rsidR="00EC62DD" w:rsidP="00EC62DD" w:rsidRDefault="00EC62DD" w14:paraId="2AD3244C" w14:textId="77777777"/>
          <w:p w:rsidR="00EC62DD" w:rsidP="00EC62DD" w:rsidRDefault="00EC62DD" w14:paraId="1B3FB3D5" w14:textId="77777777">
            <w:r>
              <w:t>en gaat over tot de orde van de dag.</w:t>
            </w:r>
          </w:p>
          <w:p w:rsidR="00EC62DD" w:rsidP="00EC62DD" w:rsidRDefault="00EC62DD" w14:paraId="677E0FA8" w14:textId="77777777"/>
          <w:p w:rsidR="00EC62DD" w:rsidP="00EC62DD" w:rsidRDefault="00EC62DD" w14:paraId="5E9C422B" w14:textId="77777777">
            <w:proofErr w:type="spellStart"/>
            <w:r>
              <w:t>Flach</w:t>
            </w:r>
            <w:proofErr w:type="spellEnd"/>
          </w:p>
          <w:p w:rsidR="00EC62DD" w:rsidP="00EC62DD" w:rsidRDefault="00EC62DD" w14:paraId="1E9A303C" w14:textId="77777777">
            <w:proofErr w:type="spellStart"/>
            <w:r>
              <w:t>Koorevaar</w:t>
            </w:r>
            <w:proofErr w:type="spellEnd"/>
          </w:p>
          <w:p w:rsidR="00EC62DD" w:rsidP="00EC62DD" w:rsidRDefault="00EC62DD" w14:paraId="3A260D3D" w14:textId="77777777">
            <w:r>
              <w:t>Van der Plas</w:t>
            </w:r>
          </w:p>
          <w:p w:rsidR="00997775" w:rsidP="00EC62DD" w:rsidRDefault="00EC62DD" w14:paraId="2198A8E0" w14:textId="2609A5C3">
            <w:proofErr w:type="spellStart"/>
            <w:r>
              <w:lastRenderedPageBreak/>
              <w:t>Grinwis</w:t>
            </w:r>
            <w:proofErr w:type="spellEnd"/>
            <w:r>
              <w:t>.</w:t>
            </w:r>
          </w:p>
        </w:tc>
      </w:tr>
    </w:tbl>
    <w:p w:rsidR="00997775" w:rsidRDefault="00997775" w14:paraId="47C1244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F6AF7" w14:textId="77777777" w:rsidR="00EC62DD" w:rsidRDefault="00EC62DD">
      <w:pPr>
        <w:spacing w:line="20" w:lineRule="exact"/>
      </w:pPr>
    </w:p>
  </w:endnote>
  <w:endnote w:type="continuationSeparator" w:id="0">
    <w:p w14:paraId="0F1DF7B6" w14:textId="77777777" w:rsidR="00EC62DD" w:rsidRDefault="00EC62DD">
      <w:pPr>
        <w:pStyle w:val="Amendement"/>
      </w:pPr>
      <w:r>
        <w:rPr>
          <w:b w:val="0"/>
        </w:rPr>
        <w:t xml:space="preserve"> </w:t>
      </w:r>
    </w:p>
  </w:endnote>
  <w:endnote w:type="continuationNotice" w:id="1">
    <w:p w14:paraId="31FEF4AC" w14:textId="77777777" w:rsidR="00EC62DD" w:rsidRDefault="00EC62D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EBBF7" w14:textId="77777777" w:rsidR="00EC62DD" w:rsidRDefault="00EC62DD">
      <w:pPr>
        <w:pStyle w:val="Amendement"/>
      </w:pPr>
      <w:r>
        <w:rPr>
          <w:b w:val="0"/>
        </w:rPr>
        <w:separator/>
      </w:r>
    </w:p>
  </w:footnote>
  <w:footnote w:type="continuationSeparator" w:id="0">
    <w:p w14:paraId="3B261127" w14:textId="77777777" w:rsidR="00EC62DD" w:rsidRDefault="00EC62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DD"/>
    <w:rsid w:val="00133FCE"/>
    <w:rsid w:val="0013516A"/>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A33C9"/>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921A2"/>
    <w:rsid w:val="00EC62DD"/>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20DA1"/>
  <w15:docId w15:val="{79EBE404-29DC-4E10-A5FE-EF586A99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262</ap:Words>
  <ap:Characters>1442</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2026-04-24T07:11:00.0000000Z</dcterms:created>
  <dcterms:modified xsi:type="dcterms:W3CDTF">2026-04-24T07:46:00.0000000Z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