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2026Z09128</w:t>
        <w:br/>
      </w:r>
      <w:proofErr w:type="spellEnd"/>
    </w:p>
    <w:p>
      <w:pPr>
        <w:pStyle w:val="Normal"/>
        <w:rPr>
          <w:b w:val="1"/>
          <w:bCs w:val="1"/>
        </w:rPr>
      </w:pPr>
      <w:r w:rsidR="250AE766">
        <w:rPr>
          <w:b w:val="0"/>
          <w:bCs w:val="0"/>
        </w:rPr>
        <w:t>(ingezonden 29 april 2026)</w:t>
        <w:br/>
      </w:r>
    </w:p>
    <w:p>
      <w:r>
        <w:t xml:space="preserve">Vragen van het lid Mutluer (GroenLinks-PvdA) aan de minister van Justitie en Veiligheid over de weigering van een gerichte aanpak van sektes</w:t>
      </w:r>
      <w:r>
        <w:br/>
      </w:r>
    </w:p>
    <w:p>
      <w:r>
        <w:t xml:space="preserve"> </w:t>
      </w:r>
      <w:r>
        <w:br/>
      </w:r>
    </w:p>
    <w:p>
      <w:r>
        <w:t xml:space="preserve">Vraag 1</w:t>
      </w:r>
      <w:r>
        <w:br/>
      </w:r>
    </w:p>
    <w:p>
      <w:r>
        <w:t xml:space="preserve">Heeft u kennisgenomen van het bericht dat Twentse burgemeesters zich teleurgesteld voelen over het uitblijven van een gerichte aanpak van sektes? [1]</w:t>
      </w:r>
      <w:r>
        <w:br/>
      </w:r>
    </w:p>
    <w:p>
      <w:r>
        <w:t xml:space="preserve"> </w:t>
      </w:r>
      <w:r>
        <w:br/>
      </w:r>
    </w:p>
    <w:p>
      <w:r>
        <w:t xml:space="preserve">Vraag 2</w:t>
      </w:r>
      <w:r>
        <w:br/>
      </w:r>
    </w:p>
    <w:p>
      <w:r>
        <w:t xml:space="preserve">Welke concrete vragen, signalen en hulpvragen hebben deze burgemeesters bij u neergelegd en waarom hebben deze niet geleid tot aanvullende maatregelen?</w:t>
      </w:r>
      <w:r>
        <w:br/>
      </w:r>
    </w:p>
    <w:p>
      <w:r>
        <w:t xml:space="preserve"> </w:t>
      </w:r>
      <w:r>
        <w:br/>
      </w:r>
    </w:p>
    <w:p>
      <w:r>
        <w:t xml:space="preserve">Vraag 3</w:t>
      </w:r>
      <w:r>
        <w:br/>
      </w:r>
    </w:p>
    <w:p>
      <w:r>
        <w:t xml:space="preserve">Hoeveel meldingen en signalen van mogelijke sektarische misstanden zijn de afgelopen vijf jaar landelijk geregistreerd? Is er sprake van een stijgende trend?</w:t>
      </w:r>
      <w:r>
        <w:br/>
      </w:r>
    </w:p>
    <w:p>
      <w:r>
        <w:t xml:space="preserve"> </w:t>
      </w:r>
      <w:r>
        <w:br/>
      </w:r>
    </w:p>
    <w:p>
      <w:r>
        <w:t xml:space="preserve">Vraag 4</w:t>
      </w:r>
      <w:r>
        <w:br/>
      </w:r>
    </w:p>
    <w:p>
      <w:r>
        <w:t xml:space="preserve">Deelt u de zorgen van deze burgemeesters dat gemeenten onvoldoende handelingsperspectief hebben bij vermoedens van psychische dwang, manipulatie en uitbuiting binnen sektes?</w:t>
      </w:r>
      <w:r>
        <w:br/>
      </w:r>
    </w:p>
    <w:p>
      <w:r>
        <w:t xml:space="preserve"> </w:t>
      </w:r>
      <w:r>
        <w:br/>
      </w:r>
    </w:p>
    <w:p>
      <w:r>
        <w:t xml:space="preserve">Vraag 5</w:t>
      </w:r>
      <w:r>
        <w:br/>
      </w:r>
    </w:p>
    <w:p>
      <w:r>
        <w:t xml:space="preserve">Bent u zich ervan bewust dat er bredere maatschappelijke onrust bestaat over dit fenomeen en het ervaren gebrek aan beleid en aanpak? Hoe weegt u deze signalen?</w:t>
      </w:r>
      <w:r>
        <w:br/>
      </w:r>
    </w:p>
    <w:p>
      <w:r>
        <w:t xml:space="preserve"> </w:t>
      </w:r>
      <w:r>
        <w:br/>
      </w:r>
    </w:p>
    <w:p>
      <w:r>
        <w:t xml:space="preserve">Vraag 6</w:t>
      </w:r>
      <w:r>
        <w:br/>
      </w:r>
    </w:p>
    <w:p>
      <w:r>
        <w:t xml:space="preserve">In hoeverre biedt het huidige juridische kader voldoende mogelijkheden om tegen dit soort praktijken op te treden? Hoe vaak is daar succesvol gebruik van gemaakt?</w:t>
      </w:r>
      <w:r>
        <w:br/>
      </w:r>
    </w:p>
    <w:p>
      <w:r>
        <w:t xml:space="preserve"> </w:t>
      </w:r>
      <w:r>
        <w:br/>
      </w:r>
    </w:p>
    <w:p>
      <w:r>
        <w:t xml:space="preserve">Vraag 7</w:t>
      </w:r>
      <w:r>
        <w:br/>
      </w:r>
    </w:p>
    <w:p>
      <w:r>
        <w:t xml:space="preserve">In hoeverre is het wetsvoorstel inzake strafbaarstelling van psychisch geweld mede bedoeld om misstanden binnen sektes aan te pakken?</w:t>
      </w:r>
      <w:r>
        <w:br/>
      </w:r>
    </w:p>
    <w:p>
      <w:r>
        <w:t xml:space="preserve"> </w:t>
      </w:r>
      <w:r>
        <w:br/>
      </w:r>
    </w:p>
    <w:p>
      <w:r>
        <w:t xml:space="preserve">Vraag 8</w:t>
      </w:r>
      <w:r>
        <w:br/>
      </w:r>
    </w:p>
    <w:p>
      <w:r>
        <w:t xml:space="preserve">Wanneer wordt dit wetsvoorstel aan de Kamer aangeboden?</w:t>
      </w:r>
      <w:r>
        <w:br/>
      </w:r>
    </w:p>
    <w:p>
      <w:r>
        <w:t xml:space="preserve"> </w:t>
      </w:r>
      <w:r>
        <w:br/>
      </w:r>
    </w:p>
    <w:p>
      <w:r>
        <w:t xml:space="preserve">Vraag 9</w:t>
      </w:r>
      <w:r>
        <w:br/>
      </w:r>
    </w:p>
    <w:p>
      <w:r>
        <w:t xml:space="preserve">Welke zorg en ondersteuning wordt momenteel aan slachtoffers van sektes geboden? Acht u deze voldoende, mede gelet op de signalen van gemeenten en ervaringsdeskundigen?</w:t>
      </w:r>
      <w:r>
        <w:br/>
      </w:r>
    </w:p>
    <w:p>
      <w:r>
        <w:t xml:space="preserve"> </w:t>
      </w:r>
      <w:r>
        <w:br/>
      </w:r>
    </w:p>
    <w:p>
      <w:r>
        <w:t xml:space="preserve">Vraag 10</w:t>
      </w:r>
      <w:r>
        <w:br/>
      </w:r>
    </w:p>
    <w:p>
      <w:r>
        <w:t xml:space="preserve">Bent u bereid om, mede naar aanleiding van de oproep van deze burgemeesters en eerdere verzoeken vanuit de Kamer, aanvullend onderzoek te doen naar de aard en omvang van sektarische problematiek in Nederland, de effectiviteit van huidige instrumenten en de vraag welke aanvullende maatregelen nodig zijn?</w:t>
      </w:r>
      <w:r>
        <w:br/>
      </w:r>
    </w:p>
    <w:p>
      <w:r>
        <w:t xml:space="preserve"> </w:t>
      </w:r>
      <w:r>
        <w:br/>
      </w:r>
    </w:p>
    <w:p>
      <w:r>
        <w:t xml:space="preserve">[1] Tubantia, 24 april 2026, Twentse burgemeesters teleurgesteld over weigering minister aanpak sektes (https://www.tubantia.nl/tubbergen/twentse-burgemeesters-teleurgesteld-over-weigering-minister-aanpak-sektes~ace1c7d2/).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520">
    <w:abstractNumId w:val="100505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