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2026Z09272</w:t>
        <w:br/>
      </w:r>
      <w:proofErr w:type="spellEnd"/>
    </w:p>
    <w:p>
      <w:pPr>
        <w:pStyle w:val="Normal"/>
        <w:rPr>
          <w:b w:val="1"/>
          <w:bCs w:val="1"/>
        </w:rPr>
      </w:pPr>
      <w:r w:rsidR="250AE766">
        <w:rPr>
          <w:b w:val="0"/>
          <w:bCs w:val="0"/>
        </w:rPr>
        <w:t>(ingezonden 4 mei 2026)</w:t>
        <w:br/>
      </w:r>
    </w:p>
    <w:p>
      <w:r>
        <w:t xml:space="preserve">Vragen van de leden Van der Werf (D66) en Van Lanschot (CDA) aan de ministers van Buitenlandse Zaken en van Buitenlandse Handel en Ontwikkelingssamenwerking over het bericht ‘Zelenskyy threatens Israelis with sanctions over stolen grain’.</w:t>
      </w:r>
      <w:r>
        <w:br/>
      </w:r>
    </w:p>
    <w:p>
      <w:r>
        <w:t xml:space="preserve"> </w:t>
      </w:r>
      <w:r>
        <w:br/>
      </w:r>
    </w:p>
    <w:p>
      <w:r>
        <w:t xml:space="preserve">1</w:t>
      </w:r>
      <w:r>
        <w:br/>
      </w:r>
    </w:p>
    <w:p>
      <w:r>
        <w:t xml:space="preserve">Bent u bekend met de beslissing van de Israëlische autoriteiten om tot tweemaal toe door de Europese Unie (EU) gesanctioneerde schepen uit de Russische schaduwvloot aan te laten meren en hen toe te staan graan uit door Rusland bezette delen van Oekraïne te exporteren? 1)</w:t>
      </w:r>
      <w:r>
        <w:br/>
      </w:r>
    </w:p>
    <w:p>
      <w:r>
        <w:t xml:space="preserve"> </w:t>
      </w:r>
      <w:r>
        <w:br/>
      </w:r>
    </w:p>
    <w:p>
      <w:r>
        <w:t xml:space="preserve">2</w:t>
      </w:r>
      <w:r>
        <w:br/>
      </w:r>
    </w:p>
    <w:p>
      <w:r>
        <w:t xml:space="preserve">Heeft u signalen dat Israël de afgelopen jaren vaker graan uit door Rusland bezette gebieden heeft geïmporteerd?</w:t>
      </w:r>
      <w:r>
        <w:br/>
      </w:r>
    </w:p>
    <w:p>
      <w:r>
        <w:t xml:space="preserve"> </w:t>
      </w:r>
      <w:r>
        <w:br/>
      </w:r>
    </w:p>
    <w:p>
      <w:r>
        <w:t xml:space="preserve">3</w:t>
      </w:r>
      <w:r>
        <w:br/>
      </w:r>
    </w:p>
    <w:p>
      <w:r>
        <w:t xml:space="preserve">Hoe beoordeelt u deze stappen van de Israëlische regering en welk effect hebben die op de handhaving van sancties jegens Rusland?</w:t>
      </w:r>
      <w:r>
        <w:br/>
      </w:r>
    </w:p>
    <w:p>
      <w:r>
        <w:t xml:space="preserve"> </w:t>
      </w:r>
      <w:r>
        <w:br/>
      </w:r>
    </w:p>
    <w:p>
      <w:r>
        <w:t xml:space="preserve">4</w:t>
      </w:r>
      <w:r>
        <w:br/>
      </w:r>
    </w:p>
    <w:p>
      <w:r>
        <w:t xml:space="preserve">Hoe beoordeelt u het financieren van de Russische oorlogskas in relatie tot het associatieakkoord tussen de EU en Israël, in het bijzonder artikel 2?</w:t>
      </w:r>
      <w:r>
        <w:br/>
      </w:r>
    </w:p>
    <w:p>
      <w:r>
        <w:t xml:space="preserve"> </w:t>
      </w:r>
      <w:r>
        <w:br/>
      </w:r>
    </w:p>
    <w:p>
      <w:r>
        <w:t xml:space="preserve">5</w:t>
      </w:r>
      <w:r>
        <w:br/>
      </w:r>
    </w:p>
    <w:p>
      <w:r>
        <w:t xml:space="preserve">Bent u het ermee eens dat het aankopen van graan uit illegaal door Rusland bezet gebied in Oekraïne bijdraagt aan de financiering van de Russische agressieoorlog op het Europese continent, en daarmee indruist tegen zowel Europese veiligheidsbelangen als het internationaal recht? Zo nee, waarom niet? Zo ja, welke stappen overweegt u richting de Israëlische regering om de import van dergelijk illegaal verkregen graan te stoppen?</w:t>
      </w:r>
      <w:r>
        <w:br/>
      </w:r>
    </w:p>
    <w:p>
      <w:r>
        <w:t xml:space="preserve"> </w:t>
      </w:r>
      <w:r>
        <w:br/>
      </w:r>
    </w:p>
    <w:p>
      <w:r>
        <w:t xml:space="preserve">6</w:t>
      </w:r>
      <w:r>
        <w:br/>
      </w:r>
    </w:p>
    <w:p>
      <w:r>
        <w:t xml:space="preserve">Bent u bereid om, in navolging van Oekraïne, te streven naar aanvullende sancties tegen de bedrijven, entiteiten en functionarissen die op deze wijze bijdragen aan export uit bezet gebied? Zo ja, maakt u dit een inzet bij het 21ste sanctiepakket? Zo nee, waarom niet?</w:t>
      </w:r>
      <w:r>
        <w:br/>
      </w:r>
    </w:p>
    <w:p>
      <w:r>
        <w:t xml:space="preserve"> </w:t>
      </w:r>
      <w:r>
        <w:br/>
      </w:r>
    </w:p>
    <w:p>
      <w:r>
        <w:t xml:space="preserve">7</w:t>
      </w:r>
      <w:r>
        <w:br/>
      </w:r>
    </w:p>
    <w:p>
      <w:r>
        <w:t xml:space="preserve">Wilt u deze vragen zo snel mogelijk, een voor een, beantwoorden?</w:t>
      </w:r>
      <w:r>
        <w:br/>
      </w:r>
    </w:p>
    <w:p>
      <w:r>
        <w:t xml:space="preserve"> </w:t>
      </w:r>
      <w:r>
        <w:br/>
      </w:r>
    </w:p>
    <w:p>
      <w:r>
        <w:t xml:space="preserve">1) https://www.politico.eu/article/volodymyr-zelenskyy-threaten-israel-sanctions-grain/</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57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5710">
    <w:abstractNumId w:val="10050571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