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2026Z09303</w:t>
        <w:br/>
      </w:r>
      <w:proofErr w:type="spellEnd"/>
    </w:p>
    <w:p>
      <w:pPr>
        <w:pStyle w:val="Normal"/>
        <w:rPr>
          <w:b w:val="1"/>
          <w:bCs w:val="1"/>
        </w:rPr>
      </w:pPr>
      <w:r w:rsidR="250AE766">
        <w:rPr>
          <w:b w:val="0"/>
          <w:bCs w:val="0"/>
        </w:rPr>
        <w:t>(ingezonden 6 mei 2026)</w:t>
        <w:br/>
      </w:r>
    </w:p>
    <w:p>
      <w:r>
        <w:t xml:space="preserve">Vragen van het lid Van den Berg (JA21) aan de minister van Klimaat en Groene Groei over Amsterdam dat tot 9 miljard euro van het Rijk wil voor de aanleg van een warmtenet.</w:t>
      </w:r>
      <w:r>
        <w:br/>
      </w:r>
    </w:p>
    <w:p>
      <w:r>
        <w:t xml:space="preserve"> </w:t>
      </w:r>
      <w:r>
        <w:br/>
      </w:r>
    </w:p>
    <w:p>
      <w:r>
        <w:t xml:space="preserve">1. Bent u bekend met de uitspraken van de Amsterdamse wethouder Zita Pels dat de stad 9 miljard euro nodig heeft voor de aanleg van warmtenetten en dat het Rijk voor een deel van deze kosten zou moeten opdraaien? 1)</w:t>
      </w:r>
      <w:r>
        <w:br/>
      </w:r>
    </w:p>
    <w:p>
      <w:r>
        <w:t xml:space="preserve">2. Bent u reeds door de gemeente Amsterdam, de gemeente Diemen of een van de andere stakeholders benaderd over een investering in dit warmtenet? Om welk bedrag zou dit gaan?</w:t>
      </w:r>
      <w:r>
        <w:br/>
      </w:r>
    </w:p>
    <w:p>
      <w:r>
        <w:t xml:space="preserve">3. Hoe verhoudt deze claim van slechts twee gemeenten zich tot het totale landelijke budget dat beschikbaar is voor de warmtetransitie in de gehele gebouwde omgeving?</w:t>
      </w:r>
      <w:r>
        <w:br/>
      </w:r>
    </w:p>
    <w:p>
      <w:r>
        <w:t xml:space="preserve">4. Hoe worden deze budgetten gefinancierd? Welke uitvoerende partijen zijn hiervoor verantwoordelijk? Welke rol speelt Energie Beheer Nederland (EBN) hierin?</w:t>
      </w:r>
      <w:r>
        <w:br/>
      </w:r>
    </w:p>
    <w:p>
      <w:r>
        <w:t xml:space="preserve">5. Is er een onafhankelijke businesscase bekend die aantoont dat een investering van 9 miljard euro maatschappelijk rendabel is vergeleken met andere verduurzamingsopties, zoals individuele (hybride) warmtepompen?</w:t>
      </w:r>
      <w:r>
        <w:br/>
      </w:r>
    </w:p>
    <w:p>
      <w:r>
        <w:t xml:space="preserve">6. In hoeverre vindt u het moreel verdedigbaar dat de landelijke belastingbetaler opdraait voor de specifieke infrastructurele keuzes en de daaruit voortvloeiende tekorten van de gemeente Amsterdam?</w:t>
      </w:r>
      <w:r>
        <w:br/>
      </w:r>
    </w:p>
    <w:p>
      <w:r>
        <w:t xml:space="preserve">7. In hoeverre vindt u het moreel verdedigbaar dat de landelijke belastingbetaler opdraait voor de versnelde verduurzamingsdoelen, zoals aardgasvrij in 2040, en de daaruit voortvloeiende tekorten van de gemeente Amsterdam?</w:t>
      </w:r>
      <w:r>
        <w:br/>
      </w:r>
    </w:p>
    <w:p>
      <w:r>
        <w:t xml:space="preserve">8. Hoe legt u aan burgers in krimpregio’s of landelijke gebieden uit dat Amsterdamse infrastructuur met miljarden aan landelijk belastinggeld wordt gesubsidieerd, terwijl deze regio’s achterblijven?</w:t>
      </w:r>
      <w:r>
        <w:br/>
      </w:r>
    </w:p>
    <w:p>
      <w:r>
        <w:t xml:space="preserve">9. Is het niet de verantwoordelijkheid van de gemeente zelf om, indien zij kiest voor een gemeentelijk warmtebedrijf, de financiering hiervan rond te krijgen zonder het Rijk als pinautomaat te gebruiken?</w:t>
      </w:r>
      <w:r>
        <w:br/>
      </w:r>
    </w:p>
    <w:p>
      <w:r>
        <w:t xml:space="preserve">10. In hoeverre verstoort een dergelijke enorme staatssteun de marktwerking en de concurrentiepositie van andere, wellicht goedkopere, duurzame warmtebronnen?</w:t>
      </w:r>
      <w:r>
        <w:br/>
      </w:r>
    </w:p>
    <w:p>
      <w:r>
        <w:t xml:space="preserve">11. Bent u bereid om te eisen dat Amsterdam eerst álle alternatieve, minder kostbare scenario’s (zoals all-electric of hybride warmtepompen) onderzoekt voordat er überhaupt over steun vanuit het Rijk gesproken kan worden?</w:t>
      </w:r>
      <w:r>
        <w:br/>
      </w:r>
    </w:p>
    <w:p>
      <w:r>
        <w:t xml:space="preserve">12. Hoe groot acht u het risico op lock-in-effecten, waarbij bewoners decennialang vastzitten aan een duur warmtenet omdat de overheid er 9 miljard in heeft gestoken, terwijl er in de toekomst betere technieken beschikbaar komen?</w:t>
      </w:r>
      <w:r>
        <w:br/>
      </w:r>
    </w:p>
    <w:p>
      <w:r>
        <w:t xml:space="preserve">13. Wat zijn de gevolgen voor de energierekening van de Amsterdamse burger als deze 9 miljard niet door het Rijk, maar via de tarieven van het warmtebedrijf zou worden opgehaald?</w:t>
      </w:r>
      <w:r>
        <w:br/>
      </w:r>
    </w:p>
    <w:p>
      <w:r>
        <w:t xml:space="preserve">14. Wat zijn de gevolgen voor de rekening van de Nederlandse belastingbetaler wanneer deze moet opdraaien voor deze Amsterdamse kosten?</w:t>
      </w:r>
      <w:r>
        <w:br/>
      </w:r>
    </w:p>
    <w:p>
      <w:r>
        <w:t xml:space="preserve">15. Gelooft u dat de 9 miljard euro daadwerkelijk voldoende is, gezien de historie van grote infrastructurele projecten in Amsterdam (zoals de Noord/Zuidlijn)?</w:t>
      </w:r>
      <w:r>
        <w:br/>
      </w:r>
    </w:p>
    <w:p>
      <w:r>
        <w:t xml:space="preserve">16. Is er een maximumbedrag per woning dat het Rijk bereid is bij te dragen aan de warmtetransitie? Zo ja, hoe verhoudt de Amsterdamse claim per aansluiting zich tot dit maximum?</w:t>
      </w:r>
      <w:r>
        <w:br/>
      </w:r>
    </w:p>
    <w:p>
      <w:r>
        <w:t xml:space="preserve">17. Hoe beoordeelt u de dreiging van wethouder Pels over "de komende winter" in relatie tot een infrastructureel project dat decennia in beslag neemt?</w:t>
      </w:r>
      <w:r>
        <w:br/>
      </w:r>
    </w:p>
    <w:p>
      <w:r>
        <w:t xml:space="preserve">18. Bent u bereid om klip-en-klaar uit te spreken dat het Rijk deze onredelijke financiële eisen niet gaat honoreren?</w:t>
      </w:r>
      <w:r>
        <w:br/>
      </w:r>
    </w:p>
    <w:p>
      <w:r>
        <w:t xml:space="preserve">19. Hoe rijmt u deze miljardenclaim met de noodzaak tot bezuinigingen en een behoedzaam begrotingsbeleid zoals afgesproken in het coalitieakkoord?</w:t>
      </w:r>
      <w:r>
        <w:br/>
      </w:r>
    </w:p>
    <w:p>
      <w:r>
        <w:t xml:space="preserve">20. Is het niet effectiever om de 9 miljard euro te investeren in een landelijke isolatieaanpak, waardoor bij miljoenen huishoudens de energiekosten dalen, in plaats van in de financiering van een duur en onrendabel warmtenet dat ook nog duurder is voor de gebruikers?</w:t>
      </w:r>
      <w:r>
        <w:br/>
      </w:r>
    </w:p>
    <w:p>
      <w:r>
        <w:t xml:space="preserve">21. Kunt u toezeggen dat het Rijk pas over enige vorm van financiële ondersteuning praat nadat er een volledige, onafhankelijke audit is uitgevoerd naar de doelmatigheid van het Amsterdamse transitiebeleid tot nu toe en de Kamer hier volledig over geïnformeerd is?</w:t>
      </w:r>
      <w:r>
        <w:br/>
      </w:r>
    </w:p>
    <w:p>
      <w:r>
        <w:t xml:space="preserve"> </w:t>
      </w:r>
      <w:r>
        <w:br/>
      </w:r>
    </w:p>
    <w:p>
      <w:r>
        <w:t xml:space="preserve">1) Telegraaf, 15 april 2026, 'Amsterdam heeft 9 miljard euro nodig om warmtenetten vlot te trekken: ’Maak me echt zorgen over de komende winter'' (https://www.telegraaf.nl/binnenland/amsterdam-heeft-9-miljard-euro-nodig-om-warmtenetten-vlot-te-trekken-maak-me-echt-zorgen-over-de-komende-winter/145730393.html)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