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2026Z09347</w:t>
        <w:br/>
      </w:r>
      <w:proofErr w:type="spellEnd"/>
    </w:p>
    <w:p>
      <w:pPr>
        <w:pStyle w:val="Normal"/>
        <w:rPr>
          <w:b w:val="1"/>
          <w:bCs w:val="1"/>
        </w:rPr>
      </w:pPr>
      <w:r w:rsidR="250AE766">
        <w:rPr>
          <w:b w:val="0"/>
          <w:bCs w:val="0"/>
        </w:rPr>
        <w:t>(ingezonden 7 mei 2026)</w:t>
        <w:br/>
      </w:r>
    </w:p>
    <w:p>
      <w:r>
        <w:t xml:space="preserve">Vragen van het lid Dobbe (SP) en Bamenga (D66) aan de minister van Buitenlandse Handel en Ontwikkelingssamenwerking over het huidige bezoek van de minister aan Egypte.</w:t>
      </w:r>
      <w:r>
        <w:br/>
      </w:r>
    </w:p>
    <w:p>
      <w:r>
        <w:t xml:space="preserve"> </w:t>
      </w:r>
      <w:r>
        <w:br/>
      </w:r>
    </w:p>
    <w:p>
      <w:pPr>
        <w:pStyle w:val="ListParagraph"/>
        <w:numPr>
          <w:ilvl w:val="0"/>
          <w:numId w:val="100506010"/>
        </w:numPr>
        <w:ind w:left="360"/>
      </w:pPr>
      <w:r>
        <w:t xml:space="preserve">Welke doelen heeft u gesteld aan uw bezoek aan Egypte?</w:t>
      </w:r>
      <w:r>
        <w:br/>
      </w:r>
    </w:p>
    <w:p>
      <w:pPr>
        <w:pStyle w:val="ListParagraph"/>
        <w:numPr>
          <w:ilvl w:val="0"/>
          <w:numId w:val="100506010"/>
        </w:numPr>
        <w:ind w:left="360"/>
      </w:pPr>
      <w:r>
        <w:t xml:space="preserve">Spreekt u tijdens uw bezoek ook over de situatie van Soedanese en Palestijnse vluchtelingen waaronder medische evacuees en andere vluchtelingen die in Egypte verblijven? Zo ja, met welke insteek en doel?</w:t>
      </w:r>
      <w:r>
        <w:br/>
      </w:r>
    </w:p>
    <w:p>
      <w:pPr>
        <w:pStyle w:val="ListParagraph"/>
        <w:numPr>
          <w:ilvl w:val="0"/>
          <w:numId w:val="100506010"/>
        </w:numPr>
        <w:ind w:left="360"/>
      </w:pPr>
      <w:r>
        <w:t xml:space="preserve">Is aan u bevestigd dat er Palestijnse kinderen zijn die om medische redenen naar Egypte zijn geëvacueerd maar daar geen hoog-specialistische zorg kunnen ontvangen? Bent u voornemens extra hulp(inzet) voor deze kinderen en hun families beschikbaar te stellen, en indien dat niet in de mogelijk is, medische evacuatie naar Nederland als optie toe te voegen?</w:t>
      </w:r>
      <w:r>
        <w:br/>
      </w:r>
    </w:p>
    <w:p>
      <w:pPr>
        <w:pStyle w:val="ListParagraph"/>
        <w:numPr>
          <w:ilvl w:val="0"/>
          <w:numId w:val="100506010"/>
        </w:numPr>
        <w:ind w:left="360"/>
      </w:pPr>
      <w:r>
        <w:t xml:space="preserve">Bent u bekend met de kritiek van de Verenigde Naties (VN) en verschillende humanitaire organisaties op de opvang en behandeling van vluchtelingen uit onder meer Soedan in Egypte? Zo ja, wat is uw reactie? Bent u het met ons eens dat opvang van vluchtelingen humaan moet zijn en hoe verhoudt zich dat tot deze kritiek?1)</w:t>
      </w:r>
      <w:r>
        <w:br/>
      </w:r>
    </w:p>
    <w:p>
      <w:pPr>
        <w:pStyle w:val="ListParagraph"/>
        <w:numPr>
          <w:ilvl w:val="0"/>
          <w:numId w:val="100506010"/>
        </w:numPr>
        <w:ind w:left="360"/>
      </w:pPr>
      <w:r>
        <w:t xml:space="preserve">Bent u bereid de Europese Commissie op te roepen om de resterende miljarden uit het Europese financiële steunpakket voor Egypte pas vrij te geven als wordt toegezegd dat de rechten van Soedanese vluchtelingen zullen worden gerespecteerd?</w:t>
      </w:r>
      <w:r>
        <w:br/>
      </w:r>
    </w:p>
    <w:p>
      <w:pPr>
        <w:pStyle w:val="ListParagraph"/>
        <w:numPr>
          <w:ilvl w:val="0"/>
          <w:numId w:val="100506010"/>
        </w:numPr>
        <w:ind w:left="360"/>
      </w:pPr>
      <w:r>
        <w:t xml:space="preserve">Bent u het eens met de vraagstellers dat het onacceptabel is dat Egypte steun geeft aan de strijdende partijen in Soedan?</w:t>
      </w:r>
      <w:r>
        <w:br/>
      </w:r>
    </w:p>
    <w:p>
      <w:pPr>
        <w:pStyle w:val="ListParagraph"/>
        <w:numPr>
          <w:ilvl w:val="0"/>
          <w:numId w:val="100506010"/>
        </w:numPr>
        <w:ind w:left="360"/>
      </w:pPr>
      <w:r>
        <w:t xml:space="preserve">Bent u het met ons eens dat de oorlog in Soedan door steun van buitenaf in stand wordt gehouden of in ieder geval langer duurt en heviger is dan het zou zijn zonder steun van buitenaf?</w:t>
      </w:r>
      <w:r>
        <w:br/>
      </w:r>
    </w:p>
    <w:p>
      <w:pPr>
        <w:pStyle w:val="ListParagraph"/>
        <w:numPr>
          <w:ilvl w:val="0"/>
          <w:numId w:val="100506010"/>
        </w:numPr>
        <w:ind w:left="360"/>
      </w:pPr>
      <w:r>
        <w:t xml:space="preserve">Bent u bereid om tijdens uw bezoek Egypte op te roepen de steun aan de SAF te stoppen en om mee te helpen andere landen ook op te roepen de steun aan de RSF of de SAF te stoppen?</w:t>
      </w:r>
      <w:r>
        <w:br/>
      </w:r>
    </w:p>
    <w:p>
      <w:pPr>
        <w:pStyle w:val="ListParagraph"/>
        <w:numPr>
          <w:ilvl w:val="0"/>
          <w:numId w:val="100506010"/>
        </w:numPr>
        <w:ind w:left="360"/>
      </w:pPr>
      <w:r>
        <w:t xml:space="preserve">Hoe zet u (handels)relaties met Egypte in om de druk op het stoppen van steun aan de strijdende partijen in Soedan op te voeren?</w:t>
      </w:r>
      <w:r>
        <w:br/>
      </w:r>
    </w:p>
    <w:p>
      <w:pPr>
        <w:pStyle w:val="ListParagraph"/>
        <w:numPr>
          <w:ilvl w:val="0"/>
          <w:numId w:val="100506010"/>
        </w:numPr>
        <w:ind w:left="360"/>
      </w:pPr>
      <w:r>
        <w:t xml:space="preserve">Bent u bereid deze vragen met spoed en een voor een te beantwoorden?</w:t>
      </w:r>
      <w:r>
        <w:br/>
      </w:r>
    </w:p>
    <w:p>
      <w:r>
        <w:t xml:space="preserve"> </w:t>
      </w:r>
      <w:r>
        <w:br/>
      </w:r>
    </w:p>
    <w:p>
      <w:r>
        <w:t xml:space="preserve">1) https://www.ohchr.org/en/press-releases/2026/03/egypt-un-experts-raise-alarm-over-violations-against-refugees-and-migrants</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