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D0A57" w14:paraId="537013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C1F0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33DB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D0A57" w14:paraId="71AE31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B847F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D0A57" w14:paraId="6C1567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AC6E6F" w14:textId="77777777"/>
        </w:tc>
      </w:tr>
      <w:tr w:rsidR="00997775" w:rsidTr="003D0A57" w14:paraId="15551C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3CD8C8" w14:textId="77777777"/>
        </w:tc>
      </w:tr>
      <w:tr w:rsidR="00997775" w:rsidTr="003D0A57" w14:paraId="68796C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440A6F" w14:textId="77777777"/>
        </w:tc>
        <w:tc>
          <w:tcPr>
            <w:tcW w:w="7654" w:type="dxa"/>
            <w:gridSpan w:val="2"/>
          </w:tcPr>
          <w:p w:rsidR="00997775" w:rsidRDefault="00997775" w14:paraId="36515011" w14:textId="77777777"/>
        </w:tc>
      </w:tr>
      <w:tr w:rsidR="003D0A57" w:rsidTr="003D0A57" w14:paraId="27AD70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A57" w:rsidP="003D0A57" w:rsidRDefault="003D0A57" w14:paraId="155298E8" w14:textId="1A0CDAE0">
            <w:pPr>
              <w:rPr>
                <w:b/>
              </w:rPr>
            </w:pPr>
            <w:r w:rsidRPr="00D16173">
              <w:rPr>
                <w:b/>
              </w:rPr>
              <w:t>31</w:t>
            </w:r>
            <w:r>
              <w:rPr>
                <w:b/>
              </w:rPr>
              <w:t xml:space="preserve"> </w:t>
            </w:r>
            <w:r w:rsidRPr="00D16173">
              <w:rPr>
                <w:b/>
              </w:rPr>
              <w:t>936</w:t>
            </w:r>
          </w:p>
        </w:tc>
        <w:tc>
          <w:tcPr>
            <w:tcW w:w="7654" w:type="dxa"/>
            <w:gridSpan w:val="2"/>
          </w:tcPr>
          <w:p w:rsidR="003D0A57" w:rsidP="003D0A57" w:rsidRDefault="003D0A57" w14:paraId="1CC0B35B" w14:textId="703CF971">
            <w:pPr>
              <w:rPr>
                <w:b/>
              </w:rPr>
            </w:pPr>
            <w:r w:rsidRPr="00D16173">
              <w:rPr>
                <w:b/>
                <w:bCs/>
              </w:rPr>
              <w:t>Luchtvaartbeleid</w:t>
            </w:r>
          </w:p>
        </w:tc>
      </w:tr>
      <w:tr w:rsidR="003D0A57" w:rsidTr="003D0A57" w14:paraId="67C33B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A57" w:rsidP="003D0A57" w:rsidRDefault="003D0A57" w14:paraId="43D2A0F2" w14:textId="77777777"/>
        </w:tc>
        <w:tc>
          <w:tcPr>
            <w:tcW w:w="7654" w:type="dxa"/>
            <w:gridSpan w:val="2"/>
          </w:tcPr>
          <w:p w:rsidR="003D0A57" w:rsidP="003D0A57" w:rsidRDefault="003D0A57" w14:paraId="02754420" w14:textId="77777777"/>
        </w:tc>
      </w:tr>
      <w:tr w:rsidR="003D0A57" w:rsidTr="003D0A57" w14:paraId="355E5A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A57" w:rsidP="003D0A57" w:rsidRDefault="003D0A57" w14:paraId="47D9AF1E" w14:textId="77777777"/>
        </w:tc>
        <w:tc>
          <w:tcPr>
            <w:tcW w:w="7654" w:type="dxa"/>
            <w:gridSpan w:val="2"/>
          </w:tcPr>
          <w:p w:rsidR="003D0A57" w:rsidP="003D0A57" w:rsidRDefault="003D0A57" w14:paraId="051FF09D" w14:textId="77777777"/>
        </w:tc>
      </w:tr>
      <w:tr w:rsidR="003D0A57" w:rsidTr="003D0A57" w14:paraId="64337E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A57" w:rsidP="003D0A57" w:rsidRDefault="003D0A57" w14:paraId="7FD31028" w14:textId="68EBB039">
            <w:pPr>
              <w:rPr>
                <w:b/>
              </w:rPr>
            </w:pPr>
            <w:r>
              <w:rPr>
                <w:b/>
              </w:rPr>
              <w:t>Nr. 12</w:t>
            </w:r>
            <w:r>
              <w:rPr>
                <w:b/>
              </w:rPr>
              <w:t>87</w:t>
            </w:r>
          </w:p>
        </w:tc>
        <w:tc>
          <w:tcPr>
            <w:tcW w:w="7654" w:type="dxa"/>
            <w:gridSpan w:val="2"/>
          </w:tcPr>
          <w:p w:rsidR="003D0A57" w:rsidP="003D0A57" w:rsidRDefault="003D0A57" w14:paraId="5F1FDB78" w14:textId="38E2B7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D0A57">
              <w:rPr>
                <w:b/>
              </w:rPr>
              <w:t>DE LEDEN KÖSE EN ZWINKELS</w:t>
            </w:r>
          </w:p>
        </w:tc>
      </w:tr>
      <w:tr w:rsidR="003D0A57" w:rsidTr="003D0A57" w14:paraId="55150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0A57" w:rsidP="003D0A57" w:rsidRDefault="003D0A57" w14:paraId="2677DBC5" w14:textId="77777777"/>
        </w:tc>
        <w:tc>
          <w:tcPr>
            <w:tcW w:w="7654" w:type="dxa"/>
            <w:gridSpan w:val="2"/>
          </w:tcPr>
          <w:p w:rsidR="003D0A57" w:rsidP="003D0A57" w:rsidRDefault="003D0A57" w14:paraId="5F36D1A2" w14:textId="43000BFF">
            <w:r>
              <w:t>Voorgesteld 12 mei 2026</w:t>
            </w:r>
          </w:p>
        </w:tc>
      </w:tr>
      <w:tr w:rsidR="00997775" w:rsidTr="003D0A57" w14:paraId="45D5B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F1AE84" w14:textId="77777777"/>
        </w:tc>
        <w:tc>
          <w:tcPr>
            <w:tcW w:w="7654" w:type="dxa"/>
            <w:gridSpan w:val="2"/>
          </w:tcPr>
          <w:p w:rsidR="00997775" w:rsidRDefault="00997775" w14:paraId="09C0D5C6" w14:textId="77777777"/>
        </w:tc>
      </w:tr>
      <w:tr w:rsidR="00997775" w:rsidTr="003D0A57" w14:paraId="618071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96AF37" w14:textId="77777777"/>
        </w:tc>
        <w:tc>
          <w:tcPr>
            <w:tcW w:w="7654" w:type="dxa"/>
            <w:gridSpan w:val="2"/>
          </w:tcPr>
          <w:p w:rsidR="00997775" w:rsidRDefault="00997775" w14:paraId="36CC9517" w14:textId="77777777">
            <w:r>
              <w:t>De Kamer,</w:t>
            </w:r>
          </w:p>
        </w:tc>
      </w:tr>
      <w:tr w:rsidR="00997775" w:rsidTr="003D0A57" w14:paraId="27324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8DC178" w14:textId="77777777"/>
        </w:tc>
        <w:tc>
          <w:tcPr>
            <w:tcW w:w="7654" w:type="dxa"/>
            <w:gridSpan w:val="2"/>
          </w:tcPr>
          <w:p w:rsidR="00997775" w:rsidRDefault="00997775" w14:paraId="3443C6E7" w14:textId="77777777"/>
        </w:tc>
      </w:tr>
      <w:tr w:rsidR="00997775" w:rsidTr="003D0A57" w14:paraId="04AF1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2C868D" w14:textId="77777777"/>
        </w:tc>
        <w:tc>
          <w:tcPr>
            <w:tcW w:w="7654" w:type="dxa"/>
            <w:gridSpan w:val="2"/>
          </w:tcPr>
          <w:p w:rsidR="00997775" w:rsidRDefault="00997775" w14:paraId="7A32A9F5" w14:textId="77777777">
            <w:r>
              <w:t>gehoord de beraadslaging,</w:t>
            </w:r>
          </w:p>
        </w:tc>
      </w:tr>
      <w:tr w:rsidR="00997775" w:rsidTr="003D0A57" w14:paraId="1BCCB0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A91146" w14:textId="77777777"/>
        </w:tc>
        <w:tc>
          <w:tcPr>
            <w:tcW w:w="7654" w:type="dxa"/>
            <w:gridSpan w:val="2"/>
          </w:tcPr>
          <w:p w:rsidR="00997775" w:rsidRDefault="00997775" w14:paraId="0D088B17" w14:textId="77777777"/>
        </w:tc>
      </w:tr>
      <w:tr w:rsidR="00997775" w:rsidTr="003D0A57" w14:paraId="2FCC9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ADFC1A" w14:textId="77777777"/>
        </w:tc>
        <w:tc>
          <w:tcPr>
            <w:tcW w:w="7654" w:type="dxa"/>
            <w:gridSpan w:val="2"/>
          </w:tcPr>
          <w:p w:rsidR="00B22722" w:rsidP="00B22722" w:rsidRDefault="00B22722" w14:paraId="42D73A6C" w14:textId="77777777">
            <w:r>
              <w:t>constaterende dat de openstelling van de Subsidieregeling Duurzame Luchtvaartbrandstoffen (SDL) oorspronkelijk was voorzien na het zomerreces, maar recente kabinetsuitingen wijzen op een mogelijke vertraging tot eind 2026;</w:t>
            </w:r>
          </w:p>
          <w:p w:rsidR="00B22722" w:rsidP="00B22722" w:rsidRDefault="00B22722" w14:paraId="26EBB181" w14:textId="77777777"/>
          <w:p w:rsidR="00B22722" w:rsidP="00B22722" w:rsidRDefault="00B22722" w14:paraId="55E92C28" w14:textId="77777777">
            <w:r>
              <w:t>overwegende dat de tijdige openstelling van de SDL van groot belang is voor de ontwikkeling van projecten voor synthetische duurzame luchtvaartbrandstoffen in Nederland;</w:t>
            </w:r>
          </w:p>
          <w:p w:rsidR="00B22722" w:rsidP="00B22722" w:rsidRDefault="00B22722" w14:paraId="5865483B" w14:textId="77777777"/>
          <w:p w:rsidR="00B22722" w:rsidP="00B22722" w:rsidRDefault="00B22722" w14:paraId="6D4FDC16" w14:textId="77777777">
            <w:r>
              <w:t>overwegende dat vertraging van openstelling van de SDL leidt tot onzekerheid voor initiatiefnemers en investeerders, en daarmee het risico vergroot dat projecten vertraging oplopen of buiten Nederland worden gerealiseerd;</w:t>
            </w:r>
          </w:p>
          <w:p w:rsidR="00B22722" w:rsidP="00B22722" w:rsidRDefault="00B22722" w14:paraId="11DD6DBB" w14:textId="77777777"/>
          <w:p w:rsidR="00B22722" w:rsidP="00B22722" w:rsidRDefault="00B22722" w14:paraId="2BBB24DD" w14:textId="77777777">
            <w:r>
              <w:t>overwegende dat het uitblijven van tijdige openstelling van de SDL de opschaling van eSAF-productiecapaciteit belemmert, terwijl die noodzakelijk is met het oog op de bijmengverplichting uit de ReFuelEU Aviation-verordening vanaf 2030;</w:t>
            </w:r>
          </w:p>
          <w:p w:rsidR="00B22722" w:rsidP="00B22722" w:rsidRDefault="00B22722" w14:paraId="5A045D0B" w14:textId="77777777"/>
          <w:p w:rsidR="00B22722" w:rsidP="00B22722" w:rsidRDefault="00B22722" w14:paraId="45820947" w14:textId="77777777">
            <w:r>
              <w:t>overwegende dat versnelling van duurzame brandstoffenproductie van belang is voor het halen van de klimaatdoelen, het verstevigen van het concurrentie- en verdienvermogen én het verminderen van afhankelijkheid van het buitenland;</w:t>
            </w:r>
          </w:p>
          <w:p w:rsidR="00B22722" w:rsidP="00B22722" w:rsidRDefault="00B22722" w14:paraId="63B6997E" w14:textId="77777777"/>
          <w:p w:rsidR="00B22722" w:rsidP="00B22722" w:rsidRDefault="00B22722" w14:paraId="28AABE37" w14:textId="77777777">
            <w:r>
              <w:t>verzoekt de regering zich maximaal in te spannen om de SDL zo spoedig mogelijk in 2026 open te stellen en verdere vertraging te voorkomen,</w:t>
            </w:r>
          </w:p>
          <w:p w:rsidR="00B22722" w:rsidP="00B22722" w:rsidRDefault="00B22722" w14:paraId="6EC2C60C" w14:textId="77777777"/>
          <w:p w:rsidR="00B22722" w:rsidP="00B22722" w:rsidRDefault="00B22722" w14:paraId="394FFA28" w14:textId="77777777">
            <w:r>
              <w:t>en gaat over tot de orde van de dag.</w:t>
            </w:r>
          </w:p>
          <w:p w:rsidR="00B22722" w:rsidP="00B22722" w:rsidRDefault="00B22722" w14:paraId="4C3C9085" w14:textId="3731746B"/>
          <w:p w:rsidR="00B22722" w:rsidP="00B22722" w:rsidRDefault="00B22722" w14:paraId="2DB24433" w14:textId="77777777">
            <w:r>
              <w:t>Köse</w:t>
            </w:r>
          </w:p>
          <w:p w:rsidR="00997775" w:rsidP="00B22722" w:rsidRDefault="00B22722" w14:paraId="2BAD3B67" w14:textId="75B4A1DB">
            <w:r>
              <w:t>Zwinkels</w:t>
            </w:r>
          </w:p>
        </w:tc>
      </w:tr>
    </w:tbl>
    <w:p w:rsidR="00997775" w:rsidRDefault="00997775" w14:paraId="57A0DD5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6831" w14:textId="77777777" w:rsidR="003D0A57" w:rsidRDefault="003D0A57">
      <w:pPr>
        <w:spacing w:line="20" w:lineRule="exact"/>
      </w:pPr>
    </w:p>
  </w:endnote>
  <w:endnote w:type="continuationSeparator" w:id="0">
    <w:p w14:paraId="30FFC1A1" w14:textId="77777777" w:rsidR="003D0A57" w:rsidRDefault="003D0A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4C989A" w14:textId="77777777" w:rsidR="003D0A57" w:rsidRDefault="003D0A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CA11" w14:textId="77777777" w:rsidR="003D0A57" w:rsidRDefault="003D0A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A891A2" w14:textId="77777777" w:rsidR="003D0A57" w:rsidRDefault="003D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0A57"/>
    <w:rsid w:val="003F71A1"/>
    <w:rsid w:val="0043313C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272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54D69"/>
  <w15:docId w15:val="{61BC15C2-BE67-4B4E-AC2D-B6995297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230</ap:Words>
  <ap:Characters>1270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2026-05-13T07:15:00.0000000Z</dcterms:created>
  <dcterms:modified xsi:type="dcterms:W3CDTF">2026-05-13T08:03:00.0000000Z</dcterms:modified>
  <dc:description>------------------------</dc:description>
  <dc:subject/>
  <keywords/>
  <version/>
  <category/>
</coreProperties>
</file>