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1F5F" w:rsidP="00AF1F5F" w:rsidRDefault="00AF1F5F" w14:paraId="3BAB9513" w14:textId="0333FBEA">
      <w:pPr>
        <w:spacing w:line="240" w:lineRule="auto"/>
        <w:rPr>
          <w:b/>
          <w:bCs/>
        </w:rPr>
      </w:pPr>
      <w:r>
        <w:rPr>
          <w:b/>
          <w:bCs/>
        </w:rPr>
        <w:t>AH 2019</w:t>
      </w:r>
    </w:p>
    <w:p w:rsidR="00AF1F5F" w:rsidP="00AF1F5F" w:rsidRDefault="00AF1F5F" w14:paraId="4625EDE5" w14:textId="0281BF2A">
      <w:pPr>
        <w:spacing w:line="240" w:lineRule="auto"/>
        <w:rPr>
          <w:b/>
          <w:bCs/>
        </w:rPr>
      </w:pPr>
      <w:r>
        <w:rPr>
          <w:b/>
          <w:bCs/>
        </w:rPr>
        <w:t>2026Z09581</w:t>
      </w:r>
    </w:p>
    <w:p w:rsidRPr="00EC73FF" w:rsidR="00AF1F5F" w:rsidP="00AF1F5F" w:rsidRDefault="00AF1F5F" w14:paraId="03DF0F69" w14:textId="07A8E906">
      <w:pPr>
        <w:spacing w:line="240" w:lineRule="auto"/>
        <w:rPr>
          <w:b/>
          <w:bCs/>
        </w:rPr>
      </w:pPr>
      <w:r w:rsidRPr="00AF1F5F">
        <w:rPr>
          <w:b/>
          <w:bCs/>
          <w:sz w:val="24"/>
          <w:szCs w:val="24"/>
        </w:rPr>
        <w:t xml:space="preserve">Antwoord van staatssecretaris Bertram (Infrastructuur en Waterstaat) (ontvangen </w:t>
      </w:r>
      <w:r>
        <w:rPr>
          <w:b/>
          <w:bCs/>
          <w:sz w:val="24"/>
          <w:szCs w:val="24"/>
        </w:rPr>
        <w:t xml:space="preserve"> 26 mei 2026)</w:t>
      </w:r>
    </w:p>
    <w:p w:rsidRPr="00EC73FF" w:rsidR="00AF1F5F" w:rsidP="00AF1F5F" w:rsidRDefault="00AF1F5F" w14:paraId="4082C548" w14:textId="77777777">
      <w:pPr>
        <w:spacing w:line="240" w:lineRule="auto"/>
        <w:rPr>
          <w:b/>
          <w:bCs/>
        </w:rPr>
      </w:pPr>
      <w:r w:rsidRPr="00EC73FF">
        <w:rPr>
          <w:b/>
          <w:bCs/>
        </w:rPr>
        <w:t xml:space="preserve">Vraag 1 </w:t>
      </w:r>
    </w:p>
    <w:p w:rsidR="00AF1F5F" w:rsidP="00AF1F5F" w:rsidRDefault="00AF1F5F" w14:paraId="73D72AA7" w14:textId="77777777">
      <w:pPr>
        <w:spacing w:line="240" w:lineRule="auto"/>
      </w:pPr>
      <w:r w:rsidRPr="00004AF5">
        <w:t>Bent u bekend met de inhoud van dit artikel?</w:t>
      </w:r>
      <w:r>
        <w:rPr>
          <w:rStyle w:val="Voetnootmarkering"/>
        </w:rPr>
        <w:footnoteReference w:id="1"/>
      </w:r>
    </w:p>
    <w:p w:rsidRPr="00EC73FF" w:rsidR="00AF1F5F" w:rsidP="00AF1F5F" w:rsidRDefault="00AF1F5F" w14:paraId="208C3E28" w14:textId="77777777">
      <w:pPr>
        <w:spacing w:line="240" w:lineRule="auto"/>
      </w:pPr>
    </w:p>
    <w:p w:rsidRPr="0029247E" w:rsidR="00AF1F5F" w:rsidP="00AF1F5F" w:rsidRDefault="00AF1F5F" w14:paraId="3F39572D" w14:textId="77777777">
      <w:pPr>
        <w:spacing w:line="240" w:lineRule="auto"/>
        <w:rPr>
          <w:b/>
          <w:bCs/>
        </w:rPr>
      </w:pPr>
      <w:r w:rsidRPr="0029247E">
        <w:rPr>
          <w:b/>
          <w:bCs/>
        </w:rPr>
        <w:t>Antwoord 1</w:t>
      </w:r>
    </w:p>
    <w:p w:rsidR="00AF1F5F" w:rsidP="00AF1F5F" w:rsidRDefault="00AF1F5F" w14:paraId="15D2409A" w14:textId="77777777">
      <w:pPr>
        <w:spacing w:line="240" w:lineRule="auto"/>
      </w:pPr>
      <w:r>
        <w:t xml:space="preserve">Ja, ik ben bekend met de inhoud van dit artikel en met de campagne die ProRail voert om jongeren bewust te maken van overwegenrisico’s. </w:t>
      </w:r>
    </w:p>
    <w:p w:rsidR="00AF1F5F" w:rsidP="00AF1F5F" w:rsidRDefault="00AF1F5F" w14:paraId="3E0512F6" w14:textId="77777777">
      <w:pPr>
        <w:spacing w:line="240" w:lineRule="auto"/>
      </w:pPr>
    </w:p>
    <w:p w:rsidR="00AF1F5F" w:rsidP="00AF1F5F" w:rsidRDefault="00AF1F5F" w14:paraId="63B537FD" w14:textId="77777777">
      <w:pPr>
        <w:spacing w:line="240" w:lineRule="auto"/>
        <w:rPr>
          <w:b/>
          <w:bCs/>
        </w:rPr>
      </w:pPr>
      <w:r w:rsidRPr="0029247E">
        <w:rPr>
          <w:b/>
          <w:bCs/>
        </w:rPr>
        <w:t>Vraag 2</w:t>
      </w:r>
      <w:r>
        <w:rPr>
          <w:b/>
          <w:bCs/>
        </w:rPr>
        <w:t xml:space="preserve"> </w:t>
      </w:r>
    </w:p>
    <w:p w:rsidRPr="00400A93" w:rsidR="00AF1F5F" w:rsidP="00AF1F5F" w:rsidRDefault="00AF1F5F" w14:paraId="3A31CFD5" w14:textId="77777777">
      <w:pPr>
        <w:spacing w:line="240" w:lineRule="auto"/>
        <w:rPr>
          <w:b/>
          <w:bCs/>
        </w:rPr>
      </w:pPr>
      <w:r w:rsidRPr="00004AF5">
        <w:t>Denkt u dat deze campagne wél effect heeft nu blijkt dat, ondanks meerdere campagnes van ProRail in het verleden, het aantal gevaarlijke situaties met jongeren zelfs is toegenomen? Zo ja, waarom? Zo nee, waarom niet?</w:t>
      </w:r>
      <w:r w:rsidRPr="00004AF5">
        <w:br/>
      </w:r>
    </w:p>
    <w:p w:rsidR="00AF1F5F" w:rsidP="00AF1F5F" w:rsidRDefault="00AF1F5F" w14:paraId="23FEFFF0" w14:textId="77777777">
      <w:pPr>
        <w:spacing w:line="240" w:lineRule="auto"/>
        <w:rPr>
          <w:b/>
        </w:rPr>
      </w:pPr>
      <w:r>
        <w:rPr>
          <w:b/>
        </w:rPr>
        <w:t>Antwoord 2</w:t>
      </w:r>
    </w:p>
    <w:p w:rsidR="00AF1F5F" w:rsidP="00AF1F5F" w:rsidRDefault="00AF1F5F" w14:paraId="08AD60B3" w14:textId="77777777">
      <w:pPr>
        <w:spacing w:line="240" w:lineRule="auto"/>
      </w:pPr>
      <w:r>
        <w:t xml:space="preserve">Weggebruikers bewust maken van de risico’s van onoplettendheid bij overwegen draagt bij aan de veiligheid van overwegen. Risicogedrag of onoplettendheid op overwegen zijn vaak de oorzaak van overwegongelukken: in de afgelopen vijf jaar waren circa de helft van de ongelukken daaraan te wijten. Deze campagnes hebben als doel om het gedrag van weggebruikers op overwegen positief te beïnvloeden. </w:t>
      </w:r>
    </w:p>
    <w:p w:rsidR="00AF1F5F" w:rsidP="00AF1F5F" w:rsidRDefault="00AF1F5F" w14:paraId="7E636394" w14:textId="77777777">
      <w:pPr>
        <w:spacing w:line="240" w:lineRule="auto"/>
      </w:pPr>
    </w:p>
    <w:p w:rsidR="00AF1F5F" w:rsidP="00AF1F5F" w:rsidRDefault="00AF1F5F" w14:paraId="45F01994" w14:textId="77777777">
      <w:pPr>
        <w:spacing w:line="240" w:lineRule="auto"/>
      </w:pPr>
      <w:r w:rsidRPr="0029247E">
        <w:t xml:space="preserve">ProRail </w:t>
      </w:r>
      <w:r>
        <w:t>richt deze campagne op</w:t>
      </w:r>
      <w:r w:rsidRPr="0029247E">
        <w:t xml:space="preserve"> </w:t>
      </w:r>
      <w:r>
        <w:t xml:space="preserve">jongeren omdat ze zien dat het aandeel jongeren in ongelukken op overwegen stijgt. In absolute zin is het aantal incidenten met jongeren de afgelopen 20 jaar overigens sterk gedaald, net als bij andere leeftijdscategorieën. </w:t>
      </w:r>
    </w:p>
    <w:p w:rsidR="00AF1F5F" w:rsidP="00AF1F5F" w:rsidRDefault="00AF1F5F" w14:paraId="27122380" w14:textId="77777777">
      <w:pPr>
        <w:spacing w:line="240" w:lineRule="auto"/>
      </w:pPr>
    </w:p>
    <w:p w:rsidR="00AF1F5F" w:rsidP="00AF1F5F" w:rsidRDefault="00AF1F5F" w14:paraId="7DE8AC14" w14:textId="77777777">
      <w:pPr>
        <w:spacing w:line="240" w:lineRule="auto"/>
        <w:rPr>
          <w:b/>
          <w:bCs/>
        </w:rPr>
      </w:pPr>
      <w:r w:rsidRPr="0029247E">
        <w:rPr>
          <w:b/>
          <w:bCs/>
        </w:rPr>
        <w:t xml:space="preserve">Vraag 3 </w:t>
      </w:r>
    </w:p>
    <w:p w:rsidRPr="00400A93" w:rsidR="00AF1F5F" w:rsidP="00AF1F5F" w:rsidRDefault="00AF1F5F" w14:paraId="621E7F83" w14:textId="77777777">
      <w:pPr>
        <w:spacing w:line="240" w:lineRule="auto"/>
        <w:rPr>
          <w:b/>
          <w:bCs/>
        </w:rPr>
      </w:pPr>
      <w:r w:rsidRPr="00004AF5">
        <w:t>Wat zijn de totale kosten voor de aanstaande campagne van ProRail en hoe worden deze bekostigd?</w:t>
      </w:r>
      <w:r w:rsidRPr="00004AF5">
        <w:br/>
      </w:r>
    </w:p>
    <w:p w:rsidRPr="00D71ED2" w:rsidR="00AF1F5F" w:rsidP="00AF1F5F" w:rsidRDefault="00AF1F5F" w14:paraId="470EB55B" w14:textId="77777777">
      <w:pPr>
        <w:spacing w:line="240" w:lineRule="auto"/>
        <w:rPr>
          <w:b/>
          <w:bCs/>
        </w:rPr>
      </w:pPr>
      <w:r w:rsidRPr="00D71ED2">
        <w:rPr>
          <w:b/>
          <w:bCs/>
        </w:rPr>
        <w:t>Antwoord 3</w:t>
      </w:r>
    </w:p>
    <w:p w:rsidR="00AF1F5F" w:rsidP="00AF1F5F" w:rsidRDefault="00AF1F5F" w14:paraId="1A504C10" w14:textId="77777777">
      <w:pPr>
        <w:spacing w:line="240" w:lineRule="auto"/>
      </w:pPr>
      <w:r>
        <w:lastRenderedPageBreak/>
        <w:t xml:space="preserve">Deze campagne is bekostigd vanuit het communicatiebudget van ProRail, onderdeel van de apparaatskosten. ProRail geeft aan dat deze campagne in totaal ca. € 150.000 kost. </w:t>
      </w:r>
    </w:p>
    <w:p w:rsidR="00AF1F5F" w:rsidP="00AF1F5F" w:rsidRDefault="00AF1F5F" w14:paraId="1582B9C9" w14:textId="77777777">
      <w:pPr>
        <w:spacing w:line="240" w:lineRule="auto"/>
      </w:pPr>
    </w:p>
    <w:p w:rsidR="00AF1F5F" w:rsidP="00AF1F5F" w:rsidRDefault="00AF1F5F" w14:paraId="531E21CB" w14:textId="77777777">
      <w:pPr>
        <w:spacing w:line="240" w:lineRule="auto"/>
        <w:rPr>
          <w:b/>
          <w:bCs/>
        </w:rPr>
      </w:pPr>
      <w:r w:rsidRPr="0029247E">
        <w:rPr>
          <w:b/>
          <w:bCs/>
        </w:rPr>
        <w:t>Vraag 4</w:t>
      </w:r>
      <w:r>
        <w:rPr>
          <w:b/>
          <w:bCs/>
        </w:rPr>
        <w:t xml:space="preserve"> </w:t>
      </w:r>
    </w:p>
    <w:p w:rsidRPr="00400A93" w:rsidR="00AF1F5F" w:rsidP="00AF1F5F" w:rsidRDefault="00AF1F5F" w14:paraId="4603576A" w14:textId="77777777">
      <w:pPr>
        <w:spacing w:line="240" w:lineRule="auto"/>
        <w:rPr>
          <w:b/>
          <w:bCs/>
        </w:rPr>
      </w:pPr>
      <w:r w:rsidRPr="00004AF5">
        <w:t>Hoe duur waren de campagnes van ProRail ten aanzien van dit probleem in de afgelopen tien jaar? Kunt u per campagne een kostenplaatje overleggen? Zo nee, waarom niet?</w:t>
      </w:r>
      <w:r w:rsidRPr="00004AF5">
        <w:br/>
      </w:r>
    </w:p>
    <w:p w:rsidR="00AF1F5F" w:rsidP="00AF1F5F" w:rsidRDefault="00AF1F5F" w14:paraId="093D6237" w14:textId="77777777">
      <w:pPr>
        <w:spacing w:line="240" w:lineRule="auto"/>
        <w:rPr>
          <w:b/>
          <w:bCs/>
        </w:rPr>
      </w:pPr>
      <w:r w:rsidRPr="0029247E">
        <w:rPr>
          <w:b/>
          <w:bCs/>
        </w:rPr>
        <w:t>Antwoord 4</w:t>
      </w:r>
    </w:p>
    <w:p w:rsidR="00AF1F5F" w:rsidP="00AF1F5F" w:rsidRDefault="00AF1F5F" w14:paraId="12ED9041" w14:textId="77777777">
      <w:pPr>
        <w:spacing w:line="240" w:lineRule="auto"/>
      </w:pPr>
      <w:r w:rsidRPr="00D71ED2">
        <w:t>ProRail voert periodiek campagnes om w</w:t>
      </w:r>
      <w:r>
        <w:t>eggebruikers te attenderen op overwegenrisico’s. Sinds 2018 heeft ProRail de volgende campagnes gerealiseerd:</w:t>
      </w:r>
    </w:p>
    <w:p w:rsidR="00AF1F5F" w:rsidP="00AF1F5F" w:rsidRDefault="00AF1F5F" w14:paraId="3EC3D0E6" w14:textId="77777777">
      <w:pPr>
        <w:spacing w:line="240" w:lineRule="auto"/>
        <w:ind w:left="705" w:hanging="705"/>
      </w:pPr>
      <w:r>
        <w:t>2018</w:t>
      </w:r>
      <w:r>
        <w:tab/>
        <w:t>Veiligheidscampagne gericht op senioren: Doelgroep informeren over hoe ze zich veilig moeten gedragen op en rond de overweg en op transferplaatsen op en rond het station.</w:t>
      </w:r>
    </w:p>
    <w:p w:rsidR="00AF1F5F" w:rsidP="00AF1F5F" w:rsidRDefault="00AF1F5F" w14:paraId="7931E5BD" w14:textId="77777777">
      <w:pPr>
        <w:spacing w:line="240" w:lineRule="auto"/>
        <w:ind w:left="705" w:hanging="705"/>
      </w:pPr>
      <w:bookmarkStart w:name="_Hlk230093740" w:id="0"/>
      <w:r>
        <w:t>2018</w:t>
      </w:r>
      <w:r>
        <w:tab/>
        <w:t xml:space="preserve">Meldpunt gevaarlijke situaties rondom het spoor: Oproep om melding te maken van gevaarlijke situaties rondom overwegen. </w:t>
      </w:r>
    </w:p>
    <w:bookmarkEnd w:id="0"/>
    <w:p w:rsidR="00AF1F5F" w:rsidP="00AF1F5F" w:rsidRDefault="00AF1F5F" w14:paraId="0A4769DE" w14:textId="77777777">
      <w:pPr>
        <w:spacing w:line="240" w:lineRule="auto"/>
        <w:ind w:left="705" w:hanging="705"/>
      </w:pPr>
      <w:r>
        <w:t>2019</w:t>
      </w:r>
      <w:r>
        <w:tab/>
        <w:t>Jongerencampagne Victim Fashion by accident: jongeren bewust maken van gevaarlijk gedrag en de gevolgen op en rond het spoor.</w:t>
      </w:r>
    </w:p>
    <w:p w:rsidR="00AF1F5F" w:rsidP="00AF1F5F" w:rsidRDefault="00AF1F5F" w14:paraId="70B513D5" w14:textId="77777777">
      <w:pPr>
        <w:spacing w:line="240" w:lineRule="auto"/>
        <w:ind w:left="705" w:hanging="705"/>
      </w:pPr>
      <w:r>
        <w:t>2020</w:t>
      </w:r>
      <w:r>
        <w:tab/>
        <w:t xml:space="preserve">Spoorlopers campagne: jongeren bewust maken van gevaarlijk gedrag op en rond het spoor. </w:t>
      </w:r>
    </w:p>
    <w:p w:rsidR="00AF1F5F" w:rsidP="00AF1F5F" w:rsidRDefault="00AF1F5F" w14:paraId="6DC6B655" w14:textId="77777777">
      <w:pPr>
        <w:spacing w:line="240" w:lineRule="auto"/>
      </w:pPr>
      <w:r>
        <w:t>2021</w:t>
      </w:r>
      <w:r>
        <w:tab/>
        <w:t>Jongerencampagne: Oppassen rond het spoor is van levensbelang.</w:t>
      </w:r>
    </w:p>
    <w:p w:rsidR="00AF1F5F" w:rsidP="00AF1F5F" w:rsidRDefault="00AF1F5F" w14:paraId="7B4DC0B4" w14:textId="77777777">
      <w:pPr>
        <w:spacing w:line="240" w:lineRule="auto"/>
      </w:pPr>
      <w:r>
        <w:t>2022</w:t>
      </w:r>
      <w:r>
        <w:tab/>
        <w:t>Jongerencampagne: Niets is gevaarlijker dan het spoor.</w:t>
      </w:r>
    </w:p>
    <w:p w:rsidR="00AF1F5F" w:rsidP="00AF1F5F" w:rsidRDefault="00AF1F5F" w14:paraId="70E6B3E5" w14:textId="77777777">
      <w:pPr>
        <w:spacing w:line="240" w:lineRule="auto"/>
        <w:ind w:left="705" w:hanging="705"/>
      </w:pPr>
      <w:r>
        <w:t>2023</w:t>
      </w:r>
      <w:r>
        <w:tab/>
        <w:t xml:space="preserve">Beroepschauffeurs, schat de situatie niet verkeerd in: stop altijd voor rood licht, vermijd stilstaan en voorkom filevorming. </w:t>
      </w:r>
    </w:p>
    <w:p w:rsidR="00AF1F5F" w:rsidP="00AF1F5F" w:rsidRDefault="00AF1F5F" w14:paraId="5D9057CB" w14:textId="77777777">
      <w:pPr>
        <w:spacing w:line="240" w:lineRule="auto"/>
      </w:pPr>
      <w:r>
        <w:t>2024</w:t>
      </w:r>
      <w:r>
        <w:tab/>
        <w:t>Overwegcampagne langzaam wegverkeer: risicogedrag bij overwegen.</w:t>
      </w:r>
    </w:p>
    <w:p w:rsidR="00AF1F5F" w:rsidP="00AF1F5F" w:rsidRDefault="00AF1F5F" w14:paraId="0584ED7A" w14:textId="77777777">
      <w:pPr>
        <w:spacing w:line="240" w:lineRule="auto"/>
      </w:pPr>
      <w:r>
        <w:t>2026</w:t>
      </w:r>
      <w:r>
        <w:tab/>
        <w:t>Jongerencampagne: risico’s van onoplettendheid bij overwegen.</w:t>
      </w:r>
    </w:p>
    <w:p w:rsidR="00AF1F5F" w:rsidP="00AF1F5F" w:rsidRDefault="00AF1F5F" w14:paraId="579715EB" w14:textId="77777777">
      <w:pPr>
        <w:spacing w:line="240" w:lineRule="auto"/>
      </w:pPr>
    </w:p>
    <w:p w:rsidR="00AF1F5F" w:rsidP="00AF1F5F" w:rsidRDefault="00AF1F5F" w14:paraId="5A30C5D7" w14:textId="77777777">
      <w:pPr>
        <w:spacing w:line="240" w:lineRule="auto"/>
      </w:pPr>
      <w:r>
        <w:t xml:space="preserve">ProRail geeft aan dat elk van deze campagnes gemiddeld ca. € 150.000 heeft gekost. </w:t>
      </w:r>
    </w:p>
    <w:p w:rsidRPr="00D71ED2" w:rsidR="00AF1F5F" w:rsidP="00AF1F5F" w:rsidRDefault="00AF1F5F" w14:paraId="1C22B168" w14:textId="77777777">
      <w:pPr>
        <w:spacing w:line="240" w:lineRule="auto"/>
        <w:rPr>
          <w:b/>
          <w:bCs/>
        </w:rPr>
      </w:pPr>
    </w:p>
    <w:p w:rsidR="00AF1F5F" w:rsidP="00AF1F5F" w:rsidRDefault="00AF1F5F" w14:paraId="79FCB69F" w14:textId="77777777">
      <w:pPr>
        <w:spacing w:line="240" w:lineRule="auto"/>
        <w:rPr>
          <w:b/>
          <w:bCs/>
        </w:rPr>
      </w:pPr>
      <w:r>
        <w:rPr>
          <w:b/>
          <w:bCs/>
        </w:rPr>
        <w:t xml:space="preserve">Vraag 5 </w:t>
      </w:r>
    </w:p>
    <w:p w:rsidR="00AF1F5F" w:rsidP="00AF1F5F" w:rsidRDefault="00AF1F5F" w14:paraId="6EF6FBC7" w14:textId="77777777">
      <w:pPr>
        <w:spacing w:line="240" w:lineRule="auto"/>
      </w:pPr>
      <w:r w:rsidRPr="00004AF5">
        <w:t>Hoeveel onbewaakte spoorwegovergangen (Niet Actief Beveiligde Overweg, hierna: NABO) zijn er nog in Nederland en kan de staatssecretaris bevestigen dat in verhouding hier de meeste onveilige situaties plaatsvinden?</w:t>
      </w:r>
    </w:p>
    <w:p w:rsidRPr="00400A93" w:rsidR="00AF1F5F" w:rsidP="00AF1F5F" w:rsidRDefault="00AF1F5F" w14:paraId="1425F19D" w14:textId="77777777">
      <w:pPr>
        <w:spacing w:line="240" w:lineRule="auto"/>
        <w:rPr>
          <w:b/>
          <w:bCs/>
        </w:rPr>
      </w:pPr>
    </w:p>
    <w:p w:rsidR="00AF1F5F" w:rsidP="00AF1F5F" w:rsidRDefault="00AF1F5F" w14:paraId="0EB2D24E" w14:textId="77777777">
      <w:pPr>
        <w:spacing w:line="240" w:lineRule="auto"/>
        <w:rPr>
          <w:b/>
          <w:bCs/>
        </w:rPr>
      </w:pPr>
      <w:r>
        <w:rPr>
          <w:b/>
          <w:bCs/>
        </w:rPr>
        <w:lastRenderedPageBreak/>
        <w:t>Antwoord 5</w:t>
      </w:r>
    </w:p>
    <w:p w:rsidR="00AF1F5F" w:rsidP="00AF1F5F" w:rsidRDefault="00AF1F5F" w14:paraId="7D3AABA3" w14:textId="77777777">
      <w:pPr>
        <w:spacing w:line="240" w:lineRule="auto"/>
      </w:pPr>
      <w:r>
        <w:t>Elke overweg heeft een intrinsiek risico. Op onbeveiligde overwegen wordt veel van de weggebruiker verwacht: die moet zich vergewissen dat er geen trein nadert. Bij openbare wegen is de weggebruiker niet altijd hier goed van op de hoogte. Met het in 2018 gestarte NABO-programma wordt gewerkt aan het opheffen of beveiligen van de 180 onbeveiligde openbaar toegankelijke overwegen op het gemengde net.</w:t>
      </w:r>
      <w:r>
        <w:rPr>
          <w:rStyle w:val="Voetnootmarkering"/>
        </w:rPr>
        <w:footnoteReference w:id="2"/>
      </w:r>
      <w:r>
        <w:t xml:space="preserve"> </w:t>
      </w:r>
      <w:r w:rsidRPr="00B012F7">
        <w:t>Per 1 januari 2026 resteren er 9.</w:t>
      </w:r>
      <w:r>
        <w:t xml:space="preserve"> Over de voortgang van het NABO-programma heeft mijn voorganger de Tweede Kamer in december geïnformeerd.</w:t>
      </w:r>
      <w:r>
        <w:rPr>
          <w:rStyle w:val="Voetnootmarkering"/>
        </w:rPr>
        <w:footnoteReference w:id="3"/>
      </w:r>
      <w:r>
        <w:t xml:space="preserve"> </w:t>
      </w:r>
    </w:p>
    <w:p w:rsidR="00AF1F5F" w:rsidP="00AF1F5F" w:rsidRDefault="00AF1F5F" w14:paraId="4ED779FC" w14:textId="77777777">
      <w:pPr>
        <w:spacing w:line="240" w:lineRule="auto"/>
      </w:pPr>
    </w:p>
    <w:p w:rsidR="00AF1F5F" w:rsidP="00AF1F5F" w:rsidRDefault="00AF1F5F" w14:paraId="3B6F966F" w14:textId="77777777">
      <w:pPr>
        <w:spacing w:line="240" w:lineRule="auto"/>
      </w:pPr>
      <w:r w:rsidRPr="00E00F1F">
        <w:t>Naast openbaar toegankelijke onbeveiligde overwegen, resteren er 391 onbeveiligde overwegen op haven- en industrielijnen en 63 particuliere onbeveiligde overwegen op het gemengde net. Ook deze overwegen hebben risico’s, maar deze zijn relatief lager bijvoorbeeld omdat de snelheden lager zijn of omdat enkel rechthebbenden van die overweg gebruik mogen maken.</w:t>
      </w:r>
      <w:r>
        <w:t xml:space="preserve"> </w:t>
      </w:r>
    </w:p>
    <w:p w:rsidR="00AF1F5F" w:rsidP="00AF1F5F" w:rsidRDefault="00AF1F5F" w14:paraId="42EAEAA7" w14:textId="77777777">
      <w:pPr>
        <w:spacing w:line="240" w:lineRule="auto"/>
      </w:pPr>
    </w:p>
    <w:p w:rsidRPr="00E86EAE" w:rsidR="00AF1F5F" w:rsidP="00AF1F5F" w:rsidRDefault="00AF1F5F" w14:paraId="4938E9B3" w14:textId="77777777">
      <w:pPr>
        <w:spacing w:line="240" w:lineRule="auto"/>
      </w:pPr>
      <w:r w:rsidRPr="00E86EAE">
        <w:t>Op de circa 1700 beveiligde overwegen op het gemengde net vinden inmiddels naar verhouding de meeste</w:t>
      </w:r>
      <w:r>
        <w:t xml:space="preserve"> impactvolle</w:t>
      </w:r>
      <w:r w:rsidRPr="00E86EAE">
        <w:t xml:space="preserve"> incidenten plaats.</w:t>
      </w:r>
    </w:p>
    <w:p w:rsidRPr="00186A9B" w:rsidR="00AF1F5F" w:rsidP="00AF1F5F" w:rsidRDefault="00AF1F5F" w14:paraId="276A5A7C" w14:textId="77777777">
      <w:pPr>
        <w:spacing w:line="240" w:lineRule="auto"/>
        <w:rPr>
          <w:highlight w:val="yellow"/>
        </w:rPr>
      </w:pPr>
    </w:p>
    <w:p w:rsidR="00AF1F5F" w:rsidP="00AF1F5F" w:rsidRDefault="00AF1F5F" w14:paraId="361E1473" w14:textId="77777777">
      <w:pPr>
        <w:spacing w:line="240" w:lineRule="auto"/>
        <w:rPr>
          <w:b/>
          <w:bCs/>
        </w:rPr>
      </w:pPr>
      <w:r w:rsidRPr="00B002F6">
        <w:rPr>
          <w:b/>
          <w:bCs/>
        </w:rPr>
        <w:t>Vraag 6</w:t>
      </w:r>
      <w:r>
        <w:rPr>
          <w:b/>
          <w:bCs/>
        </w:rPr>
        <w:t xml:space="preserve"> </w:t>
      </w:r>
    </w:p>
    <w:p w:rsidRPr="00400A93" w:rsidR="00AF1F5F" w:rsidP="00AF1F5F" w:rsidRDefault="00AF1F5F" w14:paraId="3B034B9B" w14:textId="77777777">
      <w:pPr>
        <w:spacing w:line="240" w:lineRule="auto"/>
        <w:rPr>
          <w:b/>
          <w:bCs/>
        </w:rPr>
      </w:pPr>
      <w:r w:rsidRPr="00004AF5">
        <w:t>Hoeveel van de twaalf omgekomen jongeren, tussen 2021 en 2025, zijn om het leven gekomen bij een onbewaakte overgang (een NABO)?</w:t>
      </w:r>
      <w:r w:rsidRPr="00004AF5">
        <w:br/>
      </w:r>
    </w:p>
    <w:p w:rsidRPr="00B002F6" w:rsidR="00AF1F5F" w:rsidP="00AF1F5F" w:rsidRDefault="00AF1F5F" w14:paraId="08784C42" w14:textId="77777777">
      <w:pPr>
        <w:spacing w:line="240" w:lineRule="auto"/>
        <w:rPr>
          <w:b/>
          <w:bCs/>
        </w:rPr>
      </w:pPr>
      <w:r w:rsidRPr="00B002F6">
        <w:rPr>
          <w:b/>
          <w:bCs/>
        </w:rPr>
        <w:t>Antwoord 6</w:t>
      </w:r>
    </w:p>
    <w:p w:rsidR="00AF1F5F" w:rsidP="00AF1F5F" w:rsidRDefault="00AF1F5F" w14:paraId="0A123661" w14:textId="77777777">
      <w:pPr>
        <w:spacing w:line="240" w:lineRule="auto"/>
      </w:pPr>
      <w:r>
        <w:t>Van de twaalf omgekomen jonge overweggebruikers tussen 2021 en 2025, kwam er één om op een onbeveiligde overweg. Dit betrof een ongeluk in maart 2021 op een inmiddels door het NABO-programma opgeheven openbaar toegankelijke overweg.</w:t>
      </w:r>
    </w:p>
    <w:p w:rsidR="00AF1F5F" w:rsidP="00AF1F5F" w:rsidRDefault="00AF1F5F" w14:paraId="77BCD5C4" w14:textId="77777777">
      <w:pPr>
        <w:spacing w:line="240" w:lineRule="auto"/>
      </w:pPr>
    </w:p>
    <w:p w:rsidR="00AF1F5F" w:rsidP="00AF1F5F" w:rsidRDefault="00AF1F5F" w14:paraId="2261B8B1" w14:textId="77777777">
      <w:pPr>
        <w:spacing w:line="240" w:lineRule="auto"/>
        <w:rPr>
          <w:b/>
          <w:bCs/>
        </w:rPr>
      </w:pPr>
      <w:r w:rsidRPr="00B002F6">
        <w:rPr>
          <w:b/>
          <w:bCs/>
        </w:rPr>
        <w:t>Vraag 7</w:t>
      </w:r>
      <w:r>
        <w:rPr>
          <w:b/>
          <w:bCs/>
        </w:rPr>
        <w:t xml:space="preserve"> </w:t>
      </w:r>
    </w:p>
    <w:p w:rsidRPr="00400A93" w:rsidR="00AF1F5F" w:rsidP="00AF1F5F" w:rsidRDefault="00AF1F5F" w14:paraId="19F714C7" w14:textId="77777777">
      <w:pPr>
        <w:spacing w:line="240" w:lineRule="auto"/>
        <w:rPr>
          <w:b/>
          <w:bCs/>
        </w:rPr>
      </w:pPr>
      <w:r w:rsidRPr="00004AF5">
        <w:t>Kunt toelichten hoeveel van de geregistreerde onveilige situaties met jongeren zich hebben afgespeeld bij een onbewaakte overgang (een NABO)?</w:t>
      </w:r>
      <w:r w:rsidRPr="00004AF5">
        <w:br/>
      </w:r>
    </w:p>
    <w:p w:rsidRPr="00B002F6" w:rsidR="00AF1F5F" w:rsidP="00AF1F5F" w:rsidRDefault="00AF1F5F" w14:paraId="36E4CBCB" w14:textId="77777777">
      <w:pPr>
        <w:spacing w:line="240" w:lineRule="auto"/>
        <w:rPr>
          <w:b/>
          <w:bCs/>
        </w:rPr>
      </w:pPr>
      <w:r w:rsidRPr="00B002F6">
        <w:rPr>
          <w:b/>
          <w:bCs/>
        </w:rPr>
        <w:t>Antwoord 7</w:t>
      </w:r>
    </w:p>
    <w:p w:rsidR="00AF1F5F" w:rsidP="00AF1F5F" w:rsidRDefault="00AF1F5F" w14:paraId="026AF8C0" w14:textId="77777777">
      <w:pPr>
        <w:spacing w:line="240" w:lineRule="auto"/>
      </w:pPr>
      <w:r>
        <w:t xml:space="preserve">Van onveilige situaties heeft ProRail geen betrouwbare gegevens over de leeftijd, omdat de leeftijd niet altijd goed ingeschat kan worden. Zoals aangegeven in het antwoord op vraag 5 resteren er weinig openbaar toegankelijke onbeveiligde </w:t>
      </w:r>
      <w:r>
        <w:lastRenderedPageBreak/>
        <w:t xml:space="preserve">overwegen op het gemengde net. De huidige nog resterende onbeveiligde overwegen op het reizigersnet worden voornamelijk gebruikt door agrariërs en niet door studenten of schoolgaande jeugd. Het merendeel van de onveilige situaties doet zich dan ook voor op beveiligde overwegen. </w:t>
      </w:r>
    </w:p>
    <w:p w:rsidR="00AF1F5F" w:rsidP="00AF1F5F" w:rsidRDefault="00AF1F5F" w14:paraId="5CD59499" w14:textId="77777777">
      <w:pPr>
        <w:spacing w:line="240" w:lineRule="auto"/>
      </w:pPr>
    </w:p>
    <w:p w:rsidR="00AF1F5F" w:rsidP="00AF1F5F" w:rsidRDefault="00AF1F5F" w14:paraId="08B289EE" w14:textId="77777777">
      <w:pPr>
        <w:spacing w:line="240" w:lineRule="auto"/>
        <w:rPr>
          <w:b/>
          <w:bCs/>
        </w:rPr>
      </w:pPr>
      <w:r w:rsidRPr="00B002F6">
        <w:rPr>
          <w:b/>
          <w:bCs/>
        </w:rPr>
        <w:t>Vraag 8</w:t>
      </w:r>
      <w:r>
        <w:rPr>
          <w:b/>
          <w:bCs/>
        </w:rPr>
        <w:t xml:space="preserve"> </w:t>
      </w:r>
    </w:p>
    <w:p w:rsidRPr="00400A93" w:rsidR="00AF1F5F" w:rsidP="00AF1F5F" w:rsidRDefault="00AF1F5F" w14:paraId="4462197F" w14:textId="77777777">
      <w:pPr>
        <w:spacing w:line="240" w:lineRule="auto"/>
        <w:rPr>
          <w:b/>
          <w:bCs/>
        </w:rPr>
      </w:pPr>
      <w:r w:rsidRPr="00004AF5">
        <w:t>Welke concrete maatregelen zijn er genomen en/of worden er op korte termijn genomen om te voorkomen dat jongeren in gevaarlijke situaties bij spoorwegovergangen terechtkomen?</w:t>
      </w:r>
      <w:r w:rsidRPr="00004AF5">
        <w:br/>
      </w:r>
    </w:p>
    <w:p w:rsidRPr="00B002F6" w:rsidR="00AF1F5F" w:rsidP="00AF1F5F" w:rsidRDefault="00AF1F5F" w14:paraId="0278F329" w14:textId="77777777">
      <w:pPr>
        <w:spacing w:line="240" w:lineRule="auto"/>
        <w:rPr>
          <w:b/>
          <w:bCs/>
        </w:rPr>
      </w:pPr>
      <w:r w:rsidRPr="00B002F6">
        <w:rPr>
          <w:b/>
          <w:bCs/>
        </w:rPr>
        <w:t>Antwoord 8</w:t>
      </w:r>
    </w:p>
    <w:p w:rsidR="00AF1F5F" w:rsidP="00AF1F5F" w:rsidRDefault="00AF1F5F" w14:paraId="75150D16" w14:textId="77777777">
      <w:pPr>
        <w:spacing w:line="240" w:lineRule="auto"/>
      </w:pPr>
      <w:r>
        <w:t xml:space="preserve">Het aantal ongelukken op overwegen is relatief laag, dankzij de aanwezigheid van slagbomen, bellen en lichten op de meeste overwegen. Met deze campagne wil ProRail een grote groep jongeren bereiken en attenderen op hun verantwoordelijkheid om veilig over te steken, bijvoorbeeld pas als de rode lichten niet meer knipperen. </w:t>
      </w:r>
    </w:p>
    <w:p w:rsidR="00AF1F5F" w:rsidP="00AF1F5F" w:rsidRDefault="00AF1F5F" w14:paraId="43A3F0BE" w14:textId="77777777">
      <w:pPr>
        <w:spacing w:line="240" w:lineRule="auto"/>
      </w:pPr>
    </w:p>
    <w:p w:rsidR="00AF1F5F" w:rsidP="00AF1F5F" w:rsidRDefault="00AF1F5F" w14:paraId="03577B39" w14:textId="77777777">
      <w:pPr>
        <w:spacing w:line="240" w:lineRule="auto"/>
      </w:pPr>
      <w:r>
        <w:t>Specifiek voor scholieren heeft ProRail een lesprogramma waarmee op scholen voorlichting gegeven wordt over de risico’s op het spoor en rondom overwegen. Deze wordt door ProRail aan scholen aangeboden.</w:t>
      </w:r>
      <w:r>
        <w:rPr>
          <w:rStyle w:val="Voetnootmarkering"/>
        </w:rPr>
        <w:footnoteReference w:id="4"/>
      </w:r>
    </w:p>
    <w:p w:rsidR="00AF1F5F" w:rsidP="00AF1F5F" w:rsidRDefault="00AF1F5F" w14:paraId="4E1EF726" w14:textId="77777777">
      <w:pPr>
        <w:spacing w:line="240" w:lineRule="auto"/>
      </w:pPr>
    </w:p>
    <w:p w:rsidR="00AF1F5F" w:rsidP="00AF1F5F" w:rsidRDefault="00AF1F5F" w14:paraId="14FC448C" w14:textId="77777777">
      <w:pPr>
        <w:spacing w:line="240" w:lineRule="auto"/>
        <w:rPr>
          <w:b/>
          <w:bCs/>
        </w:rPr>
      </w:pPr>
      <w:r w:rsidRPr="00B002F6">
        <w:rPr>
          <w:b/>
          <w:bCs/>
        </w:rPr>
        <w:t>Vraag 9</w:t>
      </w:r>
      <w:r>
        <w:rPr>
          <w:b/>
          <w:bCs/>
        </w:rPr>
        <w:t xml:space="preserve"> </w:t>
      </w:r>
    </w:p>
    <w:p w:rsidRPr="00400A93" w:rsidR="00AF1F5F" w:rsidP="00AF1F5F" w:rsidRDefault="00AF1F5F" w14:paraId="2CDE7D3C" w14:textId="77777777">
      <w:pPr>
        <w:spacing w:line="240" w:lineRule="auto"/>
        <w:rPr>
          <w:b/>
          <w:bCs/>
        </w:rPr>
      </w:pPr>
      <w:r w:rsidRPr="00004AF5">
        <w:t>Kun u deze vragen één voor één beantwoorden voor het commissiedebat Spoorveiligheid en ERTMS op woensdag 27 mei 2026?</w:t>
      </w:r>
      <w:r w:rsidRPr="00004AF5">
        <w:br/>
      </w:r>
    </w:p>
    <w:p w:rsidRPr="00B002F6" w:rsidR="00AF1F5F" w:rsidP="00AF1F5F" w:rsidRDefault="00AF1F5F" w14:paraId="6E77407C" w14:textId="77777777">
      <w:pPr>
        <w:spacing w:line="240" w:lineRule="auto"/>
        <w:rPr>
          <w:b/>
          <w:bCs/>
        </w:rPr>
      </w:pPr>
      <w:r w:rsidRPr="00B002F6">
        <w:rPr>
          <w:b/>
          <w:bCs/>
        </w:rPr>
        <w:t>Antwoord 9</w:t>
      </w:r>
    </w:p>
    <w:p w:rsidRPr="00004AF5" w:rsidR="00AF1F5F" w:rsidP="00AF1F5F" w:rsidRDefault="00AF1F5F" w14:paraId="6FF1BF25" w14:textId="77777777">
      <w:pPr>
        <w:spacing w:line="240" w:lineRule="auto"/>
      </w:pPr>
      <w:r>
        <w:t xml:space="preserve">Ja. </w:t>
      </w:r>
      <w:r w:rsidRPr="00004AF5">
        <w:br/>
      </w:r>
    </w:p>
    <w:p w:rsidR="00AF1F5F" w:rsidP="00AF1F5F" w:rsidRDefault="00AF1F5F" w14:paraId="283ED013" w14:textId="77777777">
      <w:pPr>
        <w:spacing w:after="120"/>
      </w:pPr>
    </w:p>
    <w:p w:rsidR="00AF1F5F" w:rsidP="00AF1F5F" w:rsidRDefault="00AF1F5F" w14:paraId="0CC13675" w14:textId="77777777"/>
    <w:p w:rsidR="00323103" w:rsidRDefault="00323103" w14:paraId="6B52D9E7" w14:textId="77777777"/>
    <w:sectPr w:rsidR="00323103" w:rsidSect="00AF1F5F">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4A373" w14:textId="77777777" w:rsidR="0032794A" w:rsidRDefault="0032794A" w:rsidP="00AF1F5F">
      <w:pPr>
        <w:spacing w:after="0" w:line="240" w:lineRule="auto"/>
      </w:pPr>
      <w:r>
        <w:separator/>
      </w:r>
    </w:p>
  </w:endnote>
  <w:endnote w:type="continuationSeparator" w:id="0">
    <w:p w14:paraId="3C037EB2" w14:textId="77777777" w:rsidR="0032794A" w:rsidRDefault="0032794A" w:rsidP="00AF1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EDDCE" w14:textId="77777777" w:rsidR="0032794A" w:rsidRPr="00AF1F5F" w:rsidRDefault="0032794A" w:rsidP="00AF1F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C43DF" w14:textId="77777777" w:rsidR="0032794A" w:rsidRPr="00AF1F5F" w:rsidRDefault="0032794A" w:rsidP="00AF1F5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D035B" w14:textId="77777777" w:rsidR="0032794A" w:rsidRPr="00AF1F5F" w:rsidRDefault="0032794A" w:rsidP="00AF1F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E1879" w14:textId="77777777" w:rsidR="0032794A" w:rsidRDefault="0032794A" w:rsidP="00AF1F5F">
      <w:pPr>
        <w:spacing w:after="0" w:line="240" w:lineRule="auto"/>
      </w:pPr>
      <w:r>
        <w:separator/>
      </w:r>
    </w:p>
  </w:footnote>
  <w:footnote w:type="continuationSeparator" w:id="0">
    <w:p w14:paraId="41AC67AD" w14:textId="77777777" w:rsidR="0032794A" w:rsidRDefault="0032794A" w:rsidP="00AF1F5F">
      <w:pPr>
        <w:spacing w:after="0" w:line="240" w:lineRule="auto"/>
      </w:pPr>
      <w:r>
        <w:continuationSeparator/>
      </w:r>
    </w:p>
  </w:footnote>
  <w:footnote w:id="1">
    <w:p w14:paraId="3A02B94E" w14:textId="77777777" w:rsidR="00AF1F5F" w:rsidRPr="00EC73FF" w:rsidRDefault="00AF1F5F" w:rsidP="00AF1F5F">
      <w:pPr>
        <w:pStyle w:val="Voetnoottekst"/>
        <w:rPr>
          <w:rFonts w:ascii="Verdana" w:hAnsi="Verdana"/>
          <w:sz w:val="16"/>
          <w:szCs w:val="16"/>
        </w:rPr>
      </w:pPr>
      <w:r w:rsidRPr="00EC73FF">
        <w:rPr>
          <w:rStyle w:val="Voetnootmarkering"/>
          <w:rFonts w:ascii="Verdana" w:hAnsi="Verdana"/>
          <w:sz w:val="16"/>
          <w:szCs w:val="16"/>
        </w:rPr>
        <w:footnoteRef/>
      </w:r>
      <w:r w:rsidRPr="00EC73FF">
        <w:rPr>
          <w:rFonts w:ascii="Verdana" w:hAnsi="Verdana"/>
          <w:sz w:val="16"/>
          <w:szCs w:val="16"/>
        </w:rPr>
        <w:t xml:space="preserve"> NOS (11 mei 2026): “Jongeren vaker betrokken bij gevaarlijke situaties rond spoorwegovergangen.” </w:t>
      </w:r>
      <w:hyperlink r:id="rId1" w:history="1">
        <w:r w:rsidRPr="00EC73FF">
          <w:rPr>
            <w:rStyle w:val="Hyperlink"/>
            <w:rFonts w:ascii="Verdana" w:hAnsi="Verdana"/>
            <w:sz w:val="16"/>
            <w:szCs w:val="16"/>
          </w:rPr>
          <w:t>https://nos.nl/artikel/2613902-jongeren-vaker-betrokken-bij-gevaarlijke-situaties-rond-spoorwegovergangen</w:t>
        </w:r>
      </w:hyperlink>
      <w:r w:rsidRPr="00EC73FF">
        <w:rPr>
          <w:rFonts w:ascii="Verdana" w:hAnsi="Verdana"/>
          <w:sz w:val="16"/>
          <w:szCs w:val="16"/>
        </w:rPr>
        <w:t xml:space="preserve"> </w:t>
      </w:r>
    </w:p>
  </w:footnote>
  <w:footnote w:id="2">
    <w:p w14:paraId="158BA9D3" w14:textId="77777777" w:rsidR="00AF1F5F" w:rsidRPr="00EC73FF" w:rsidRDefault="00AF1F5F" w:rsidP="00AF1F5F">
      <w:pPr>
        <w:pStyle w:val="Voetnoottekst"/>
        <w:rPr>
          <w:rFonts w:ascii="Verdana" w:hAnsi="Verdana"/>
          <w:sz w:val="16"/>
          <w:szCs w:val="16"/>
        </w:rPr>
      </w:pPr>
      <w:r w:rsidRPr="00EC73FF">
        <w:rPr>
          <w:rStyle w:val="Voetnootmarkering"/>
          <w:rFonts w:ascii="Verdana" w:hAnsi="Verdana"/>
          <w:sz w:val="16"/>
          <w:szCs w:val="16"/>
        </w:rPr>
        <w:footnoteRef/>
      </w:r>
      <w:r w:rsidRPr="00EC73FF">
        <w:rPr>
          <w:rFonts w:ascii="Verdana" w:hAnsi="Verdana"/>
          <w:sz w:val="16"/>
          <w:szCs w:val="16"/>
        </w:rPr>
        <w:t xml:space="preserve"> Het gemengde net betreft het spoorwegnetwerk waar zowel reizigers als goederentreinen kunnen rijden. Treinen rijden hier, in tegenstelling tot het goederennet, meestal op hoge snelheid.</w:t>
      </w:r>
    </w:p>
  </w:footnote>
  <w:footnote w:id="3">
    <w:p w14:paraId="29FEB7E1" w14:textId="77777777" w:rsidR="00AF1F5F" w:rsidRPr="00EC73FF" w:rsidRDefault="00AF1F5F" w:rsidP="00AF1F5F">
      <w:pPr>
        <w:pStyle w:val="Voetnoottekst"/>
        <w:rPr>
          <w:rFonts w:ascii="Verdana" w:hAnsi="Verdana"/>
          <w:sz w:val="16"/>
          <w:szCs w:val="16"/>
        </w:rPr>
      </w:pPr>
      <w:r w:rsidRPr="00EC73FF">
        <w:rPr>
          <w:rStyle w:val="Voetnootmarkering"/>
          <w:rFonts w:ascii="Verdana" w:hAnsi="Verdana"/>
          <w:sz w:val="16"/>
          <w:szCs w:val="16"/>
        </w:rPr>
        <w:footnoteRef/>
      </w:r>
      <w:r w:rsidRPr="00EC73FF">
        <w:rPr>
          <w:rFonts w:ascii="Verdana" w:hAnsi="Verdana"/>
          <w:sz w:val="16"/>
          <w:szCs w:val="16"/>
        </w:rPr>
        <w:t xml:space="preserve"> Zie Kamerstuk 29893, nr. 284.</w:t>
      </w:r>
    </w:p>
  </w:footnote>
  <w:footnote w:id="4">
    <w:p w14:paraId="2BE0FD5E" w14:textId="77777777" w:rsidR="00AF1F5F" w:rsidRPr="00E00F1F" w:rsidRDefault="00AF1F5F" w:rsidP="00AF1F5F">
      <w:pPr>
        <w:pStyle w:val="Voetnoottekst"/>
        <w:rPr>
          <w:rFonts w:ascii="Verdana" w:hAnsi="Verdana"/>
          <w:sz w:val="16"/>
          <w:szCs w:val="16"/>
        </w:rPr>
      </w:pPr>
      <w:r w:rsidRPr="00E00F1F">
        <w:rPr>
          <w:rStyle w:val="Voetnootmarkering"/>
          <w:rFonts w:ascii="Verdana" w:hAnsi="Verdana"/>
          <w:sz w:val="16"/>
          <w:szCs w:val="16"/>
        </w:rPr>
        <w:footnoteRef/>
      </w:r>
      <w:r w:rsidRPr="00E00F1F">
        <w:rPr>
          <w:rFonts w:ascii="Verdana" w:hAnsi="Verdana"/>
          <w:sz w:val="16"/>
          <w:szCs w:val="16"/>
        </w:rPr>
        <w:t xml:space="preserve"> </w:t>
      </w:r>
      <w:r>
        <w:rPr>
          <w:rFonts w:ascii="Verdana" w:hAnsi="Verdana"/>
          <w:sz w:val="16"/>
          <w:szCs w:val="16"/>
        </w:rPr>
        <w:t xml:space="preserve">Zie </w:t>
      </w:r>
      <w:hyperlink r:id="rId2" w:history="1">
        <w:r w:rsidRPr="00FE67B8">
          <w:rPr>
            <w:rStyle w:val="Hyperlink"/>
            <w:rFonts w:ascii="Verdana" w:hAnsi="Verdana"/>
            <w:sz w:val="16"/>
            <w:szCs w:val="16"/>
          </w:rPr>
          <w:t>prorail.nl/pazzup/interactieve-gastles</w:t>
        </w:r>
      </w:hyperlink>
      <w:r w:rsidRPr="00E00F1F">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C9936" w14:textId="77777777" w:rsidR="0032794A" w:rsidRPr="00AF1F5F" w:rsidRDefault="0032794A" w:rsidP="00AF1F5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CC0F" w14:textId="77777777" w:rsidR="0032794A" w:rsidRPr="00AF1F5F" w:rsidRDefault="0032794A" w:rsidP="00AF1F5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1ACB7" w14:textId="77777777" w:rsidR="0032794A" w:rsidRPr="00AF1F5F" w:rsidRDefault="0032794A" w:rsidP="00AF1F5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F5F"/>
    <w:rsid w:val="00323103"/>
    <w:rsid w:val="0032794A"/>
    <w:rsid w:val="0066227C"/>
    <w:rsid w:val="00AF1F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808C0"/>
  <w15:chartTrackingRefBased/>
  <w15:docId w15:val="{1AE7D555-67EF-4577-9F9C-B371748F4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F1F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F1F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F1F5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F1F5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F1F5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F1F5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F1F5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F1F5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F1F5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1F5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F1F5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F1F5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F1F5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F1F5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F1F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F1F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F1F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F1F5F"/>
    <w:rPr>
      <w:rFonts w:eastAsiaTheme="majorEastAsia" w:cstheme="majorBidi"/>
      <w:color w:val="272727" w:themeColor="text1" w:themeTint="D8"/>
    </w:rPr>
  </w:style>
  <w:style w:type="paragraph" w:styleId="Titel">
    <w:name w:val="Title"/>
    <w:basedOn w:val="Standaard"/>
    <w:next w:val="Standaard"/>
    <w:link w:val="TitelChar"/>
    <w:uiPriority w:val="10"/>
    <w:qFormat/>
    <w:rsid w:val="00AF1F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F1F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F1F5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F1F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F1F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F1F5F"/>
    <w:rPr>
      <w:i/>
      <w:iCs/>
      <w:color w:val="404040" w:themeColor="text1" w:themeTint="BF"/>
    </w:rPr>
  </w:style>
  <w:style w:type="paragraph" w:styleId="Lijstalinea">
    <w:name w:val="List Paragraph"/>
    <w:basedOn w:val="Standaard"/>
    <w:uiPriority w:val="34"/>
    <w:qFormat/>
    <w:rsid w:val="00AF1F5F"/>
    <w:pPr>
      <w:ind w:left="720"/>
      <w:contextualSpacing/>
    </w:pPr>
  </w:style>
  <w:style w:type="character" w:styleId="Intensievebenadrukking">
    <w:name w:val="Intense Emphasis"/>
    <w:basedOn w:val="Standaardalinea-lettertype"/>
    <w:uiPriority w:val="21"/>
    <w:qFormat/>
    <w:rsid w:val="00AF1F5F"/>
    <w:rPr>
      <w:i/>
      <w:iCs/>
      <w:color w:val="2F5496" w:themeColor="accent1" w:themeShade="BF"/>
    </w:rPr>
  </w:style>
  <w:style w:type="paragraph" w:styleId="Duidelijkcitaat">
    <w:name w:val="Intense Quote"/>
    <w:basedOn w:val="Standaard"/>
    <w:next w:val="Standaard"/>
    <w:link w:val="DuidelijkcitaatChar"/>
    <w:uiPriority w:val="30"/>
    <w:qFormat/>
    <w:rsid w:val="00AF1F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F1F5F"/>
    <w:rPr>
      <w:i/>
      <w:iCs/>
      <w:color w:val="2F5496" w:themeColor="accent1" w:themeShade="BF"/>
    </w:rPr>
  </w:style>
  <w:style w:type="character" w:styleId="Intensieveverwijzing">
    <w:name w:val="Intense Reference"/>
    <w:basedOn w:val="Standaardalinea-lettertype"/>
    <w:uiPriority w:val="32"/>
    <w:qFormat/>
    <w:rsid w:val="00AF1F5F"/>
    <w:rPr>
      <w:b/>
      <w:bCs/>
      <w:smallCaps/>
      <w:color w:val="2F5496" w:themeColor="accent1" w:themeShade="BF"/>
      <w:spacing w:val="5"/>
    </w:rPr>
  </w:style>
  <w:style w:type="character" w:styleId="Hyperlink">
    <w:name w:val="Hyperlink"/>
    <w:basedOn w:val="Standaardalinea-lettertype"/>
    <w:uiPriority w:val="99"/>
    <w:unhideWhenUsed/>
    <w:rsid w:val="00AF1F5F"/>
    <w:rPr>
      <w:color w:val="0563C1" w:themeColor="hyperlink"/>
      <w:u w:val="single"/>
    </w:rPr>
  </w:style>
  <w:style w:type="paragraph" w:customStyle="1" w:styleId="Afzendgegevens">
    <w:name w:val="Afzendgegevens"/>
    <w:basedOn w:val="Standaard"/>
    <w:next w:val="Standaard"/>
    <w:rsid w:val="00AF1F5F"/>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AF1F5F"/>
    <w:rPr>
      <w:b/>
    </w:rPr>
  </w:style>
  <w:style w:type="paragraph" w:customStyle="1" w:styleId="Referentiegegevens">
    <w:name w:val="Referentiegegevens"/>
    <w:next w:val="Standaard"/>
    <w:rsid w:val="00AF1F5F"/>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AF1F5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AF1F5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AF1F5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AF1F5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F1F5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F1F5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F1F5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F1F5F"/>
    <w:pPr>
      <w:spacing w:after="0" w:line="240" w:lineRule="auto"/>
    </w:pPr>
    <w:rPr>
      <w:kern w:val="0"/>
      <w:sz w:val="20"/>
      <w:szCs w:val="20"/>
    </w:rPr>
  </w:style>
  <w:style w:type="character" w:customStyle="1" w:styleId="VoetnoottekstChar">
    <w:name w:val="Voetnoottekst Char"/>
    <w:basedOn w:val="Standaardalinea-lettertype"/>
    <w:link w:val="Voetnoottekst"/>
    <w:uiPriority w:val="99"/>
    <w:semiHidden/>
    <w:rsid w:val="00AF1F5F"/>
    <w:rPr>
      <w:kern w:val="0"/>
      <w:sz w:val="20"/>
      <w:szCs w:val="20"/>
    </w:rPr>
  </w:style>
  <w:style w:type="character" w:styleId="Voetnootmarkering">
    <w:name w:val="footnote reference"/>
    <w:basedOn w:val="Standaardalinea-lettertype"/>
    <w:uiPriority w:val="99"/>
    <w:semiHidden/>
    <w:unhideWhenUsed/>
    <w:rsid w:val="00AF1F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prorail.nl/pazzup/interactieve-gastles" TargetMode="External"/><Relationship Id="rId1" Type="http://schemas.openxmlformats.org/officeDocument/2006/relationships/hyperlink" Target="https://nos.nl/artikel/2613902-jongeren-vaker-betrokken-bij-gevaarlijke-situaties-rond-spoorwegovergang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932</ap:Words>
  <ap:Characters>5129</ap:Characters>
  <ap:DocSecurity>0</ap:DocSecurity>
  <ap:Lines>42</ap:Lines>
  <ap:Paragraphs>12</ap:Paragraphs>
  <ap:ScaleCrop>false</ap:ScaleCrop>
  <ap:LinksUpToDate>false</ap:LinksUpToDate>
  <ap:CharactersWithSpaces>6049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2026-05-26T08:46:00.0000000Z</dcterms:created>
  <dcterms:modified xsi:type="dcterms:W3CDTF">2026-05-26T08:47:00.0000000Z</dcterms:modified>
  <version/>
  <category/>
</coreProperties>
</file>