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0DA8" w14:paraId="0E11D5DC" w14:textId="77777777">
        <w:tc>
          <w:tcPr>
            <w:tcW w:w="6733" w:type="dxa"/>
            <w:gridSpan w:val="2"/>
            <w:tcBorders>
              <w:top w:val="nil"/>
              <w:left w:val="nil"/>
              <w:bottom w:val="nil"/>
              <w:right w:val="nil"/>
            </w:tcBorders>
            <w:vAlign w:val="center"/>
          </w:tcPr>
          <w:p w:rsidR="00997775" w:rsidP="00710A7A" w:rsidRDefault="00997775" w14:paraId="34F515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51B1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0DA8" w14:paraId="6433CC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46122A" w14:textId="77777777">
            <w:r w:rsidRPr="008B0CC5">
              <w:t xml:space="preserve">Vergaderjaar </w:t>
            </w:r>
            <w:r w:rsidR="00AC6B87">
              <w:t>202</w:t>
            </w:r>
            <w:r w:rsidR="00684DFF">
              <w:t>5</w:t>
            </w:r>
            <w:r w:rsidR="00AC6B87">
              <w:t>-202</w:t>
            </w:r>
            <w:r w:rsidR="00684DFF">
              <w:t>6</w:t>
            </w:r>
          </w:p>
        </w:tc>
      </w:tr>
      <w:tr w:rsidR="00997775" w:rsidTr="002E0DA8" w14:paraId="60414934" w14:textId="77777777">
        <w:trPr>
          <w:cantSplit/>
        </w:trPr>
        <w:tc>
          <w:tcPr>
            <w:tcW w:w="10985" w:type="dxa"/>
            <w:gridSpan w:val="3"/>
            <w:tcBorders>
              <w:top w:val="nil"/>
              <w:left w:val="nil"/>
              <w:bottom w:val="nil"/>
              <w:right w:val="nil"/>
            </w:tcBorders>
          </w:tcPr>
          <w:p w:rsidR="00997775" w:rsidRDefault="00997775" w14:paraId="3243708B" w14:textId="77777777"/>
        </w:tc>
      </w:tr>
      <w:tr w:rsidR="00997775" w:rsidTr="002E0DA8" w14:paraId="4266773B" w14:textId="77777777">
        <w:trPr>
          <w:cantSplit/>
        </w:trPr>
        <w:tc>
          <w:tcPr>
            <w:tcW w:w="10985" w:type="dxa"/>
            <w:gridSpan w:val="3"/>
            <w:tcBorders>
              <w:top w:val="nil"/>
              <w:left w:val="nil"/>
              <w:bottom w:val="single" w:color="auto" w:sz="4" w:space="0"/>
              <w:right w:val="nil"/>
            </w:tcBorders>
          </w:tcPr>
          <w:p w:rsidR="00997775" w:rsidRDefault="00997775" w14:paraId="43A23F62" w14:textId="77777777"/>
        </w:tc>
      </w:tr>
      <w:tr w:rsidR="00997775" w:rsidTr="002E0DA8" w14:paraId="2EF5B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8EA19" w14:textId="77777777"/>
        </w:tc>
        <w:tc>
          <w:tcPr>
            <w:tcW w:w="7654" w:type="dxa"/>
            <w:gridSpan w:val="2"/>
          </w:tcPr>
          <w:p w:rsidR="00997775" w:rsidRDefault="00997775" w14:paraId="3B39AEDA" w14:textId="77777777"/>
        </w:tc>
      </w:tr>
      <w:tr w:rsidR="002E0DA8" w:rsidTr="002E0DA8" w14:paraId="019CD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DA8" w:rsidP="002E0DA8" w:rsidRDefault="002E0DA8" w14:paraId="24B052F6" w14:textId="1C5EE9A4">
            <w:pPr>
              <w:rPr>
                <w:b/>
              </w:rPr>
            </w:pPr>
            <w:r w:rsidRPr="00AB0209">
              <w:rPr>
                <w:b/>
              </w:rPr>
              <w:t>29</w:t>
            </w:r>
            <w:r>
              <w:rPr>
                <w:b/>
              </w:rPr>
              <w:t xml:space="preserve"> </w:t>
            </w:r>
            <w:r w:rsidRPr="00AB0209">
              <w:rPr>
                <w:b/>
              </w:rPr>
              <w:t>023</w:t>
            </w:r>
          </w:p>
        </w:tc>
        <w:tc>
          <w:tcPr>
            <w:tcW w:w="7654" w:type="dxa"/>
            <w:gridSpan w:val="2"/>
          </w:tcPr>
          <w:p w:rsidR="002E0DA8" w:rsidP="002E0DA8" w:rsidRDefault="002E0DA8" w14:paraId="1B6B620A" w14:textId="30CA39F5">
            <w:pPr>
              <w:rPr>
                <w:b/>
              </w:rPr>
            </w:pPr>
            <w:r w:rsidRPr="00AB0209">
              <w:rPr>
                <w:b/>
                <w:bCs/>
              </w:rPr>
              <w:t>Voorzienings- en leveringszekerheid energie</w:t>
            </w:r>
          </w:p>
        </w:tc>
      </w:tr>
      <w:tr w:rsidR="002E0DA8" w:rsidTr="002E0DA8" w14:paraId="37D73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DA8" w:rsidP="002E0DA8" w:rsidRDefault="002E0DA8" w14:paraId="78C00DF8" w14:textId="77777777"/>
        </w:tc>
        <w:tc>
          <w:tcPr>
            <w:tcW w:w="7654" w:type="dxa"/>
            <w:gridSpan w:val="2"/>
          </w:tcPr>
          <w:p w:rsidR="002E0DA8" w:rsidP="002E0DA8" w:rsidRDefault="002E0DA8" w14:paraId="7AE4D548" w14:textId="77777777"/>
        </w:tc>
      </w:tr>
      <w:tr w:rsidR="002E0DA8" w:rsidTr="002E0DA8" w14:paraId="4ED6C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DA8" w:rsidP="002E0DA8" w:rsidRDefault="002E0DA8" w14:paraId="55597226" w14:textId="77777777"/>
        </w:tc>
        <w:tc>
          <w:tcPr>
            <w:tcW w:w="7654" w:type="dxa"/>
            <w:gridSpan w:val="2"/>
          </w:tcPr>
          <w:p w:rsidR="002E0DA8" w:rsidP="002E0DA8" w:rsidRDefault="002E0DA8" w14:paraId="637D0933" w14:textId="77777777"/>
        </w:tc>
      </w:tr>
      <w:tr w:rsidR="002E0DA8" w:rsidTr="002E0DA8" w14:paraId="6149D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DA8" w:rsidP="002E0DA8" w:rsidRDefault="002E0DA8" w14:paraId="213131E4" w14:textId="5486C6F8">
            <w:pPr>
              <w:rPr>
                <w:b/>
              </w:rPr>
            </w:pPr>
            <w:r>
              <w:rPr>
                <w:b/>
              </w:rPr>
              <w:t>Nr. 6</w:t>
            </w:r>
            <w:r>
              <w:rPr>
                <w:b/>
              </w:rPr>
              <w:t>50</w:t>
            </w:r>
          </w:p>
        </w:tc>
        <w:tc>
          <w:tcPr>
            <w:tcW w:w="7654" w:type="dxa"/>
            <w:gridSpan w:val="2"/>
          </w:tcPr>
          <w:p w:rsidR="002E0DA8" w:rsidP="002E0DA8" w:rsidRDefault="002E0DA8" w14:paraId="7753B4BE" w14:textId="483B2906">
            <w:pPr>
              <w:rPr>
                <w:b/>
              </w:rPr>
            </w:pPr>
            <w:r>
              <w:rPr>
                <w:b/>
              </w:rPr>
              <w:t xml:space="preserve">MOTIE VAN </w:t>
            </w:r>
            <w:r w:rsidRPr="002E0DA8">
              <w:rPr>
                <w:b/>
              </w:rPr>
              <w:t>DE LEDEN VAN DEN BERG EN GRINWIS</w:t>
            </w:r>
          </w:p>
        </w:tc>
      </w:tr>
      <w:tr w:rsidR="002E0DA8" w:rsidTr="002E0DA8" w14:paraId="59798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DA8" w:rsidP="002E0DA8" w:rsidRDefault="002E0DA8" w14:paraId="67D8C156" w14:textId="77777777"/>
        </w:tc>
        <w:tc>
          <w:tcPr>
            <w:tcW w:w="7654" w:type="dxa"/>
            <w:gridSpan w:val="2"/>
          </w:tcPr>
          <w:p w:rsidR="002E0DA8" w:rsidP="002E0DA8" w:rsidRDefault="002E0DA8" w14:paraId="017DFDAD" w14:textId="23731692">
            <w:r>
              <w:t>Voorgesteld 27 mei 2026</w:t>
            </w:r>
          </w:p>
        </w:tc>
      </w:tr>
      <w:tr w:rsidR="00997775" w:rsidTr="002E0DA8" w14:paraId="0E193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7C26E" w14:textId="77777777"/>
        </w:tc>
        <w:tc>
          <w:tcPr>
            <w:tcW w:w="7654" w:type="dxa"/>
            <w:gridSpan w:val="2"/>
          </w:tcPr>
          <w:p w:rsidR="00997775" w:rsidRDefault="00997775" w14:paraId="09EAC1CB" w14:textId="77777777"/>
        </w:tc>
      </w:tr>
      <w:tr w:rsidR="00997775" w:rsidTr="002E0DA8" w14:paraId="73461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FB446" w14:textId="77777777"/>
        </w:tc>
        <w:tc>
          <w:tcPr>
            <w:tcW w:w="7654" w:type="dxa"/>
            <w:gridSpan w:val="2"/>
          </w:tcPr>
          <w:p w:rsidR="00997775" w:rsidRDefault="00997775" w14:paraId="7353DCAF" w14:textId="77777777">
            <w:r>
              <w:t>De Kamer,</w:t>
            </w:r>
          </w:p>
        </w:tc>
      </w:tr>
      <w:tr w:rsidR="00997775" w:rsidTr="002E0DA8" w14:paraId="78F5C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FEE23B" w14:textId="77777777"/>
        </w:tc>
        <w:tc>
          <w:tcPr>
            <w:tcW w:w="7654" w:type="dxa"/>
            <w:gridSpan w:val="2"/>
          </w:tcPr>
          <w:p w:rsidR="00997775" w:rsidRDefault="00997775" w14:paraId="4439D038" w14:textId="77777777"/>
        </w:tc>
      </w:tr>
      <w:tr w:rsidR="00997775" w:rsidTr="002E0DA8" w14:paraId="6586D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9219F" w14:textId="77777777"/>
        </w:tc>
        <w:tc>
          <w:tcPr>
            <w:tcW w:w="7654" w:type="dxa"/>
            <w:gridSpan w:val="2"/>
          </w:tcPr>
          <w:p w:rsidR="00997775" w:rsidRDefault="00997775" w14:paraId="7E7B916C" w14:textId="77777777">
            <w:r>
              <w:t>gehoord de beraadslaging,</w:t>
            </w:r>
          </w:p>
        </w:tc>
      </w:tr>
      <w:tr w:rsidR="00997775" w:rsidTr="002E0DA8" w14:paraId="5EA0B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C36AE" w14:textId="77777777"/>
        </w:tc>
        <w:tc>
          <w:tcPr>
            <w:tcW w:w="7654" w:type="dxa"/>
            <w:gridSpan w:val="2"/>
          </w:tcPr>
          <w:p w:rsidR="00997775" w:rsidRDefault="00997775" w14:paraId="6CAA5C38" w14:textId="77777777"/>
        </w:tc>
      </w:tr>
      <w:tr w:rsidR="00997775" w:rsidTr="002E0DA8" w14:paraId="0A0A1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EDBE0" w14:textId="77777777"/>
        </w:tc>
        <w:tc>
          <w:tcPr>
            <w:tcW w:w="7654" w:type="dxa"/>
            <w:gridSpan w:val="2"/>
          </w:tcPr>
          <w:p w:rsidR="0022589D" w:rsidP="0022589D" w:rsidRDefault="0022589D" w14:paraId="6F4A4DA9" w14:textId="77777777">
            <w:r>
              <w:t>constaterende dat netcongestie leidt tot wachtrijen voor bedrijven, instellingen en woningbouw, en dat cruciale transformator- en hoogspanningsstations bepalend zijn voor het vrijspelen van netcapaciteit;</w:t>
            </w:r>
          </w:p>
          <w:p w:rsidR="0022589D" w:rsidP="0022589D" w:rsidRDefault="0022589D" w14:paraId="01EC65BA" w14:textId="77777777"/>
          <w:p w:rsidR="0022589D" w:rsidP="0022589D" w:rsidRDefault="0022589D" w14:paraId="109231A0" w14:textId="77777777">
            <w:r>
              <w:t>overwegende dat vergunningen, ruimtelijke procedures, onderzoeken en bezwaar- en beroepsprocedures de realisatie van deze projecten nog te vaak vertragen;</w:t>
            </w:r>
          </w:p>
          <w:p w:rsidR="0022589D" w:rsidP="0022589D" w:rsidRDefault="0022589D" w14:paraId="61A68F29" w14:textId="77777777"/>
          <w:p w:rsidR="0022589D" w:rsidP="0022589D" w:rsidRDefault="0022589D" w14:paraId="538689E3" w14:textId="77777777">
            <w:r>
              <w:t xml:space="preserve">verzoekt de regering, aanvullend op de reeds lopende generieke versnellingsmaatregelen, binnen het wetgevingsprogramma Stroomlijnen energieprojecten een aparte versnellingsroute uit te werken voor uitbreiding, verzwaring en nieuwbouw van transformator- en hoogspanningsstations die bijdragen aan het oplossen of voorkomen van netcongestie; </w:t>
            </w:r>
          </w:p>
          <w:p w:rsidR="0022589D" w:rsidP="0022589D" w:rsidRDefault="0022589D" w14:paraId="170E2B9E" w14:textId="77777777"/>
          <w:p w:rsidR="0022589D" w:rsidP="0022589D" w:rsidRDefault="0022589D" w14:paraId="6B649D3B" w14:textId="77777777">
            <w:r>
              <w:t>verzoekt de regering daarbij te bezien hoe vergunningplichten kunnen worden vereenvoudigd, gebundeld of vervangen door algemene regels, hoe procedures parallel en sneller kunnen verlopen met behoud van rechtsbescherming, en hoe cruciale stations als projecten van groot en urgent maatschappelijk belang onder rijksregie of provinciale regie kunnen worden gebracht;</w:t>
            </w:r>
          </w:p>
          <w:p w:rsidR="0022589D" w:rsidP="0022589D" w:rsidRDefault="0022589D" w14:paraId="05894343" w14:textId="77777777"/>
          <w:p w:rsidR="0022589D" w:rsidP="0022589D" w:rsidRDefault="0022589D" w14:paraId="0DF0E37D" w14:textId="77777777">
            <w:r>
              <w:t>verzoekt de regering de Kamer hierover uiterlijk 1 oktober 2026 te informeren,</w:t>
            </w:r>
          </w:p>
          <w:p w:rsidR="0022589D" w:rsidP="0022589D" w:rsidRDefault="0022589D" w14:paraId="7F408184" w14:textId="77777777"/>
          <w:p w:rsidR="0022589D" w:rsidP="0022589D" w:rsidRDefault="0022589D" w14:paraId="6D53DA0B" w14:textId="7DE61855">
            <w:r>
              <w:t>en gaat over tot de orde van de dag.</w:t>
            </w:r>
          </w:p>
          <w:p w:rsidR="0022589D" w:rsidP="0022589D" w:rsidRDefault="0022589D" w14:paraId="44E0DB92" w14:textId="68B5A2E8"/>
          <w:p w:rsidR="0022589D" w:rsidP="0022589D" w:rsidRDefault="0022589D" w14:paraId="67864F7C" w14:textId="77777777">
            <w:r>
              <w:t>Van den Berg</w:t>
            </w:r>
          </w:p>
          <w:p w:rsidR="00997775" w:rsidP="0022589D" w:rsidRDefault="0022589D" w14:paraId="5EB6132A" w14:textId="560DB930">
            <w:r>
              <w:t>Grinwis</w:t>
            </w:r>
          </w:p>
        </w:tc>
      </w:tr>
    </w:tbl>
    <w:p w:rsidR="00997775" w:rsidRDefault="00997775" w14:paraId="40115A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1DA9" w14:textId="77777777" w:rsidR="000E2770" w:rsidRDefault="000E2770">
      <w:pPr>
        <w:spacing w:line="20" w:lineRule="exact"/>
      </w:pPr>
    </w:p>
  </w:endnote>
  <w:endnote w:type="continuationSeparator" w:id="0">
    <w:p w14:paraId="0CF153F8" w14:textId="77777777" w:rsidR="000E2770" w:rsidRDefault="000E2770">
      <w:pPr>
        <w:pStyle w:val="Amendement"/>
      </w:pPr>
      <w:r>
        <w:rPr>
          <w:b w:val="0"/>
        </w:rPr>
        <w:t xml:space="preserve"> </w:t>
      </w:r>
    </w:p>
  </w:endnote>
  <w:endnote w:type="continuationNotice" w:id="1">
    <w:p w14:paraId="25983226" w14:textId="77777777" w:rsidR="000E2770" w:rsidRDefault="000E27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0B19" w14:textId="77777777" w:rsidR="000E2770" w:rsidRDefault="000E2770">
      <w:pPr>
        <w:pStyle w:val="Amendement"/>
      </w:pPr>
      <w:r>
        <w:rPr>
          <w:b w:val="0"/>
        </w:rPr>
        <w:separator/>
      </w:r>
    </w:p>
  </w:footnote>
  <w:footnote w:type="continuationSeparator" w:id="0">
    <w:p w14:paraId="269A16C4" w14:textId="77777777" w:rsidR="000E2770" w:rsidRDefault="000E2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A8"/>
    <w:rsid w:val="000E2770"/>
    <w:rsid w:val="00133FCE"/>
    <w:rsid w:val="00136984"/>
    <w:rsid w:val="001E482C"/>
    <w:rsid w:val="001E4877"/>
    <w:rsid w:val="0021105A"/>
    <w:rsid w:val="0022589D"/>
    <w:rsid w:val="00280D6A"/>
    <w:rsid w:val="002B78E9"/>
    <w:rsid w:val="002C5406"/>
    <w:rsid w:val="002E0DA8"/>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6C32D"/>
  <w15:docId w15:val="{6BBF5F0E-F3FC-46E9-A8CD-B87F6D8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2026-05-28T07:18:00.0000000Z</dcterms:created>
  <dcterms:modified xsi:type="dcterms:W3CDTF">2026-05-28T07:43:00.0000000Z</dcterms:modified>
  <dc:description>------------------------</dc:description>
  <dc:subject/>
  <keywords/>
  <version/>
  <category/>
</coreProperties>
</file>