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016" w:rsidRDefault="001856D0" w14:paraId="29C58508" w14:textId="77777777">
      <w:pPr>
        <w:autoSpaceDE w:val="0"/>
        <w:autoSpaceDN w:val="0"/>
        <w:adjustRightInd w:val="0"/>
        <w:spacing w:before="0" w:after="0"/>
        <w:ind w:left="1416" w:hanging="1371"/>
        <w:rPr>
          <w:b/>
          <w:bCs/>
          <w:sz w:val="23"/>
          <w:szCs w:val="23"/>
        </w:rPr>
      </w:pPr>
      <w:r>
        <w:rPr>
          <w:b/>
          <w:bCs/>
          <w:sz w:val="23"/>
          <w:szCs w:val="23"/>
        </w:rPr>
        <w:t>36945-IX</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Financiën en Nationale Schuld 202</w:t>
      </w:r>
    </w:p>
    <w:p w:rsidR="00751016" w:rsidRDefault="00751016" w14:paraId="198D5A3A" w14:textId="77777777">
      <w:pPr>
        <w:autoSpaceDE w:val="0"/>
        <w:autoSpaceDN w:val="0"/>
        <w:adjustRightInd w:val="0"/>
        <w:spacing w:before="0" w:after="0"/>
        <w:ind w:left="1416" w:hanging="1371"/>
        <w:rPr>
          <w:b/>
        </w:rPr>
      </w:pPr>
    </w:p>
    <w:p w:rsidR="00751016" w:rsidRDefault="001856D0" w14:paraId="5ECB2023" w14:textId="1B65E445">
      <w:pPr>
        <w:rPr>
          <w:b/>
        </w:rPr>
      </w:pPr>
      <w:r>
        <w:rPr>
          <w:b/>
        </w:rPr>
        <w:t xml:space="preserve">nr. </w:t>
      </w:r>
      <w:r>
        <w:rPr>
          <w:b/>
        </w:rPr>
        <w:tab/>
      </w:r>
      <w:r>
        <w:rPr>
          <w:b/>
        </w:rPr>
        <w:tab/>
      </w:r>
      <w:r w:rsidR="00B1024A">
        <w:rPr>
          <w:b/>
        </w:rPr>
        <w:t>Verslag houdende een l</w:t>
      </w:r>
      <w:r>
        <w:rPr>
          <w:b/>
        </w:rPr>
        <w:t xml:space="preserve">ijst van vragen </w:t>
      </w:r>
    </w:p>
    <w:p w:rsidR="00751016" w:rsidRDefault="001856D0" w14:paraId="319CB9FB" w14:textId="77777777">
      <w:r>
        <w:tab/>
      </w:r>
      <w:r>
        <w:tab/>
      </w:r>
    </w:p>
    <w:p w:rsidR="00751016" w:rsidRDefault="001856D0" w14:paraId="64978ECC" w14:textId="77777777">
      <w:pPr>
        <w:ind w:left="702" w:firstLine="708"/>
        <w:rPr>
          <w:i/>
        </w:rPr>
      </w:pPr>
      <w:r>
        <w:t xml:space="preserve">Vastgesteld </w:t>
      </w:r>
      <w:r>
        <w:rPr>
          <w:i/>
        </w:rPr>
        <w:t>(wordt door griffie ingevuld als antwoorden er zijn)</w:t>
      </w:r>
    </w:p>
    <w:p w:rsidR="00751016" w:rsidRDefault="001856D0" w14:paraId="254E264A" w14:textId="71BF896C">
      <w:pPr>
        <w:ind w:left="1410"/>
      </w:pPr>
      <w:r>
        <w:t xml:space="preserve">De vaste commissie voor </w:t>
      </w:r>
      <w:r w:rsidR="00B47F4D">
        <w:t>Financiën</w:t>
      </w:r>
      <w:r>
        <w:t xml:space="preserve"> heeft een aantal vragen voorgelegd aan de </w:t>
      </w:r>
      <w:r w:rsidR="00B47F4D">
        <w:t>minister van Financiën</w:t>
      </w:r>
      <w:r>
        <w:t xml:space="preserve"> over de </w:t>
      </w:r>
      <w:proofErr w:type="spellStart"/>
      <w:r>
        <w:rPr>
          <w:b/>
        </w:rPr>
        <w:t>Slotwet</w:t>
      </w:r>
      <w:proofErr w:type="spellEnd"/>
      <w:r>
        <w:rPr>
          <w:b/>
        </w:rPr>
        <w:t xml:space="preserve"> Ministerie van Financiën en Nationale Schuld 2025</w:t>
      </w:r>
      <w:r>
        <w:t xml:space="preserve"> (</w:t>
      </w:r>
      <w:r w:rsidR="00B1024A">
        <w:t xml:space="preserve">Kamerstuk </w:t>
      </w:r>
      <w:r>
        <w:rPr>
          <w:b/>
        </w:rPr>
        <w:t>36945-IX</w:t>
      </w:r>
      <w:r>
        <w:t>).</w:t>
      </w:r>
    </w:p>
    <w:p w:rsidR="00751016" w:rsidRDefault="001856D0" w14:paraId="421FBA3A" w14:textId="4BECB2E3">
      <w:pPr>
        <w:ind w:left="1410"/>
      </w:pPr>
      <w:r>
        <w:t xml:space="preserve">De daarop door de </w:t>
      </w:r>
      <w:r w:rsidR="00B47F4D">
        <w:t>minister</w:t>
      </w:r>
      <w:r>
        <w:t xml:space="preserve"> gegeven antwoorden zijn hierbij afgedrukt.</w:t>
      </w:r>
    </w:p>
    <w:p w:rsidR="00751016" w:rsidRDefault="00751016" w14:paraId="563818A3" w14:textId="77777777">
      <w:pPr>
        <w:spacing w:before="0" w:after="0"/>
      </w:pPr>
    </w:p>
    <w:p w:rsidR="00751016" w:rsidRDefault="00B1024A" w14:paraId="41160FB0" w14:textId="071E48E8">
      <w:pPr>
        <w:spacing w:before="0" w:after="0"/>
        <w:ind w:left="703" w:firstLine="709"/>
      </w:pPr>
      <w:r>
        <w:t>De v</w:t>
      </w:r>
      <w:r w:rsidR="001856D0">
        <w:t xml:space="preserve">oorzitter van de commissie, </w:t>
      </w:r>
    </w:p>
    <w:p w:rsidR="00751016" w:rsidRDefault="001856D0" w14:paraId="0664B10D" w14:textId="3F771C5F">
      <w:pPr>
        <w:spacing w:before="0" w:after="0"/>
      </w:pPr>
      <w:r>
        <w:tab/>
      </w:r>
      <w:r>
        <w:tab/>
      </w:r>
      <w:r w:rsidR="00B47F4D">
        <w:t>Jansen</w:t>
      </w:r>
    </w:p>
    <w:p w:rsidR="00751016" w:rsidRDefault="001856D0" w14:paraId="5FE8F897" w14:textId="77777777">
      <w:pPr>
        <w:spacing w:before="0" w:after="0"/>
      </w:pPr>
      <w:r>
        <w:tab/>
      </w:r>
      <w:r>
        <w:tab/>
      </w:r>
    </w:p>
    <w:p w:rsidR="00751016" w:rsidRDefault="001856D0" w14:paraId="0795B3E4" w14:textId="540812C0">
      <w:pPr>
        <w:spacing w:before="0" w:after="0"/>
      </w:pPr>
      <w:r>
        <w:tab/>
      </w:r>
      <w:r>
        <w:tab/>
      </w:r>
      <w:r w:rsidR="00B47F4D">
        <w:t>Adjunct-g</w:t>
      </w:r>
      <w:r>
        <w:t>riffier van de commissie,</w:t>
      </w:r>
    </w:p>
    <w:p w:rsidR="00751016" w:rsidRDefault="001856D0" w14:paraId="1522EF0C" w14:textId="6B543D08">
      <w:pPr>
        <w:spacing w:before="0" w:after="0"/>
      </w:pPr>
      <w:r>
        <w:tab/>
      </w:r>
      <w:r>
        <w:tab/>
      </w:r>
      <w:r w:rsidR="00B47F4D">
        <w:t>Van der Steur</w:t>
      </w:r>
    </w:p>
    <w:p w:rsidR="00751016" w:rsidRDefault="00751016" w14:paraId="78396231" w14:textId="77777777"/>
    <w:tbl>
      <w:tblPr>
        <w:tblW w:w="9497" w:type="dxa"/>
        <w:tblLayout w:type="fixed"/>
        <w:tblCellMar>
          <w:left w:w="0" w:type="dxa"/>
          <w:right w:w="0" w:type="dxa"/>
        </w:tblCellMar>
        <w:tblLook w:val="0000" w:firstRow="0" w:lastRow="0" w:firstColumn="0" w:lastColumn="0" w:noHBand="0" w:noVBand="0"/>
      </w:tblPr>
      <w:tblGrid>
        <w:gridCol w:w="535"/>
        <w:gridCol w:w="535"/>
        <w:gridCol w:w="6154"/>
        <w:gridCol w:w="802"/>
        <w:gridCol w:w="936"/>
        <w:gridCol w:w="535"/>
      </w:tblGrid>
      <w:tr w:rsidR="00751016" w:rsidTr="400D142A" w14:paraId="2426B62E" w14:textId="77777777">
        <w:trPr>
          <w:cantSplit/>
          <w:trHeight w:val="300"/>
        </w:trPr>
        <w:tc>
          <w:tcPr>
            <w:tcW w:w="535" w:type="dxa"/>
          </w:tcPr>
          <w:p w:rsidR="00751016" w:rsidRDefault="001856D0" w14:paraId="4C78F2E7" w14:textId="77777777">
            <w:bookmarkStart w:name="bmkStartTabel" w:id="0"/>
            <w:bookmarkEnd w:id="0"/>
            <w:proofErr w:type="spellStart"/>
            <w:r>
              <w:t>Nr</w:t>
            </w:r>
            <w:proofErr w:type="spellEnd"/>
          </w:p>
        </w:tc>
        <w:tc>
          <w:tcPr>
            <w:tcW w:w="535" w:type="dxa"/>
          </w:tcPr>
          <w:p w:rsidR="73A3C48E" w:rsidP="73A3C48E" w:rsidRDefault="73A3C48E" w14:paraId="104C62CD" w14:textId="48F6C851"/>
        </w:tc>
        <w:tc>
          <w:tcPr>
            <w:tcW w:w="6154" w:type="dxa"/>
          </w:tcPr>
          <w:p w:rsidR="00751016" w:rsidRDefault="001856D0" w14:paraId="570B608F" w14:textId="77777777">
            <w:r>
              <w:t>Vraag</w:t>
            </w:r>
          </w:p>
        </w:tc>
        <w:tc>
          <w:tcPr>
            <w:tcW w:w="802" w:type="dxa"/>
          </w:tcPr>
          <w:p w:rsidR="00751016" w:rsidRDefault="001856D0" w14:paraId="6A842337" w14:textId="77777777">
            <w:pPr>
              <w:jc w:val="right"/>
            </w:pPr>
            <w:r>
              <w:t>Bijlage</w:t>
            </w:r>
          </w:p>
        </w:tc>
        <w:tc>
          <w:tcPr>
            <w:tcW w:w="936" w:type="dxa"/>
          </w:tcPr>
          <w:p w:rsidR="00751016" w:rsidP="00E7153D" w:rsidRDefault="001856D0" w14:paraId="6A47E9F1" w14:textId="77777777">
            <w:pPr>
              <w:jc w:val="right"/>
            </w:pPr>
            <w:r>
              <w:t>Blz. (van)</w:t>
            </w:r>
          </w:p>
        </w:tc>
        <w:tc>
          <w:tcPr>
            <w:tcW w:w="535" w:type="dxa"/>
          </w:tcPr>
          <w:p w:rsidR="00751016" w:rsidP="00E7153D" w:rsidRDefault="001856D0" w14:paraId="63E6B125" w14:textId="77777777">
            <w:pPr>
              <w:jc w:val="center"/>
            </w:pPr>
            <w:r>
              <w:t>t/m</w:t>
            </w:r>
          </w:p>
        </w:tc>
      </w:tr>
      <w:tr w:rsidR="00751016" w:rsidTr="400D142A" w14:paraId="27604983" w14:textId="77777777">
        <w:trPr>
          <w:trHeight w:val="300"/>
        </w:trPr>
        <w:tc>
          <w:tcPr>
            <w:tcW w:w="535" w:type="dxa"/>
          </w:tcPr>
          <w:p w:rsidR="00751016" w:rsidRDefault="001856D0" w14:paraId="7C27BF1A" w14:textId="77777777">
            <w:r>
              <w:t>1</w:t>
            </w:r>
          </w:p>
        </w:tc>
        <w:tc>
          <w:tcPr>
            <w:tcW w:w="535" w:type="dxa"/>
          </w:tcPr>
          <w:p w:rsidR="73A3C48E" w:rsidP="73A3C48E" w:rsidRDefault="73A3C48E" w14:paraId="34745EDC" w14:textId="7D115C97"/>
        </w:tc>
        <w:tc>
          <w:tcPr>
            <w:tcW w:w="6154" w:type="dxa"/>
          </w:tcPr>
          <w:p w:rsidR="00751016" w:rsidRDefault="00B47F4D" w14:paraId="1BDB31B9" w14:textId="2E7FD10B">
            <w:r>
              <w:t>Kunt u</w:t>
            </w:r>
            <w:r w:rsidR="001856D0">
              <w:t xml:space="preserve"> nader toelichten waarom de uitgaven voor overige personeelskosten bij artikel 1 (Belastingen) per saldo 26,6 </w:t>
            </w:r>
            <w:r>
              <w:t>m</w:t>
            </w:r>
            <w:r w:rsidR="556639B3">
              <w:t>iljoen</w:t>
            </w:r>
            <w:r>
              <w:t xml:space="preserve"> euro</w:t>
            </w:r>
            <w:r w:rsidR="001856D0">
              <w:t xml:space="preserve"> hoger zijn uitgevallen dan verwacht, ondanks dat er voor 57,6 </w:t>
            </w:r>
            <w:r>
              <w:t>m</w:t>
            </w:r>
            <w:r w:rsidR="0DBA1E91">
              <w:t>iljoen</w:t>
            </w:r>
            <w:r>
              <w:t xml:space="preserve"> euro</w:t>
            </w:r>
            <w:r w:rsidR="001856D0">
              <w:t xml:space="preserve"> minder aan inhuurcontracten voor 2026 is afgesloten?</w:t>
            </w:r>
          </w:p>
        </w:tc>
        <w:tc>
          <w:tcPr>
            <w:tcW w:w="802" w:type="dxa"/>
          </w:tcPr>
          <w:p w:rsidR="00751016" w:rsidRDefault="00751016" w14:paraId="430F41A0" w14:textId="77777777">
            <w:pPr>
              <w:jc w:val="right"/>
            </w:pPr>
          </w:p>
        </w:tc>
        <w:tc>
          <w:tcPr>
            <w:tcW w:w="936" w:type="dxa"/>
          </w:tcPr>
          <w:p w:rsidR="00751016" w:rsidRDefault="00751016" w14:paraId="3B55728A" w14:textId="77777777">
            <w:pPr>
              <w:jc w:val="right"/>
            </w:pPr>
          </w:p>
        </w:tc>
        <w:tc>
          <w:tcPr>
            <w:tcW w:w="535" w:type="dxa"/>
            <w:tcBorders>
              <w:left w:val="nil"/>
            </w:tcBorders>
          </w:tcPr>
          <w:p w:rsidR="00751016" w:rsidRDefault="001856D0" w14:paraId="5817E2AF" w14:textId="77777777">
            <w:pPr>
              <w:jc w:val="right"/>
            </w:pPr>
            <w:r>
              <w:t xml:space="preserve"> </w:t>
            </w:r>
          </w:p>
        </w:tc>
      </w:tr>
      <w:tr w:rsidR="00751016" w:rsidTr="400D142A" w14:paraId="049AD157" w14:textId="77777777">
        <w:trPr>
          <w:trHeight w:val="300"/>
        </w:trPr>
        <w:tc>
          <w:tcPr>
            <w:tcW w:w="535" w:type="dxa"/>
          </w:tcPr>
          <w:p w:rsidR="00751016" w:rsidRDefault="001856D0" w14:paraId="33F0FCAF" w14:textId="77777777">
            <w:r>
              <w:t>2</w:t>
            </w:r>
          </w:p>
        </w:tc>
        <w:tc>
          <w:tcPr>
            <w:tcW w:w="535" w:type="dxa"/>
          </w:tcPr>
          <w:p w:rsidR="73A3C48E" w:rsidP="73A3C48E" w:rsidRDefault="73A3C48E" w14:paraId="074BB9BF" w14:textId="71ADA19E"/>
        </w:tc>
        <w:tc>
          <w:tcPr>
            <w:tcW w:w="6154" w:type="dxa"/>
          </w:tcPr>
          <w:p w:rsidR="00751016" w:rsidRDefault="001856D0" w14:paraId="3F1A9419" w14:textId="2F9306D9">
            <w:r>
              <w:t xml:space="preserve">De rentelasten op de vlottende schuld (artikel 11) zijn 49 </w:t>
            </w:r>
            <w:r w:rsidR="00B47F4D">
              <w:t>m</w:t>
            </w:r>
            <w:r w:rsidR="4F686FB5">
              <w:t>iljoen</w:t>
            </w:r>
            <w:r w:rsidR="00B47F4D">
              <w:t xml:space="preserve"> euro</w:t>
            </w:r>
            <w:r>
              <w:t xml:space="preserve"> hoger uitgevallen door een hoger rentepercentage. Welke concrete scenario's hanteert </w:t>
            </w:r>
            <w:r w:rsidR="00B47F4D">
              <w:t>u</w:t>
            </w:r>
            <w:r>
              <w:t xml:space="preserve"> voor de komende jaren indien de marktrente voor kortlopende financiering verder stijgt?</w:t>
            </w:r>
          </w:p>
        </w:tc>
        <w:tc>
          <w:tcPr>
            <w:tcW w:w="802" w:type="dxa"/>
          </w:tcPr>
          <w:p w:rsidR="00751016" w:rsidRDefault="00751016" w14:paraId="79B06AB4" w14:textId="77777777">
            <w:pPr>
              <w:jc w:val="right"/>
            </w:pPr>
          </w:p>
        </w:tc>
        <w:tc>
          <w:tcPr>
            <w:tcW w:w="936" w:type="dxa"/>
          </w:tcPr>
          <w:p w:rsidR="00751016" w:rsidRDefault="00751016" w14:paraId="7FFA839B" w14:textId="77777777">
            <w:pPr>
              <w:jc w:val="right"/>
            </w:pPr>
          </w:p>
        </w:tc>
        <w:tc>
          <w:tcPr>
            <w:tcW w:w="535" w:type="dxa"/>
            <w:tcBorders>
              <w:left w:val="nil"/>
            </w:tcBorders>
          </w:tcPr>
          <w:p w:rsidR="00751016" w:rsidRDefault="001856D0" w14:paraId="4897DA34" w14:textId="77777777">
            <w:pPr>
              <w:jc w:val="right"/>
            </w:pPr>
            <w:r>
              <w:t xml:space="preserve"> </w:t>
            </w:r>
          </w:p>
        </w:tc>
      </w:tr>
      <w:tr w:rsidR="00751016" w:rsidTr="400D142A" w14:paraId="62BAE562" w14:textId="77777777">
        <w:trPr>
          <w:trHeight w:val="300"/>
        </w:trPr>
        <w:tc>
          <w:tcPr>
            <w:tcW w:w="535" w:type="dxa"/>
          </w:tcPr>
          <w:p w:rsidR="00751016" w:rsidRDefault="001856D0" w14:paraId="425D9EEB" w14:textId="77777777">
            <w:r>
              <w:t>3</w:t>
            </w:r>
          </w:p>
        </w:tc>
        <w:tc>
          <w:tcPr>
            <w:tcW w:w="535" w:type="dxa"/>
          </w:tcPr>
          <w:p w:rsidR="73A3C48E" w:rsidP="73A3C48E" w:rsidRDefault="73A3C48E" w14:paraId="37EA21A2" w14:textId="291351E8"/>
        </w:tc>
        <w:tc>
          <w:tcPr>
            <w:tcW w:w="6154" w:type="dxa"/>
          </w:tcPr>
          <w:p w:rsidR="00751016" w:rsidRDefault="001856D0" w14:paraId="1CA66C93" w14:textId="174B5022">
            <w:r>
              <w:t xml:space="preserve">In de toelichting op de ICT-opdrachten bij de Belastingdienst wordt gesteld dat de realisatie 120,6 </w:t>
            </w:r>
            <w:r w:rsidR="00B47F4D">
              <w:t>m</w:t>
            </w:r>
            <w:r w:rsidR="0239D382">
              <w:t>iljoen euro</w:t>
            </w:r>
            <w:r>
              <w:t xml:space="preserve"> lager is uitgevallen, onder andere door lagere kosten voor de vervanging van de </w:t>
            </w:r>
            <w:proofErr w:type="spellStart"/>
            <w:r>
              <w:t>Teradata</w:t>
            </w:r>
            <w:proofErr w:type="spellEnd"/>
            <w:r>
              <w:t xml:space="preserve">-omgeving. </w:t>
            </w:r>
            <w:r w:rsidR="00B47F4D">
              <w:t>Kunt u</w:t>
            </w:r>
            <w:r>
              <w:t xml:space="preserve"> garanderen dat deze lagere realisatie voortkomt uit efficiëntie en niet uit een vertraging van noodzakelijke ICT-vervangingen?</w:t>
            </w:r>
          </w:p>
        </w:tc>
        <w:tc>
          <w:tcPr>
            <w:tcW w:w="802" w:type="dxa"/>
          </w:tcPr>
          <w:p w:rsidR="00751016" w:rsidRDefault="00751016" w14:paraId="379FF6A7" w14:textId="77777777">
            <w:pPr>
              <w:jc w:val="right"/>
            </w:pPr>
          </w:p>
        </w:tc>
        <w:tc>
          <w:tcPr>
            <w:tcW w:w="936" w:type="dxa"/>
          </w:tcPr>
          <w:p w:rsidR="00751016" w:rsidRDefault="001856D0" w14:paraId="0EC647CD" w14:textId="77777777">
            <w:pPr>
              <w:jc w:val="right"/>
            </w:pPr>
            <w:r>
              <w:t>4</w:t>
            </w:r>
          </w:p>
        </w:tc>
        <w:tc>
          <w:tcPr>
            <w:tcW w:w="535" w:type="dxa"/>
            <w:tcBorders>
              <w:left w:val="nil"/>
            </w:tcBorders>
          </w:tcPr>
          <w:p w:rsidR="00751016" w:rsidRDefault="001856D0" w14:paraId="67BD42DC" w14:textId="77777777">
            <w:pPr>
              <w:jc w:val="right"/>
            </w:pPr>
            <w:r>
              <w:t xml:space="preserve"> </w:t>
            </w:r>
          </w:p>
        </w:tc>
      </w:tr>
      <w:tr w:rsidR="00751016" w:rsidTr="400D142A" w14:paraId="43A7131D" w14:textId="77777777">
        <w:trPr>
          <w:trHeight w:val="300"/>
        </w:trPr>
        <w:tc>
          <w:tcPr>
            <w:tcW w:w="535" w:type="dxa"/>
          </w:tcPr>
          <w:p w:rsidR="00751016" w:rsidRDefault="001856D0" w14:paraId="36FEDD48" w14:textId="77777777">
            <w:r>
              <w:t>4</w:t>
            </w:r>
          </w:p>
        </w:tc>
        <w:tc>
          <w:tcPr>
            <w:tcW w:w="535" w:type="dxa"/>
          </w:tcPr>
          <w:p w:rsidR="73A3C48E" w:rsidP="73A3C48E" w:rsidRDefault="73A3C48E" w14:paraId="2F6AACFB" w14:textId="3F5C702F"/>
        </w:tc>
        <w:tc>
          <w:tcPr>
            <w:tcW w:w="6154" w:type="dxa"/>
          </w:tcPr>
          <w:p w:rsidR="00751016" w:rsidRDefault="001856D0" w14:paraId="6A7BF695" w14:textId="4A9A1CE3">
            <w:r>
              <w:t xml:space="preserve">Hoe verklaart </w:t>
            </w:r>
            <w:r w:rsidR="00B47F4D">
              <w:t>u</w:t>
            </w:r>
            <w:r>
              <w:t xml:space="preserve"> de toename van de boeteontvangsten van De Nederlandsche Bank (DNB), die 3,3 </w:t>
            </w:r>
            <w:r w:rsidR="00B47F4D">
              <w:t>m</w:t>
            </w:r>
            <w:r w:rsidR="095039BC">
              <w:t>iljoen</w:t>
            </w:r>
            <w:r w:rsidR="00B47F4D">
              <w:t xml:space="preserve"> euro</w:t>
            </w:r>
            <w:r>
              <w:t xml:space="preserve"> hoger uitvielen dan begroot bij de tweede suppletoire begroting?</w:t>
            </w:r>
          </w:p>
        </w:tc>
        <w:tc>
          <w:tcPr>
            <w:tcW w:w="802" w:type="dxa"/>
          </w:tcPr>
          <w:p w:rsidR="00751016" w:rsidRDefault="00751016" w14:paraId="30AFB3C2" w14:textId="77777777">
            <w:pPr>
              <w:jc w:val="right"/>
            </w:pPr>
          </w:p>
        </w:tc>
        <w:tc>
          <w:tcPr>
            <w:tcW w:w="936" w:type="dxa"/>
          </w:tcPr>
          <w:p w:rsidR="00751016" w:rsidRDefault="001856D0" w14:paraId="5F8FD618" w14:textId="77777777">
            <w:pPr>
              <w:jc w:val="right"/>
            </w:pPr>
            <w:r>
              <w:t>6</w:t>
            </w:r>
          </w:p>
        </w:tc>
        <w:tc>
          <w:tcPr>
            <w:tcW w:w="535" w:type="dxa"/>
            <w:tcBorders>
              <w:left w:val="nil"/>
            </w:tcBorders>
          </w:tcPr>
          <w:p w:rsidR="00751016" w:rsidRDefault="001856D0" w14:paraId="2C152E89" w14:textId="77777777">
            <w:pPr>
              <w:jc w:val="right"/>
            </w:pPr>
            <w:r>
              <w:t xml:space="preserve"> </w:t>
            </w:r>
          </w:p>
        </w:tc>
      </w:tr>
      <w:tr w:rsidR="00751016" w:rsidTr="400D142A" w14:paraId="48CE5D6A" w14:textId="77777777">
        <w:trPr>
          <w:trHeight w:val="300"/>
        </w:trPr>
        <w:tc>
          <w:tcPr>
            <w:tcW w:w="535" w:type="dxa"/>
          </w:tcPr>
          <w:p w:rsidR="00751016" w:rsidRDefault="001856D0" w14:paraId="7B95151A" w14:textId="77777777">
            <w:r>
              <w:t>5</w:t>
            </w:r>
          </w:p>
        </w:tc>
        <w:tc>
          <w:tcPr>
            <w:tcW w:w="535" w:type="dxa"/>
          </w:tcPr>
          <w:p w:rsidR="73A3C48E" w:rsidP="73A3C48E" w:rsidRDefault="73A3C48E" w14:paraId="2CDA0009" w14:textId="77E4FA97"/>
        </w:tc>
        <w:tc>
          <w:tcPr>
            <w:tcW w:w="6154" w:type="dxa"/>
          </w:tcPr>
          <w:p w:rsidR="00751016" w:rsidRDefault="001856D0" w14:paraId="215770EC" w14:textId="5F856E7A">
            <w:r>
              <w:t xml:space="preserve">Ten aanzien van </w:t>
            </w:r>
            <w:proofErr w:type="spellStart"/>
            <w:r>
              <w:t>TenneT</w:t>
            </w:r>
            <w:proofErr w:type="spellEnd"/>
            <w:r>
              <w:t xml:space="preserve"> wordt vermeld dat een gereserveerde kapitaalinjectie van </w:t>
            </w:r>
            <w:r w:rsidR="642A6551">
              <w:t>drie miljard</w:t>
            </w:r>
            <w:r w:rsidR="00B47F4D">
              <w:t xml:space="preserve"> euro</w:t>
            </w:r>
            <w:r>
              <w:t xml:space="preserve"> in 2025 niet is aangewend omdat er "structurele oplossingen" zijn uitgewerkt. </w:t>
            </w:r>
            <w:r w:rsidR="00B47F4D">
              <w:t>Kunt u</w:t>
            </w:r>
            <w:r>
              <w:t xml:space="preserve"> klip en klaar uitleggen wat deze oplossingen inhouden en in hoeverre de belastingbetaler hiermee definitief ontlast is van deze kapitaalbehoefte?</w:t>
            </w:r>
          </w:p>
        </w:tc>
        <w:tc>
          <w:tcPr>
            <w:tcW w:w="802" w:type="dxa"/>
          </w:tcPr>
          <w:p w:rsidR="00751016" w:rsidRDefault="00751016" w14:paraId="3293C58F" w14:textId="77777777">
            <w:pPr>
              <w:jc w:val="right"/>
            </w:pPr>
          </w:p>
        </w:tc>
        <w:tc>
          <w:tcPr>
            <w:tcW w:w="936" w:type="dxa"/>
          </w:tcPr>
          <w:p w:rsidR="00751016" w:rsidRDefault="001856D0" w14:paraId="6A0EBEC9" w14:textId="77777777">
            <w:pPr>
              <w:jc w:val="right"/>
            </w:pPr>
            <w:r>
              <w:t>7</w:t>
            </w:r>
          </w:p>
        </w:tc>
        <w:tc>
          <w:tcPr>
            <w:tcW w:w="535" w:type="dxa"/>
            <w:tcBorders>
              <w:left w:val="nil"/>
            </w:tcBorders>
          </w:tcPr>
          <w:p w:rsidR="00751016" w:rsidRDefault="001856D0" w14:paraId="52BA1BEE" w14:textId="77777777">
            <w:pPr>
              <w:jc w:val="right"/>
            </w:pPr>
            <w:r>
              <w:t xml:space="preserve"> </w:t>
            </w:r>
          </w:p>
        </w:tc>
      </w:tr>
      <w:tr w:rsidR="00751016" w:rsidTr="400D142A" w14:paraId="769FCF5B" w14:textId="77777777">
        <w:trPr>
          <w:trHeight w:val="300"/>
        </w:trPr>
        <w:tc>
          <w:tcPr>
            <w:tcW w:w="535" w:type="dxa"/>
          </w:tcPr>
          <w:p w:rsidR="00751016" w:rsidRDefault="001856D0" w14:paraId="2FE29130" w14:textId="77777777">
            <w:r>
              <w:t>6</w:t>
            </w:r>
          </w:p>
        </w:tc>
        <w:tc>
          <w:tcPr>
            <w:tcW w:w="535" w:type="dxa"/>
          </w:tcPr>
          <w:p w:rsidR="73A3C48E" w:rsidP="73A3C48E" w:rsidRDefault="73A3C48E" w14:paraId="0C68010E" w14:textId="4CBF24B8"/>
        </w:tc>
        <w:tc>
          <w:tcPr>
            <w:tcW w:w="6154" w:type="dxa"/>
          </w:tcPr>
          <w:p w:rsidR="00751016" w:rsidRDefault="001856D0" w14:paraId="21E8A493" w14:textId="64110977">
            <w:r>
              <w:t xml:space="preserve">Kunt u nader toelichten waarom de Nederlandse garantie aan </w:t>
            </w:r>
            <w:r w:rsidR="00B47F4D">
              <w:t xml:space="preserve">het Next </w:t>
            </w:r>
            <w:proofErr w:type="spellStart"/>
            <w:r w:rsidR="00B47F4D">
              <w:t>Generation</w:t>
            </w:r>
            <w:proofErr w:type="spellEnd"/>
            <w:r w:rsidR="00B47F4D">
              <w:t xml:space="preserve"> EU (NGEU) fonds </w:t>
            </w:r>
            <w:r>
              <w:t xml:space="preserve">met 576,4 </w:t>
            </w:r>
            <w:r w:rsidR="00B47F4D">
              <w:t>m</w:t>
            </w:r>
            <w:r w:rsidR="25F5DA30">
              <w:t>iljoen</w:t>
            </w:r>
            <w:r w:rsidR="00B47F4D">
              <w:t xml:space="preserve"> euro </w:t>
            </w:r>
            <w:r>
              <w:t>naar boven is bijgesteld? Hoe heeft de rente zich ontwikkeld?</w:t>
            </w:r>
          </w:p>
        </w:tc>
        <w:tc>
          <w:tcPr>
            <w:tcW w:w="802" w:type="dxa"/>
          </w:tcPr>
          <w:p w:rsidR="00751016" w:rsidRDefault="00751016" w14:paraId="74FE4F79" w14:textId="77777777">
            <w:pPr>
              <w:jc w:val="right"/>
            </w:pPr>
          </w:p>
        </w:tc>
        <w:tc>
          <w:tcPr>
            <w:tcW w:w="936" w:type="dxa"/>
          </w:tcPr>
          <w:p w:rsidR="00751016" w:rsidRDefault="001856D0" w14:paraId="5B3BDE60" w14:textId="77777777">
            <w:pPr>
              <w:jc w:val="right"/>
            </w:pPr>
            <w:r>
              <w:t>9</w:t>
            </w:r>
          </w:p>
        </w:tc>
        <w:tc>
          <w:tcPr>
            <w:tcW w:w="535" w:type="dxa"/>
            <w:tcBorders>
              <w:left w:val="nil"/>
            </w:tcBorders>
          </w:tcPr>
          <w:p w:rsidR="00751016" w:rsidRDefault="001856D0" w14:paraId="22CEE7D0" w14:textId="77777777">
            <w:pPr>
              <w:jc w:val="right"/>
            </w:pPr>
            <w:r>
              <w:t xml:space="preserve"> </w:t>
            </w:r>
          </w:p>
        </w:tc>
      </w:tr>
      <w:tr w:rsidR="00751016" w:rsidTr="400D142A" w14:paraId="1FBCBFA7" w14:textId="77777777">
        <w:trPr>
          <w:trHeight w:val="300"/>
        </w:trPr>
        <w:tc>
          <w:tcPr>
            <w:tcW w:w="535" w:type="dxa"/>
          </w:tcPr>
          <w:p w:rsidR="00751016" w:rsidRDefault="001856D0" w14:paraId="6BE2CA1F" w14:textId="77777777">
            <w:r>
              <w:t>7</w:t>
            </w:r>
          </w:p>
        </w:tc>
        <w:tc>
          <w:tcPr>
            <w:tcW w:w="535" w:type="dxa"/>
          </w:tcPr>
          <w:p w:rsidR="73A3C48E" w:rsidP="73A3C48E" w:rsidRDefault="73A3C48E" w14:paraId="78805FAD" w14:textId="5C6B25B0"/>
        </w:tc>
        <w:tc>
          <w:tcPr>
            <w:tcW w:w="6154" w:type="dxa"/>
          </w:tcPr>
          <w:p w:rsidR="00751016" w:rsidRDefault="001856D0" w14:paraId="7670EF09" w14:textId="195A0823">
            <w:r>
              <w:t xml:space="preserve">De Nederlandse garantie aan het Next </w:t>
            </w:r>
            <w:proofErr w:type="spellStart"/>
            <w:r>
              <w:t>Generation</w:t>
            </w:r>
            <w:proofErr w:type="spellEnd"/>
            <w:r>
              <w:t xml:space="preserve"> EU (NGEU) fonds is met maar liefst 576,4 </w:t>
            </w:r>
            <w:r w:rsidR="00B47F4D">
              <w:t>m</w:t>
            </w:r>
            <w:r w:rsidR="712371DE">
              <w:t>iljoen</w:t>
            </w:r>
            <w:r w:rsidR="00B47F4D">
              <w:t xml:space="preserve"> euro</w:t>
            </w:r>
            <w:r>
              <w:t xml:space="preserve"> naar boven bijgesteld als gevolg van de renteontwikkeling. </w:t>
            </w:r>
            <w:r w:rsidR="00B47F4D">
              <w:t>Bent u</w:t>
            </w:r>
            <w:r>
              <w:t xml:space="preserve"> bereid om in Europees verband kritisch te interveniëren op de alsmaar stijgende garantierisico's voor de Nederlandse staat die voortvloeien uit dit fonds?</w:t>
            </w:r>
          </w:p>
        </w:tc>
        <w:tc>
          <w:tcPr>
            <w:tcW w:w="802" w:type="dxa"/>
          </w:tcPr>
          <w:p w:rsidR="00751016" w:rsidRDefault="00751016" w14:paraId="658F1C23" w14:textId="77777777">
            <w:pPr>
              <w:jc w:val="right"/>
            </w:pPr>
          </w:p>
        </w:tc>
        <w:tc>
          <w:tcPr>
            <w:tcW w:w="936" w:type="dxa"/>
          </w:tcPr>
          <w:p w:rsidR="00751016" w:rsidRDefault="001856D0" w14:paraId="3E374BE6" w14:textId="77777777">
            <w:pPr>
              <w:jc w:val="right"/>
            </w:pPr>
            <w:r>
              <w:t>9</w:t>
            </w:r>
          </w:p>
        </w:tc>
        <w:tc>
          <w:tcPr>
            <w:tcW w:w="535" w:type="dxa"/>
            <w:tcBorders>
              <w:left w:val="nil"/>
            </w:tcBorders>
          </w:tcPr>
          <w:p w:rsidR="00751016" w:rsidRDefault="001856D0" w14:paraId="6A678095" w14:textId="77777777">
            <w:pPr>
              <w:jc w:val="right"/>
            </w:pPr>
            <w:r>
              <w:t xml:space="preserve"> </w:t>
            </w:r>
          </w:p>
        </w:tc>
      </w:tr>
      <w:tr w:rsidR="00751016" w:rsidTr="400D142A" w14:paraId="0B92A9EB" w14:textId="77777777">
        <w:trPr>
          <w:trHeight w:val="300"/>
        </w:trPr>
        <w:tc>
          <w:tcPr>
            <w:tcW w:w="535" w:type="dxa"/>
          </w:tcPr>
          <w:p w:rsidR="00751016" w:rsidRDefault="001856D0" w14:paraId="2711363F" w14:textId="77777777">
            <w:r>
              <w:t>8</w:t>
            </w:r>
          </w:p>
        </w:tc>
        <w:tc>
          <w:tcPr>
            <w:tcW w:w="535" w:type="dxa"/>
          </w:tcPr>
          <w:p w:rsidR="73A3C48E" w:rsidP="73A3C48E" w:rsidRDefault="73A3C48E" w14:paraId="323DE95A" w14:textId="7DEAF261"/>
        </w:tc>
        <w:tc>
          <w:tcPr>
            <w:tcW w:w="6154" w:type="dxa"/>
          </w:tcPr>
          <w:p w:rsidR="00751016" w:rsidRDefault="001856D0" w14:paraId="5A5ADACA" w14:textId="45B02B35">
            <w:r>
              <w:t xml:space="preserve">Ten aanzien van het ESM wordt opgemerkt dat een geplande verhoging van de Nederlandse garantie van 1,4 </w:t>
            </w:r>
            <w:r w:rsidR="00B47F4D">
              <w:t>m</w:t>
            </w:r>
            <w:r w:rsidR="44006912">
              <w:t>iljard</w:t>
            </w:r>
            <w:r w:rsidR="00B47F4D">
              <w:t xml:space="preserve"> euro</w:t>
            </w:r>
            <w:r>
              <w:t xml:space="preserve"> is verschoven naar 2026. </w:t>
            </w:r>
            <w:r w:rsidR="00B47F4D">
              <w:t>Kunt u</w:t>
            </w:r>
            <w:r>
              <w:t xml:space="preserve"> bevestigen of Nederland zich bij deze herziening van de kapitaalsleutel maximaal inspant om de nationale blootstelling aan dit noodfonds te beperken?</w:t>
            </w:r>
          </w:p>
        </w:tc>
        <w:tc>
          <w:tcPr>
            <w:tcW w:w="802" w:type="dxa"/>
          </w:tcPr>
          <w:p w:rsidR="00751016" w:rsidRDefault="00751016" w14:paraId="6A88514B" w14:textId="77777777">
            <w:pPr>
              <w:jc w:val="right"/>
            </w:pPr>
          </w:p>
        </w:tc>
        <w:tc>
          <w:tcPr>
            <w:tcW w:w="936" w:type="dxa"/>
          </w:tcPr>
          <w:p w:rsidR="00751016" w:rsidRDefault="001856D0" w14:paraId="0AA3A941" w14:textId="77777777">
            <w:pPr>
              <w:jc w:val="right"/>
            </w:pPr>
            <w:r>
              <w:t>9</w:t>
            </w:r>
          </w:p>
        </w:tc>
        <w:tc>
          <w:tcPr>
            <w:tcW w:w="535" w:type="dxa"/>
            <w:tcBorders>
              <w:left w:val="nil"/>
            </w:tcBorders>
          </w:tcPr>
          <w:p w:rsidR="00751016" w:rsidRDefault="001856D0" w14:paraId="43A0D185" w14:textId="77777777">
            <w:pPr>
              <w:jc w:val="right"/>
            </w:pPr>
            <w:r>
              <w:t xml:space="preserve"> </w:t>
            </w:r>
          </w:p>
        </w:tc>
      </w:tr>
      <w:tr w:rsidR="00751016" w:rsidTr="400D142A" w14:paraId="5FF981DA" w14:textId="77777777">
        <w:trPr>
          <w:trHeight w:val="300"/>
        </w:trPr>
        <w:tc>
          <w:tcPr>
            <w:tcW w:w="535" w:type="dxa"/>
          </w:tcPr>
          <w:p w:rsidR="00751016" w:rsidRDefault="001856D0" w14:paraId="148D649B" w14:textId="77777777">
            <w:r>
              <w:t>9</w:t>
            </w:r>
          </w:p>
        </w:tc>
        <w:tc>
          <w:tcPr>
            <w:tcW w:w="535" w:type="dxa"/>
          </w:tcPr>
          <w:p w:rsidR="73A3C48E" w:rsidP="73A3C48E" w:rsidRDefault="73A3C48E" w14:paraId="600FDD2B" w14:textId="36ACEAEC"/>
        </w:tc>
        <w:tc>
          <w:tcPr>
            <w:tcW w:w="6154" w:type="dxa"/>
          </w:tcPr>
          <w:p w:rsidR="00751016" w:rsidRDefault="001856D0" w14:paraId="0F5945AF" w14:textId="61DC298B">
            <w:r>
              <w:t xml:space="preserve">Kunt u nader toelichten hoe het komt dat de aan gemeenten en provincies </w:t>
            </w:r>
            <w:r>
              <w:lastRenderedPageBreak/>
              <w:t>uitbetaalde declaraties per saldo 216,8 m</w:t>
            </w:r>
            <w:r w:rsidR="038B28E1">
              <w:t>iljoen euro</w:t>
            </w:r>
            <w:r>
              <w:t xml:space="preserve"> hoger zijn uitgevallen?</w:t>
            </w:r>
          </w:p>
        </w:tc>
        <w:tc>
          <w:tcPr>
            <w:tcW w:w="802" w:type="dxa"/>
          </w:tcPr>
          <w:p w:rsidR="00751016" w:rsidRDefault="00751016" w14:paraId="6ED306F7" w14:textId="77777777">
            <w:pPr>
              <w:jc w:val="right"/>
            </w:pPr>
          </w:p>
        </w:tc>
        <w:tc>
          <w:tcPr>
            <w:tcW w:w="936" w:type="dxa"/>
          </w:tcPr>
          <w:p w:rsidR="00751016" w:rsidRDefault="001856D0" w14:paraId="30BF1B02" w14:textId="77777777">
            <w:pPr>
              <w:jc w:val="right"/>
            </w:pPr>
            <w:r>
              <w:t>12</w:t>
            </w:r>
          </w:p>
        </w:tc>
        <w:tc>
          <w:tcPr>
            <w:tcW w:w="535" w:type="dxa"/>
            <w:tcBorders>
              <w:left w:val="nil"/>
            </w:tcBorders>
          </w:tcPr>
          <w:p w:rsidR="00751016" w:rsidRDefault="001856D0" w14:paraId="2E7BD725" w14:textId="77777777">
            <w:pPr>
              <w:jc w:val="right"/>
            </w:pPr>
            <w:r>
              <w:t xml:space="preserve"> </w:t>
            </w:r>
          </w:p>
        </w:tc>
      </w:tr>
      <w:tr w:rsidR="00751016" w:rsidTr="400D142A" w14:paraId="1FF7E5F6" w14:textId="77777777">
        <w:trPr>
          <w:trHeight w:val="300"/>
        </w:trPr>
        <w:tc>
          <w:tcPr>
            <w:tcW w:w="535" w:type="dxa"/>
          </w:tcPr>
          <w:p w:rsidR="00751016" w:rsidRDefault="001856D0" w14:paraId="01F7791E" w14:textId="77777777">
            <w:r>
              <w:t>10</w:t>
            </w:r>
          </w:p>
        </w:tc>
        <w:tc>
          <w:tcPr>
            <w:tcW w:w="535" w:type="dxa"/>
          </w:tcPr>
          <w:p w:rsidR="73A3C48E" w:rsidP="73A3C48E" w:rsidRDefault="73A3C48E" w14:paraId="0FC82AC1" w14:textId="054B7E48"/>
        </w:tc>
        <w:tc>
          <w:tcPr>
            <w:tcW w:w="6154" w:type="dxa"/>
          </w:tcPr>
          <w:p w:rsidR="00751016" w:rsidRDefault="001856D0" w14:paraId="0DEE1D1D" w14:textId="2B428B19">
            <w:r>
              <w:t xml:space="preserve">Bij artikel 13 (Toeslagen) valt de verplichtingenrealisatie op personeel </w:t>
            </w:r>
            <w:r w:rsidR="00B47F4D">
              <w:t>1</w:t>
            </w:r>
            <w:r>
              <w:t xml:space="preserve">05 </w:t>
            </w:r>
            <w:r w:rsidR="00B47F4D">
              <w:t>mln. euro</w:t>
            </w:r>
            <w:r>
              <w:t xml:space="preserve"> lager uit, onder andere door het verschuiven van herstelactiviteiten naar latere jaren. Betekent dit dat gedupeerden van het toeslagenschandaal door deze verschuiving wéér langer moeten wachten op de definitieve afhandeling van hun dossier?</w:t>
            </w:r>
          </w:p>
        </w:tc>
        <w:tc>
          <w:tcPr>
            <w:tcW w:w="802" w:type="dxa"/>
          </w:tcPr>
          <w:p w:rsidR="00751016" w:rsidRDefault="00751016" w14:paraId="02DF9145" w14:textId="77777777">
            <w:pPr>
              <w:jc w:val="right"/>
            </w:pPr>
          </w:p>
        </w:tc>
        <w:tc>
          <w:tcPr>
            <w:tcW w:w="936" w:type="dxa"/>
          </w:tcPr>
          <w:p w:rsidR="00751016" w:rsidRDefault="001856D0" w14:paraId="55D4C33B" w14:textId="77777777">
            <w:pPr>
              <w:jc w:val="right"/>
            </w:pPr>
            <w:r>
              <w:t>13</w:t>
            </w:r>
          </w:p>
        </w:tc>
        <w:tc>
          <w:tcPr>
            <w:tcW w:w="535" w:type="dxa"/>
            <w:tcBorders>
              <w:left w:val="nil"/>
            </w:tcBorders>
          </w:tcPr>
          <w:p w:rsidR="00751016" w:rsidRDefault="001856D0" w14:paraId="5E528CFE" w14:textId="77777777">
            <w:pPr>
              <w:jc w:val="right"/>
            </w:pPr>
            <w:r>
              <w:t xml:space="preserve"> </w:t>
            </w:r>
          </w:p>
        </w:tc>
      </w:tr>
      <w:tr w:rsidR="00751016" w:rsidTr="400D142A" w14:paraId="7A80F2CB" w14:textId="77777777">
        <w:trPr>
          <w:trHeight w:val="300"/>
        </w:trPr>
        <w:tc>
          <w:tcPr>
            <w:tcW w:w="535" w:type="dxa"/>
          </w:tcPr>
          <w:p w:rsidR="00751016" w:rsidRDefault="001856D0" w14:paraId="043DC13F" w14:textId="77777777">
            <w:r>
              <w:t>11</w:t>
            </w:r>
          </w:p>
        </w:tc>
        <w:tc>
          <w:tcPr>
            <w:tcW w:w="535" w:type="dxa"/>
          </w:tcPr>
          <w:p w:rsidR="73A3C48E" w:rsidP="73A3C48E" w:rsidRDefault="73A3C48E" w14:paraId="65B1258D" w14:textId="42A4D71A"/>
        </w:tc>
        <w:tc>
          <w:tcPr>
            <w:tcW w:w="6154" w:type="dxa"/>
          </w:tcPr>
          <w:p w:rsidR="00751016" w:rsidRDefault="001856D0" w14:paraId="502B4E2D" w14:textId="4E279763">
            <w:r>
              <w:t xml:space="preserve">Waarom is de productie van de "aanvullende schaderoutes" in 2025 achtergebleven, waardoor de uitgaven hiervoor 41,8 </w:t>
            </w:r>
            <w:r w:rsidR="00B47F4D">
              <w:t>m</w:t>
            </w:r>
            <w:r w:rsidR="6D777163">
              <w:t>iljoen</w:t>
            </w:r>
            <w:r w:rsidR="00B47F4D">
              <w:t xml:space="preserve"> euro</w:t>
            </w:r>
            <w:r>
              <w:t xml:space="preserve"> lager uitvielen dan begroot?</w:t>
            </w:r>
          </w:p>
        </w:tc>
        <w:tc>
          <w:tcPr>
            <w:tcW w:w="802" w:type="dxa"/>
          </w:tcPr>
          <w:p w:rsidR="00751016" w:rsidRDefault="00751016" w14:paraId="2862E858" w14:textId="77777777">
            <w:pPr>
              <w:jc w:val="right"/>
            </w:pPr>
          </w:p>
        </w:tc>
        <w:tc>
          <w:tcPr>
            <w:tcW w:w="936" w:type="dxa"/>
          </w:tcPr>
          <w:p w:rsidR="00751016" w:rsidRDefault="001856D0" w14:paraId="75784332" w14:textId="77777777">
            <w:pPr>
              <w:jc w:val="right"/>
            </w:pPr>
            <w:r>
              <w:t>13</w:t>
            </w:r>
          </w:p>
        </w:tc>
        <w:tc>
          <w:tcPr>
            <w:tcW w:w="535" w:type="dxa"/>
            <w:tcBorders>
              <w:left w:val="nil"/>
            </w:tcBorders>
          </w:tcPr>
          <w:p w:rsidR="00751016" w:rsidRDefault="001856D0" w14:paraId="21B6BD17" w14:textId="77777777">
            <w:pPr>
              <w:jc w:val="right"/>
            </w:pPr>
            <w:r>
              <w:t xml:space="preserve"> </w:t>
            </w:r>
          </w:p>
        </w:tc>
      </w:tr>
      <w:tr w:rsidR="00751016" w:rsidTr="400D142A" w14:paraId="4F474F76" w14:textId="77777777">
        <w:trPr>
          <w:trHeight w:val="300"/>
        </w:trPr>
        <w:tc>
          <w:tcPr>
            <w:tcW w:w="535" w:type="dxa"/>
          </w:tcPr>
          <w:p w:rsidR="00751016" w:rsidRDefault="001856D0" w14:paraId="3FEF54FA" w14:textId="77777777">
            <w:r>
              <w:t>12</w:t>
            </w:r>
          </w:p>
        </w:tc>
        <w:tc>
          <w:tcPr>
            <w:tcW w:w="535" w:type="dxa"/>
          </w:tcPr>
          <w:p w:rsidR="73A3C48E" w:rsidP="73A3C48E" w:rsidRDefault="73A3C48E" w14:paraId="2B9C3BB7" w14:textId="18E25800"/>
        </w:tc>
        <w:tc>
          <w:tcPr>
            <w:tcW w:w="6154" w:type="dxa"/>
          </w:tcPr>
          <w:p w:rsidR="00751016" w:rsidRDefault="001856D0" w14:paraId="5B9BBEC7" w14:textId="1F70FBB4">
            <w:r>
              <w:t xml:space="preserve">Op het kerndepartement (artikel 8) zijn de uitgaven voor externe inhuur </w:t>
            </w:r>
            <w:r w:rsidR="48AB7FAB">
              <w:t>drie miljoen</w:t>
            </w:r>
            <w:r w:rsidR="00B47F4D">
              <w:t xml:space="preserve"> euro</w:t>
            </w:r>
            <w:r>
              <w:t xml:space="preserve"> hoger uitgevallen dan begroot, ondanks een algemene onderbezetting. </w:t>
            </w:r>
            <w:r w:rsidR="00B47F4D">
              <w:t>Kunt u</w:t>
            </w:r>
            <w:r>
              <w:t xml:space="preserve"> uitleggen waarom er niet meer wordt ingezet op eigen personeel in plaats van de dure inhuur voor ICT- en HR-werkzaamheden?</w:t>
            </w:r>
          </w:p>
        </w:tc>
        <w:tc>
          <w:tcPr>
            <w:tcW w:w="802" w:type="dxa"/>
          </w:tcPr>
          <w:p w:rsidR="00751016" w:rsidRDefault="00751016" w14:paraId="00F2CED5" w14:textId="77777777">
            <w:pPr>
              <w:jc w:val="right"/>
            </w:pPr>
          </w:p>
        </w:tc>
        <w:tc>
          <w:tcPr>
            <w:tcW w:w="936" w:type="dxa"/>
          </w:tcPr>
          <w:p w:rsidR="00751016" w:rsidRDefault="001856D0" w14:paraId="7DF5827D" w14:textId="77777777">
            <w:pPr>
              <w:jc w:val="right"/>
            </w:pPr>
            <w:r>
              <w:t>16</w:t>
            </w:r>
          </w:p>
        </w:tc>
        <w:tc>
          <w:tcPr>
            <w:tcW w:w="535" w:type="dxa"/>
            <w:tcBorders>
              <w:left w:val="nil"/>
            </w:tcBorders>
          </w:tcPr>
          <w:p w:rsidR="00751016" w:rsidRDefault="001856D0" w14:paraId="4E9BEFB2" w14:textId="77777777">
            <w:pPr>
              <w:jc w:val="right"/>
            </w:pPr>
            <w:r>
              <w:t xml:space="preserve"> </w:t>
            </w:r>
          </w:p>
        </w:tc>
      </w:tr>
      <w:tr w:rsidR="00751016" w:rsidTr="400D142A" w14:paraId="44F85159" w14:textId="77777777">
        <w:trPr>
          <w:trHeight w:val="300"/>
        </w:trPr>
        <w:tc>
          <w:tcPr>
            <w:tcW w:w="535" w:type="dxa"/>
          </w:tcPr>
          <w:p w:rsidR="00751016" w:rsidRDefault="001856D0" w14:paraId="7DC04CDD" w14:textId="77777777">
            <w:r>
              <w:t>13</w:t>
            </w:r>
          </w:p>
        </w:tc>
        <w:tc>
          <w:tcPr>
            <w:tcW w:w="535" w:type="dxa"/>
          </w:tcPr>
          <w:p w:rsidR="73A3C48E" w:rsidP="73A3C48E" w:rsidRDefault="73A3C48E" w14:paraId="5C4EC498" w14:textId="657547D5"/>
        </w:tc>
        <w:tc>
          <w:tcPr>
            <w:tcW w:w="6154" w:type="dxa"/>
          </w:tcPr>
          <w:p w:rsidR="00751016" w:rsidRDefault="001856D0" w14:paraId="5551A2CF" w14:textId="05607521">
            <w:r>
              <w:t>Kunt u nader toelichten hoe het komt dat er in</w:t>
            </w:r>
            <w:r w:rsidR="00892636">
              <w:t xml:space="preserve"> </w:t>
            </w:r>
            <w:r>
              <w:t>2025 728 mln.</w:t>
            </w:r>
            <w:r w:rsidR="00892636">
              <w:t xml:space="preserve"> euro</w:t>
            </w:r>
            <w:r>
              <w:t xml:space="preserve"> meer schuld is uitgegeven op de kapitaalmarkt dan waarmee in de begroting rekening werd gehouden?</w:t>
            </w:r>
          </w:p>
        </w:tc>
        <w:tc>
          <w:tcPr>
            <w:tcW w:w="802" w:type="dxa"/>
          </w:tcPr>
          <w:p w:rsidR="00751016" w:rsidRDefault="00751016" w14:paraId="37DFC806" w14:textId="77777777">
            <w:pPr>
              <w:jc w:val="right"/>
            </w:pPr>
          </w:p>
        </w:tc>
        <w:tc>
          <w:tcPr>
            <w:tcW w:w="936" w:type="dxa"/>
          </w:tcPr>
          <w:p w:rsidR="00751016" w:rsidRDefault="001856D0" w14:paraId="1F096C71" w14:textId="77777777">
            <w:pPr>
              <w:jc w:val="right"/>
            </w:pPr>
            <w:r>
              <w:t>17</w:t>
            </w:r>
          </w:p>
        </w:tc>
        <w:tc>
          <w:tcPr>
            <w:tcW w:w="535" w:type="dxa"/>
            <w:tcBorders>
              <w:left w:val="nil"/>
            </w:tcBorders>
          </w:tcPr>
          <w:p w:rsidR="00751016" w:rsidRDefault="001856D0" w14:paraId="4791F1DC" w14:textId="77777777">
            <w:pPr>
              <w:jc w:val="right"/>
            </w:pPr>
            <w:r>
              <w:t xml:space="preserve"> </w:t>
            </w:r>
          </w:p>
        </w:tc>
      </w:tr>
      <w:tr w:rsidR="00751016" w:rsidTr="400D142A" w14:paraId="44DF5DA4" w14:textId="77777777">
        <w:trPr>
          <w:trHeight w:val="300"/>
        </w:trPr>
        <w:tc>
          <w:tcPr>
            <w:tcW w:w="535" w:type="dxa"/>
          </w:tcPr>
          <w:p w:rsidR="00751016" w:rsidRDefault="001856D0" w14:paraId="0555A7AA" w14:textId="77777777">
            <w:r>
              <w:t>14</w:t>
            </w:r>
          </w:p>
        </w:tc>
        <w:tc>
          <w:tcPr>
            <w:tcW w:w="535" w:type="dxa"/>
          </w:tcPr>
          <w:p w:rsidR="73A3C48E" w:rsidP="73A3C48E" w:rsidRDefault="73A3C48E" w14:paraId="797237F2" w14:textId="085799B5"/>
        </w:tc>
        <w:tc>
          <w:tcPr>
            <w:tcW w:w="6154" w:type="dxa"/>
          </w:tcPr>
          <w:p w:rsidR="00751016" w:rsidRDefault="001856D0" w14:paraId="420DE08D" w14:textId="0094766E">
            <w:r>
              <w:t>Kunt u nader toelichten hoe het komt dat de rentelasten op het kasbeheer 164 m</w:t>
            </w:r>
            <w:r w:rsidR="2E3A11DF">
              <w:t>iljoen euro</w:t>
            </w:r>
            <w:r>
              <w:t xml:space="preserve"> hoger zijn uitgevallen dan bij de tweede suppletoire begroting werd geraamd?</w:t>
            </w:r>
          </w:p>
        </w:tc>
        <w:tc>
          <w:tcPr>
            <w:tcW w:w="802" w:type="dxa"/>
          </w:tcPr>
          <w:p w:rsidR="00751016" w:rsidRDefault="00751016" w14:paraId="296C591E" w14:textId="77777777">
            <w:pPr>
              <w:jc w:val="right"/>
            </w:pPr>
          </w:p>
        </w:tc>
        <w:tc>
          <w:tcPr>
            <w:tcW w:w="936" w:type="dxa"/>
          </w:tcPr>
          <w:p w:rsidR="00751016" w:rsidRDefault="001856D0" w14:paraId="3CA389D9" w14:textId="77777777">
            <w:pPr>
              <w:jc w:val="right"/>
            </w:pPr>
            <w:r>
              <w:t>18</w:t>
            </w:r>
          </w:p>
        </w:tc>
        <w:tc>
          <w:tcPr>
            <w:tcW w:w="535" w:type="dxa"/>
            <w:tcBorders>
              <w:left w:val="nil"/>
            </w:tcBorders>
          </w:tcPr>
          <w:p w:rsidR="00751016" w:rsidRDefault="001856D0" w14:paraId="68EC1B47" w14:textId="77777777">
            <w:pPr>
              <w:jc w:val="right"/>
            </w:pPr>
            <w:r>
              <w:t xml:space="preserve"> </w:t>
            </w:r>
          </w:p>
        </w:tc>
      </w:tr>
    </w:tbl>
    <w:p w:rsidR="00751016" w:rsidRDefault="00751016" w14:paraId="4818372B" w14:textId="77777777"/>
    <w:sectPr w:rsidR="00751016" w:rsidSect="00B1024A">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CF06" w14:textId="77777777" w:rsidR="009313BD" w:rsidRDefault="009313BD">
      <w:pPr>
        <w:spacing w:before="0" w:after="0"/>
      </w:pPr>
      <w:r>
        <w:separator/>
      </w:r>
    </w:p>
  </w:endnote>
  <w:endnote w:type="continuationSeparator" w:id="0">
    <w:p w14:paraId="4AEB6DA4" w14:textId="77777777" w:rsidR="009313BD" w:rsidRDefault="009313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F1B7" w14:textId="77777777" w:rsidR="00751016" w:rsidRDefault="007510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3AE8" w14:textId="77777777" w:rsidR="00751016" w:rsidRDefault="001856D0">
    <w:pPr>
      <w:pStyle w:val="Voettekst"/>
    </w:pPr>
    <w:r>
      <w:t xml:space="preserve">Totaallijst feitelijke vragen </w:t>
    </w:r>
    <w:proofErr w:type="spellStart"/>
    <w:r>
      <w:t>Slotwet</w:t>
    </w:r>
    <w:proofErr w:type="spellEnd"/>
    <w:r>
      <w:t xml:space="preserve"> Ministerie van Financiën en Nationale Schuld 2025 (36945-IX---)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BAEF" w14:textId="77777777" w:rsidR="00751016" w:rsidRDefault="007510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5C0C" w14:textId="77777777" w:rsidR="009313BD" w:rsidRDefault="009313BD">
      <w:pPr>
        <w:spacing w:before="0" w:after="0"/>
      </w:pPr>
      <w:r>
        <w:separator/>
      </w:r>
    </w:p>
  </w:footnote>
  <w:footnote w:type="continuationSeparator" w:id="0">
    <w:p w14:paraId="460BD5B9" w14:textId="77777777" w:rsidR="009313BD" w:rsidRDefault="009313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A7C9" w14:textId="77777777" w:rsidR="00751016" w:rsidRDefault="007510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28FF" w14:textId="77777777" w:rsidR="00751016" w:rsidRDefault="007510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6E3C" w14:textId="77777777" w:rsidR="00751016" w:rsidRDefault="007510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F0173"/>
    <w:rsid w:val="001856D0"/>
    <w:rsid w:val="001A47AF"/>
    <w:rsid w:val="001A56AB"/>
    <w:rsid w:val="003D44DD"/>
    <w:rsid w:val="005543A7"/>
    <w:rsid w:val="00751016"/>
    <w:rsid w:val="00892636"/>
    <w:rsid w:val="00894624"/>
    <w:rsid w:val="009313BD"/>
    <w:rsid w:val="00A77C3E"/>
    <w:rsid w:val="00B1024A"/>
    <w:rsid w:val="00B47F4D"/>
    <w:rsid w:val="00B915EC"/>
    <w:rsid w:val="00E7153D"/>
    <w:rsid w:val="00E80B63"/>
    <w:rsid w:val="00FF3F0E"/>
    <w:rsid w:val="0239D382"/>
    <w:rsid w:val="038B28E1"/>
    <w:rsid w:val="095039BC"/>
    <w:rsid w:val="0DBA1E91"/>
    <w:rsid w:val="25F5DA30"/>
    <w:rsid w:val="2C0A8130"/>
    <w:rsid w:val="2E3A11DF"/>
    <w:rsid w:val="392F323F"/>
    <w:rsid w:val="400D142A"/>
    <w:rsid w:val="44006912"/>
    <w:rsid w:val="48AB7FAB"/>
    <w:rsid w:val="4F686FB5"/>
    <w:rsid w:val="556639B3"/>
    <w:rsid w:val="642A6551"/>
    <w:rsid w:val="6D777163"/>
    <w:rsid w:val="712371DE"/>
    <w:rsid w:val="73A3C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33543"/>
  <w15:docId w15:val="{5EFF944E-8FF5-4565-8EAF-FC6B6186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634</ap:Words>
  <ap:Characters>3492</ap:Characters>
  <ap:DocSecurity>4</ap:DocSecurity>
  <ap:Lines>29</ap:Lines>
  <ap:Paragraphs>8</ap:Paragraphs>
  <ap:ScaleCrop>false</ap:ScaleCrop>
  <ap:LinksUpToDate>false</ap:LinksUpToDate>
  <ap:CharactersWithSpaces>4118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2026-05-27T14:33:00.0000000Z</dcterms:created>
  <dcterms:modified xsi:type="dcterms:W3CDTF">2026-05-27T14:33:00.0000000Z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_dlc_DocIdItemGuid">
    <vt:lpwstr>e1be6971-f498-468b-abdb-0adcafb64aca</vt:lpwstr>
  </property>
  <property fmtid="{D5CDD505-2E9C-101B-9397-08002B2CF9AE}" pid="4" name="MediaServiceImageTags">
    <vt:lpwstr/>
  </property>
</Properties>
</file>