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4644" w:rsidP="007F4644" w:rsidRDefault="007F4644" w14:paraId="12F78F6A" w14:textId="5A68751D">
      <w:pPr>
        <w:rPr>
          <w:b/>
          <w:bCs/>
        </w:rPr>
      </w:pPr>
      <w:r>
        <w:rPr>
          <w:b/>
          <w:bCs/>
        </w:rPr>
        <w:t>AH 2104</w:t>
      </w:r>
    </w:p>
    <w:p w:rsidR="007F4644" w:rsidP="007F4644" w:rsidRDefault="007F4644" w14:paraId="64A3CA9A" w14:textId="13C5D4E2">
      <w:pPr>
        <w:rPr>
          <w:b/>
          <w:bCs/>
        </w:rPr>
      </w:pPr>
      <w:r>
        <w:rPr>
          <w:b/>
          <w:bCs/>
        </w:rPr>
        <w:t>2026Z09490</w:t>
      </w:r>
    </w:p>
    <w:p w:rsidRPr="005B22B7" w:rsidR="007F4644" w:rsidP="007F4644" w:rsidRDefault="007F4644" w14:paraId="2892B097" w14:textId="5E8ECAB3">
      <w:pPr>
        <w:rPr>
          <w:b/>
          <w:bCs/>
        </w:rPr>
      </w:pPr>
      <w:r w:rsidRPr="007F4644">
        <w:rPr>
          <w:b/>
          <w:bCs/>
          <w:sz w:val="24"/>
          <w:szCs w:val="24"/>
        </w:rPr>
        <w:t xml:space="preserve">Antwoord van minister Van den Brink (Asiel en Migratie) (ontvangen </w:t>
      </w:r>
      <w:r>
        <w:rPr>
          <w:b/>
          <w:bCs/>
          <w:sz w:val="24"/>
          <w:szCs w:val="24"/>
        </w:rPr>
        <w:t xml:space="preserve"> 1 juni 2026)</w:t>
      </w:r>
    </w:p>
    <w:p w:rsidR="007F4644" w:rsidP="007F4644" w:rsidRDefault="007F4644" w14:paraId="3E459BF1" w14:textId="77777777">
      <w:pPr>
        <w:rPr>
          <w:b/>
          <w:bCs/>
        </w:rPr>
      </w:pPr>
    </w:p>
    <w:p w:rsidR="007F4644" w:rsidP="007F4644" w:rsidRDefault="007F4644" w14:paraId="0F7C3C81" w14:textId="77777777">
      <w:pPr>
        <w:rPr>
          <w:b/>
          <w:bCs/>
        </w:rPr>
      </w:pPr>
      <w:r>
        <w:rPr>
          <w:b/>
          <w:bCs/>
        </w:rPr>
        <w:t>Vraag 1</w:t>
      </w:r>
    </w:p>
    <w:p w:rsidRPr="0086706D" w:rsidR="007F4644" w:rsidP="007F4644" w:rsidRDefault="007F4644" w14:paraId="2C29CD13" w14:textId="77777777">
      <w:pPr>
        <w:rPr>
          <w:b/>
          <w:bCs/>
        </w:rPr>
      </w:pPr>
      <w:r w:rsidRPr="0086706D">
        <w:rPr>
          <w:b/>
          <w:bCs/>
        </w:rPr>
        <w:t>Bent u bekend met het bericht 'Opgepakte verdachte steekpartij Winschoten is dief van knuffels voor Jeffrey en Emma'? 1)</w:t>
      </w:r>
    </w:p>
    <w:p w:rsidR="007F4644" w:rsidP="007F4644" w:rsidRDefault="007F4644" w14:paraId="5AAD0BD2" w14:textId="77777777"/>
    <w:p w:rsidR="007F4644" w:rsidP="007F4644" w:rsidRDefault="007F4644" w14:paraId="3BAB60CA" w14:textId="77777777">
      <w:pPr>
        <w:rPr>
          <w:b/>
          <w:bCs/>
        </w:rPr>
      </w:pPr>
      <w:r>
        <w:rPr>
          <w:b/>
          <w:bCs/>
        </w:rPr>
        <w:t>Antwoord op vraag 1</w:t>
      </w:r>
    </w:p>
    <w:p w:rsidR="007F4644" w:rsidP="007F4644" w:rsidRDefault="007F4644" w14:paraId="38ACF5A2" w14:textId="77777777">
      <w:r>
        <w:t>Ja.</w:t>
      </w:r>
    </w:p>
    <w:p w:rsidR="007F4644" w:rsidP="007F4644" w:rsidRDefault="007F4644" w14:paraId="5E580FEE" w14:textId="77777777">
      <w:pPr>
        <w:rPr>
          <w:b/>
          <w:bCs/>
        </w:rPr>
      </w:pPr>
    </w:p>
    <w:p w:rsidR="007F4644" w:rsidP="007F4644" w:rsidRDefault="007F4644" w14:paraId="7368139F" w14:textId="77777777">
      <w:pPr>
        <w:rPr>
          <w:b/>
          <w:bCs/>
        </w:rPr>
      </w:pPr>
      <w:r>
        <w:rPr>
          <w:b/>
          <w:bCs/>
        </w:rPr>
        <w:t>Vraag 2</w:t>
      </w:r>
    </w:p>
    <w:p w:rsidRPr="0086706D" w:rsidR="007F4644" w:rsidP="007F4644" w:rsidRDefault="007F4644" w14:paraId="7AC5A5C2" w14:textId="77777777">
      <w:pPr>
        <w:rPr>
          <w:b/>
          <w:bCs/>
        </w:rPr>
      </w:pPr>
      <w:r w:rsidRPr="0086706D">
        <w:rPr>
          <w:b/>
          <w:bCs/>
        </w:rPr>
        <w:t>Deelt u de mening dat het schandalig en onacceptabel is dat deze Syriër, na zijn veroordeling voor diefstal op een herdenkingsplek van vermoorde Nederlandse kinderen, nog steeds in Nederland verblijft en opnieuw strafbare feiten pleegt?</w:t>
      </w:r>
    </w:p>
    <w:p w:rsidR="007F4644" w:rsidP="007F4644" w:rsidRDefault="007F4644" w14:paraId="0B74EC01" w14:textId="77777777"/>
    <w:p w:rsidR="007F4644" w:rsidP="007F4644" w:rsidRDefault="007F4644" w14:paraId="1F8EA4D4" w14:textId="77777777">
      <w:pPr>
        <w:rPr>
          <w:b/>
          <w:bCs/>
        </w:rPr>
      </w:pPr>
      <w:r>
        <w:rPr>
          <w:b/>
          <w:bCs/>
        </w:rPr>
        <w:t>Antwoord op vraag 2</w:t>
      </w:r>
    </w:p>
    <w:p w:rsidR="007F4644" w:rsidP="007F4644" w:rsidRDefault="007F4644" w14:paraId="3E5610EA" w14:textId="77777777">
      <w:r>
        <w:t xml:space="preserve">Hoewel ik niet op deze individuele casuïstiek kan ingaan, hecht ik eraan te benadrukken dat ik crimineel gedrag veroordeel en dat dit kabinet in de aanpak van overlast en crimineel gedrag van asielzoekers strenger wil optreden bij recidive. </w:t>
      </w:r>
    </w:p>
    <w:p w:rsidRPr="00E6482F" w:rsidR="007F4644" w:rsidP="007F4644" w:rsidRDefault="007F4644" w14:paraId="06D3A7D2" w14:textId="77777777"/>
    <w:p w:rsidR="007F4644" w:rsidP="007F4644" w:rsidRDefault="007F4644" w14:paraId="00D9C95B" w14:textId="77777777">
      <w:pPr>
        <w:rPr>
          <w:b/>
          <w:bCs/>
        </w:rPr>
      </w:pPr>
      <w:r>
        <w:rPr>
          <w:b/>
          <w:bCs/>
        </w:rPr>
        <w:t>Vraag 3</w:t>
      </w:r>
    </w:p>
    <w:p w:rsidRPr="0086706D" w:rsidR="007F4644" w:rsidP="007F4644" w:rsidRDefault="007F4644" w14:paraId="3E0E6606" w14:textId="77777777">
      <w:pPr>
        <w:rPr>
          <w:b/>
          <w:bCs/>
        </w:rPr>
      </w:pPr>
      <w:r w:rsidRPr="0086706D">
        <w:rPr>
          <w:b/>
          <w:bCs/>
        </w:rPr>
        <w:t>Hoeveel keer moet een Syriër in Nederland een misdrijf plegen voordat u hem het land uit zet? Is er voor u überhaupt nog een grens?</w:t>
      </w:r>
    </w:p>
    <w:p w:rsidRPr="00E6482F" w:rsidR="007F4644" w:rsidP="007F4644" w:rsidRDefault="007F4644" w14:paraId="496CD656" w14:textId="77777777"/>
    <w:p w:rsidR="007F4644" w:rsidP="007F4644" w:rsidRDefault="007F4644" w14:paraId="6F678498" w14:textId="77777777">
      <w:pPr>
        <w:rPr>
          <w:b/>
          <w:bCs/>
        </w:rPr>
      </w:pPr>
      <w:r>
        <w:rPr>
          <w:b/>
          <w:bCs/>
        </w:rPr>
        <w:t>Vraag 4</w:t>
      </w:r>
    </w:p>
    <w:p w:rsidRPr="0086706D" w:rsidR="007F4644" w:rsidP="007F4644" w:rsidRDefault="007F4644" w14:paraId="7156B5E0" w14:textId="77777777">
      <w:pPr>
        <w:rPr>
          <w:b/>
          <w:bCs/>
        </w:rPr>
      </w:pPr>
      <w:r w:rsidRPr="0086706D">
        <w:rPr>
          <w:b/>
          <w:bCs/>
        </w:rPr>
        <w:t>Kunt u aangeven waarom deze en andere criminele Syriërs nog steeds niet zijn uitgezet, ondanks de overduidelijke overlast en criminaliteit die zij veroorzaken? Gaat u dit alsnog doen?</w:t>
      </w:r>
    </w:p>
    <w:p w:rsidR="007F4644" w:rsidP="007F4644" w:rsidRDefault="007F4644" w14:paraId="268C398E" w14:textId="77777777"/>
    <w:p w:rsidRPr="0086706D" w:rsidR="007F4644" w:rsidP="007F4644" w:rsidRDefault="007F4644" w14:paraId="6C88B4B4" w14:textId="77777777">
      <w:pPr>
        <w:rPr>
          <w:b/>
          <w:bCs/>
        </w:rPr>
      </w:pPr>
      <w:r w:rsidRPr="0086706D">
        <w:rPr>
          <w:b/>
          <w:bCs/>
        </w:rPr>
        <w:lastRenderedPageBreak/>
        <w:t>Antwoord op vragen 3 en 4</w:t>
      </w:r>
    </w:p>
    <w:p w:rsidR="007F4644" w:rsidP="007F4644" w:rsidRDefault="007F4644" w14:paraId="53895F77" w14:textId="77777777">
      <w:r w:rsidRPr="0086706D">
        <w:t xml:space="preserve">Een </w:t>
      </w:r>
      <w:r>
        <w:t xml:space="preserve">onherroepelijke </w:t>
      </w:r>
      <w:r w:rsidRPr="0086706D">
        <w:t>strafrechtelijke veroordeling is reden voor de IND om te onderzoeken of naast strafrechtelijke consequenties, ook verblijfsrechtelijke consequenties kunnen worden toegepast. Dat kan ook betekenen dat een afgegeven asielvergunning wordt ingetrokken. Daarbij moet wel worden voldaan aan hoge eisen van Europees Unierecht.</w:t>
      </w:r>
      <w:r>
        <w:t xml:space="preserve"> </w:t>
      </w:r>
      <w:r w:rsidRPr="00720C5C">
        <w:t>De Kwalificatierichtlijn vereist dat, als een vreemdeling internationale bescherming nodig heeft, er</w:t>
      </w:r>
      <w:r>
        <w:t xml:space="preserve"> voor het weigeren of intrekken van een asielvergunning sprake moet zijn van veroordeling wegens een (bijzonder) ernstig misdrijf. </w:t>
      </w:r>
    </w:p>
    <w:p w:rsidRPr="0086706D" w:rsidR="007F4644" w:rsidP="007F4644" w:rsidRDefault="007F4644" w14:paraId="58203EA8" w14:textId="77777777">
      <w:r>
        <w:t xml:space="preserve">Na een afwijzend besluit of een intrekking van de IND start de DTenV het terugkeerproces. Dit kan, afhankelijk van de situatie, vanuit strafdetentie of (aansluitend in) vreemdelingenbewaring plaatsvinden. </w:t>
      </w:r>
    </w:p>
    <w:p w:rsidRPr="0086706D" w:rsidR="007F4644" w:rsidP="007F4644" w:rsidRDefault="007F4644" w14:paraId="6810987B" w14:textId="77777777">
      <w:r>
        <w:t xml:space="preserve">Op 18 december </w:t>
      </w:r>
      <w:r w:rsidRPr="0086706D">
        <w:t xml:space="preserve">2024 </w:t>
      </w:r>
      <w:r>
        <w:t xml:space="preserve">heeft toenmalig minister Faber </w:t>
      </w:r>
      <w:r w:rsidRPr="0086706D">
        <w:t>uw Kamer geïnformeerd over aanscherping van het openbare-ordebeleid in asielzaken.</w:t>
      </w:r>
      <w:r>
        <w:rPr>
          <w:rStyle w:val="Voetnootmarkering"/>
        </w:rPr>
        <w:footnoteReference w:id="1"/>
      </w:r>
      <w:r w:rsidRPr="0086706D">
        <w:t xml:space="preserve"> Die beleidsaanscherping is onverkort van kracht en betekent dat we in asielzaken het maximale doen.</w:t>
      </w:r>
    </w:p>
    <w:p w:rsidRPr="0086706D" w:rsidR="007F4644" w:rsidP="007F4644" w:rsidRDefault="007F4644" w14:paraId="5FB6A4A3" w14:textId="77777777">
      <w:r w:rsidRPr="0086706D">
        <w:t>Het is aan de officier van justitie om te bepalen of in individuele gevallen vervolging wordt ingesteld en voor welke afdoening wordt gekozen.</w:t>
      </w:r>
    </w:p>
    <w:p w:rsidRPr="00E6482F" w:rsidR="007F4644" w:rsidP="007F4644" w:rsidRDefault="007F4644" w14:paraId="7CD6E803" w14:textId="77777777"/>
    <w:p w:rsidR="007F4644" w:rsidP="007F4644" w:rsidRDefault="007F4644" w14:paraId="5B8FC362" w14:textId="77777777">
      <w:pPr>
        <w:rPr>
          <w:b/>
          <w:bCs/>
        </w:rPr>
      </w:pPr>
      <w:r>
        <w:rPr>
          <w:b/>
          <w:bCs/>
        </w:rPr>
        <w:t>Vraag 5</w:t>
      </w:r>
    </w:p>
    <w:p w:rsidRPr="0086706D" w:rsidR="007F4644" w:rsidP="007F4644" w:rsidRDefault="007F4644" w14:paraId="35477007" w14:textId="77777777">
      <w:pPr>
        <w:rPr>
          <w:b/>
          <w:bCs/>
        </w:rPr>
      </w:pPr>
      <w:r w:rsidRPr="0086706D">
        <w:rPr>
          <w:b/>
          <w:bCs/>
        </w:rPr>
        <w:t>Begrijpt u, gelet op dit soort weerzinwekkende incidenten en de vele andere misdrijven door asielzoekers en statushouders, waarom de opstand onder de Nederlandse bevolking steeds groter wordt? Zo ja, waarom voert u dan nog steeds geen onmiddellijke, volledige asielstop in en waarom zet u niet massaal criminele vreemdelingen uit?</w:t>
      </w:r>
    </w:p>
    <w:p w:rsidR="007F4644" w:rsidP="007F4644" w:rsidRDefault="007F4644" w14:paraId="10A185D3" w14:textId="77777777"/>
    <w:p w:rsidR="007F4644" w:rsidP="007F4644" w:rsidRDefault="007F4644" w14:paraId="1F97BBDB" w14:textId="77777777">
      <w:pPr>
        <w:rPr>
          <w:b/>
          <w:bCs/>
        </w:rPr>
      </w:pPr>
      <w:r>
        <w:rPr>
          <w:b/>
          <w:bCs/>
        </w:rPr>
        <w:t>Antwoord op vraag 5</w:t>
      </w:r>
    </w:p>
    <w:p w:rsidR="007F4644" w:rsidP="007F4644" w:rsidRDefault="007F4644" w14:paraId="1B0E8FFC" w14:textId="77777777">
      <w:r>
        <w:t xml:space="preserve">Tegen de achtergrond van de recente asielrellen, herhaal ik op dit punt wat ik ook in het Commissiedebat van 13 mei jl. met uw Kamer heb gewisseld. Onze rechtstaat mag niet worden ondermijnd door intimidatie, bedreiging en geweld. </w:t>
      </w:r>
      <w:r w:rsidRPr="00286B48">
        <w:t>Het</w:t>
      </w:r>
      <w:r>
        <w:t xml:space="preserve"> </w:t>
      </w:r>
      <w:r w:rsidRPr="00286B48">
        <w:t>Nederlandse toelatingsbeleid is gebaseerd op individuele toetsing en rechtsstatelijke</w:t>
      </w:r>
      <w:r>
        <w:t xml:space="preserve"> </w:t>
      </w:r>
      <w:r w:rsidRPr="00286B48">
        <w:t>uitgangspunten.</w:t>
      </w:r>
      <w:r>
        <w:t xml:space="preserve"> Dit kabinet </w:t>
      </w:r>
      <w:r w:rsidRPr="00286B48">
        <w:t>kies</w:t>
      </w:r>
      <w:r>
        <w:t>t voor</w:t>
      </w:r>
      <w:r w:rsidRPr="00286B48">
        <w:t xml:space="preserve"> meer grip op migratie</w:t>
      </w:r>
      <w:r>
        <w:t xml:space="preserve"> </w:t>
      </w:r>
      <w:r w:rsidRPr="00286B48">
        <w:t>door de instroom te verlagen en vertrek van uitgeprocedeerde asielzoekers te verhogen</w:t>
      </w:r>
      <w:r>
        <w:t xml:space="preserve">. Daarbij ben ik bereid om alle juridische ruimte te gebruiken, maar </w:t>
      </w:r>
      <w:r w:rsidRPr="00155EC3">
        <w:t>zoals al vaker aangegeven bestaat er geen juridische ruimte voor een asielstop</w:t>
      </w:r>
      <w:r>
        <w:t>.</w:t>
      </w:r>
    </w:p>
    <w:p w:rsidR="007F4644" w:rsidP="007F4644" w:rsidRDefault="007F4644" w14:paraId="18B67EB5" w14:textId="77777777">
      <w:r>
        <w:lastRenderedPageBreak/>
        <w:t xml:space="preserve">Zo geeft dit kabinet nu prioriteit aan het implementeren van het Europese Migratiepact, waarmee meer grip op de Europese instroom wordt verkregen. </w:t>
      </w:r>
    </w:p>
    <w:p w:rsidR="007F4644" w:rsidP="007F4644" w:rsidRDefault="007F4644" w14:paraId="2C279629" w14:textId="77777777">
      <w:r>
        <w:t xml:space="preserve">Om effectieve terugkeer en vertrek van niet-rechtmatig verblijvende vreemdelingen te bevorderen is het streven van het kabinet om met de nieuwe Terugkeerverordening de terugkeerprocedure simpeler, efficiënter en doeltreffender te maken en de samenwerking met landen buiten de Europese Unie te versterken, onder andere via migratiepartnerschappen. </w:t>
      </w:r>
    </w:p>
    <w:p w:rsidR="007F4644" w:rsidP="007F4644" w:rsidRDefault="007F4644" w14:paraId="05B86369" w14:textId="77777777">
      <w:r>
        <w:t xml:space="preserve">Om de geïntensiveerde inzet op brede, strategische partnerschappen en de samenwerking met derde landen vorm te geven wordt er in een ambtelijke taskforce internationale migratie samengewerkt met betrokken departementen waaronder Buitenlandse Zaken en uitvoeringsorganisaties. </w:t>
      </w:r>
    </w:p>
    <w:p w:rsidR="007F4644" w:rsidP="007F4644" w:rsidRDefault="007F4644" w14:paraId="0DCA75AF" w14:textId="77777777">
      <w:r>
        <w:t>Ten slotte komt het kabinet met een nieuw wetsvoorstel voor de strafbaarstelling van de terugkeerfrustreerders op basis van een zorgvuldige procedure, advisering en gesprekken met maatschappelijke organisaties.</w:t>
      </w:r>
    </w:p>
    <w:p w:rsidRPr="0086706D" w:rsidR="007F4644" w:rsidP="007F4644" w:rsidRDefault="007F4644" w14:paraId="2B117971" w14:textId="77777777"/>
    <w:p w:rsidR="007F4644" w:rsidP="007F4644" w:rsidRDefault="007F4644" w14:paraId="586CA6BC" w14:textId="77777777">
      <w:pPr>
        <w:rPr>
          <w:b/>
          <w:bCs/>
        </w:rPr>
      </w:pPr>
      <w:r>
        <w:rPr>
          <w:b/>
          <w:bCs/>
        </w:rPr>
        <w:t>Vraag 6</w:t>
      </w:r>
    </w:p>
    <w:p w:rsidRPr="0086706D" w:rsidR="007F4644" w:rsidP="007F4644" w:rsidRDefault="007F4644" w14:paraId="5B456D76" w14:textId="77777777">
      <w:pPr>
        <w:rPr>
          <w:b/>
          <w:bCs/>
        </w:rPr>
      </w:pPr>
      <w:r w:rsidRPr="0086706D">
        <w:rPr>
          <w:b/>
          <w:bCs/>
        </w:rPr>
        <w:t>Kunt u deze vragen beantwoorden vóór het commissiedebat Vreemdelingen- en Asielbeleid op 13 mei aanstaande?</w:t>
      </w:r>
    </w:p>
    <w:p w:rsidR="007F4644" w:rsidP="007F4644" w:rsidRDefault="007F4644" w14:paraId="118528AD" w14:textId="77777777">
      <w:pPr>
        <w:rPr>
          <w:b/>
          <w:bCs/>
        </w:rPr>
      </w:pPr>
    </w:p>
    <w:p w:rsidR="007F4644" w:rsidP="007F4644" w:rsidRDefault="007F4644" w14:paraId="3C764266" w14:textId="77777777">
      <w:pPr>
        <w:rPr>
          <w:b/>
          <w:bCs/>
        </w:rPr>
      </w:pPr>
      <w:r>
        <w:rPr>
          <w:b/>
          <w:bCs/>
        </w:rPr>
        <w:t>Antwoord op vraag 6</w:t>
      </w:r>
    </w:p>
    <w:p w:rsidR="007F4644" w:rsidP="007F4644" w:rsidRDefault="007F4644" w14:paraId="1FDE1CD2" w14:textId="77777777">
      <w:r>
        <w:t>Ik heb ernaar gestreefd uw vragen zo spoedig mogelijk te beantwoorden.</w:t>
      </w:r>
    </w:p>
    <w:p w:rsidR="007F4644" w:rsidP="007F4644" w:rsidRDefault="007F4644" w14:paraId="27046EFF" w14:textId="77777777"/>
    <w:p w:rsidRPr="0086706D" w:rsidR="007F4644" w:rsidP="007F4644" w:rsidRDefault="007F4644" w14:paraId="7022E3C8" w14:textId="77777777"/>
    <w:p w:rsidR="007F4644" w:rsidP="007F4644" w:rsidRDefault="007F4644" w14:paraId="058963E0" w14:textId="77777777">
      <w:r w:rsidRPr="00E6482F">
        <w:t>1) Dagblad van het Noorden, 10 mei 2026, 'Opgepakte verdachte steekpartij Winschoten is dief van knuffels voor Jeffrey en Emma', https://dvhn.nl/groningen/opgepakte-verdachte-steekpartij-winschoten-is-dief-van-knuffels-voor-jeffrey-en-emma-49074888.html</w:t>
      </w:r>
    </w:p>
    <w:tbl>
      <w:tblPr>
        <w:tblStyle w:val="Tabelzonderranden"/>
        <w:tblW w:w="7541" w:type="dxa"/>
        <w:tblInd w:w="0" w:type="dxa"/>
        <w:tblLayout w:type="fixed"/>
        <w:tblLook w:val="0740" w:firstRow="0" w:lastRow="1" w:firstColumn="0" w:lastColumn="1" w:noHBand="1" w:noVBand="1"/>
      </w:tblPr>
      <w:tblGrid>
        <w:gridCol w:w="3619"/>
        <w:gridCol w:w="302"/>
        <w:gridCol w:w="3620"/>
      </w:tblGrid>
      <w:tr w:rsidR="007F4644" w:rsidTr="003E0335" w14:paraId="6C6CE4A3" w14:textId="77777777">
        <w:tc>
          <w:tcPr>
            <w:tcW w:w="3620" w:type="dxa"/>
          </w:tcPr>
          <w:p w:rsidR="007F4644" w:rsidP="003E0335" w:rsidRDefault="007F4644" w14:paraId="02C9315D" w14:textId="77777777"/>
          <w:p w:rsidR="007F4644" w:rsidP="003E0335" w:rsidRDefault="007F4644" w14:paraId="7B777DF8" w14:textId="77777777"/>
          <w:p w:rsidR="007F4644" w:rsidP="003E0335" w:rsidRDefault="007F4644" w14:paraId="32289459" w14:textId="77777777"/>
          <w:p w:rsidR="007F4644" w:rsidP="003E0335" w:rsidRDefault="007F4644" w14:paraId="59CFF179" w14:textId="77777777"/>
          <w:p w:rsidR="007F4644" w:rsidP="003E0335" w:rsidRDefault="007F4644" w14:paraId="196F9251" w14:textId="77777777"/>
        </w:tc>
        <w:tc>
          <w:tcPr>
            <w:tcW w:w="302" w:type="dxa"/>
          </w:tcPr>
          <w:p w:rsidR="007F4644" w:rsidP="003E0335" w:rsidRDefault="007F4644" w14:paraId="684CDB5B" w14:textId="77777777"/>
          <w:p w:rsidR="007F4644" w:rsidP="003E0335" w:rsidRDefault="007F4644" w14:paraId="67881928" w14:textId="77777777"/>
          <w:p w:rsidR="007F4644" w:rsidP="003E0335" w:rsidRDefault="007F4644" w14:paraId="6B3A1155" w14:textId="77777777"/>
          <w:p w:rsidR="007F4644" w:rsidP="003E0335" w:rsidRDefault="007F4644" w14:paraId="2DB7E91C" w14:textId="77777777"/>
          <w:p w:rsidR="007F4644" w:rsidP="003E0335" w:rsidRDefault="007F4644" w14:paraId="03769B23" w14:textId="77777777"/>
        </w:tc>
        <w:tc>
          <w:tcPr>
            <w:tcW w:w="3620" w:type="dxa"/>
          </w:tcPr>
          <w:p w:rsidR="007F4644" w:rsidP="003E0335" w:rsidRDefault="007F4644" w14:paraId="782A3786" w14:textId="77777777"/>
          <w:p w:rsidR="007F4644" w:rsidP="003E0335" w:rsidRDefault="007F4644" w14:paraId="06A0F729" w14:textId="77777777"/>
          <w:p w:rsidR="007F4644" w:rsidP="003E0335" w:rsidRDefault="007F4644" w14:paraId="68368D86" w14:textId="77777777"/>
          <w:p w:rsidR="007F4644" w:rsidP="003E0335" w:rsidRDefault="007F4644" w14:paraId="0FE03F46" w14:textId="77777777"/>
          <w:p w:rsidR="007F4644" w:rsidP="003E0335" w:rsidRDefault="007F4644" w14:paraId="28E821FE" w14:textId="77777777"/>
        </w:tc>
      </w:tr>
    </w:tbl>
    <w:p w:rsidR="007F4644" w:rsidP="007F4644" w:rsidRDefault="007F4644" w14:paraId="288C397A" w14:textId="77777777"/>
    <w:p w:rsidR="000A4216" w:rsidRDefault="000A4216" w14:paraId="2685C554" w14:textId="77777777"/>
    <w:sectPr w:rsidR="000A4216" w:rsidSect="007F4644">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1990B" w14:textId="77777777" w:rsidR="00C710BD" w:rsidRDefault="00C710BD" w:rsidP="007F4644">
      <w:pPr>
        <w:spacing w:after="0" w:line="240" w:lineRule="auto"/>
      </w:pPr>
      <w:r>
        <w:separator/>
      </w:r>
    </w:p>
  </w:endnote>
  <w:endnote w:type="continuationSeparator" w:id="0">
    <w:p w14:paraId="6BF2968C" w14:textId="77777777" w:rsidR="00C710BD" w:rsidRDefault="00C710BD" w:rsidP="007F4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7BD01" w14:textId="77777777" w:rsidR="007F4644" w:rsidRPr="007F4644" w:rsidRDefault="007F4644" w:rsidP="007F46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737B" w14:textId="77777777" w:rsidR="00C710BD" w:rsidRPr="007F4644" w:rsidRDefault="00C710BD" w:rsidP="007F46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E856" w14:textId="77777777" w:rsidR="007F4644" w:rsidRPr="007F4644" w:rsidRDefault="007F4644" w:rsidP="007F46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A7882" w14:textId="77777777" w:rsidR="00C710BD" w:rsidRDefault="00C710BD" w:rsidP="007F4644">
      <w:pPr>
        <w:spacing w:after="0" w:line="240" w:lineRule="auto"/>
      </w:pPr>
      <w:r>
        <w:separator/>
      </w:r>
    </w:p>
  </w:footnote>
  <w:footnote w:type="continuationSeparator" w:id="0">
    <w:p w14:paraId="7D659716" w14:textId="77777777" w:rsidR="00C710BD" w:rsidRDefault="00C710BD" w:rsidP="007F4644">
      <w:pPr>
        <w:spacing w:after="0" w:line="240" w:lineRule="auto"/>
      </w:pPr>
      <w:r>
        <w:continuationSeparator/>
      </w:r>
    </w:p>
  </w:footnote>
  <w:footnote w:id="1">
    <w:p w14:paraId="1100E072" w14:textId="77777777" w:rsidR="007F4644" w:rsidRDefault="007F4644" w:rsidP="007F4644">
      <w:pPr>
        <w:pStyle w:val="Voetnoottekst"/>
      </w:pPr>
      <w:r>
        <w:rPr>
          <w:rStyle w:val="Voetnootmarkering"/>
        </w:rPr>
        <w:footnoteRef/>
      </w:r>
      <w:r>
        <w:t xml:space="preserve"> Kamerstuk 19 637, nr. 3327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2FD8E" w14:textId="77777777" w:rsidR="007F4644" w:rsidRPr="007F4644" w:rsidRDefault="007F4644" w:rsidP="007F46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85E9" w14:textId="77777777" w:rsidR="00C710BD" w:rsidRPr="007F4644" w:rsidRDefault="00C710BD" w:rsidP="007F46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3B58" w14:textId="77777777" w:rsidR="00C710BD" w:rsidRPr="007F4644" w:rsidRDefault="00C710BD" w:rsidP="007F464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644"/>
    <w:rsid w:val="000A4216"/>
    <w:rsid w:val="007F4644"/>
    <w:rsid w:val="00C22136"/>
    <w:rsid w:val="00C710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40AE3"/>
  <w15:chartTrackingRefBased/>
  <w15:docId w15:val="{D0D56CE3-DDC1-40E5-98AC-664E7411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46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F46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F464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F464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F464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F46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46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46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46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464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F464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F464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F464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F464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F46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46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46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4644"/>
    <w:rPr>
      <w:rFonts w:eastAsiaTheme="majorEastAsia" w:cstheme="majorBidi"/>
      <w:color w:val="272727" w:themeColor="text1" w:themeTint="D8"/>
    </w:rPr>
  </w:style>
  <w:style w:type="paragraph" w:styleId="Titel">
    <w:name w:val="Title"/>
    <w:basedOn w:val="Standaard"/>
    <w:next w:val="Standaard"/>
    <w:link w:val="TitelChar"/>
    <w:uiPriority w:val="10"/>
    <w:qFormat/>
    <w:rsid w:val="007F4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46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46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46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46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4644"/>
    <w:rPr>
      <w:i/>
      <w:iCs/>
      <w:color w:val="404040" w:themeColor="text1" w:themeTint="BF"/>
    </w:rPr>
  </w:style>
  <w:style w:type="paragraph" w:styleId="Lijstalinea">
    <w:name w:val="List Paragraph"/>
    <w:basedOn w:val="Standaard"/>
    <w:uiPriority w:val="34"/>
    <w:qFormat/>
    <w:rsid w:val="007F4644"/>
    <w:pPr>
      <w:ind w:left="720"/>
      <w:contextualSpacing/>
    </w:pPr>
  </w:style>
  <w:style w:type="character" w:styleId="Intensievebenadrukking">
    <w:name w:val="Intense Emphasis"/>
    <w:basedOn w:val="Standaardalinea-lettertype"/>
    <w:uiPriority w:val="21"/>
    <w:qFormat/>
    <w:rsid w:val="007F4644"/>
    <w:rPr>
      <w:i/>
      <w:iCs/>
      <w:color w:val="2F5496" w:themeColor="accent1" w:themeShade="BF"/>
    </w:rPr>
  </w:style>
  <w:style w:type="paragraph" w:styleId="Duidelijkcitaat">
    <w:name w:val="Intense Quote"/>
    <w:basedOn w:val="Standaard"/>
    <w:next w:val="Standaard"/>
    <w:link w:val="DuidelijkcitaatChar"/>
    <w:uiPriority w:val="30"/>
    <w:qFormat/>
    <w:rsid w:val="007F46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F4644"/>
    <w:rPr>
      <w:i/>
      <w:iCs/>
      <w:color w:val="2F5496" w:themeColor="accent1" w:themeShade="BF"/>
    </w:rPr>
  </w:style>
  <w:style w:type="character" w:styleId="Intensieveverwijzing">
    <w:name w:val="Intense Reference"/>
    <w:basedOn w:val="Standaardalinea-lettertype"/>
    <w:uiPriority w:val="32"/>
    <w:qFormat/>
    <w:rsid w:val="007F4644"/>
    <w:rPr>
      <w:b/>
      <w:bCs/>
      <w:smallCaps/>
      <w:color w:val="2F5496" w:themeColor="accent1" w:themeShade="BF"/>
      <w:spacing w:val="5"/>
    </w:rPr>
  </w:style>
  <w:style w:type="paragraph" w:customStyle="1" w:styleId="Referentiegegevens">
    <w:name w:val="Referentiegegevens"/>
    <w:basedOn w:val="Standaard"/>
    <w:next w:val="Standaard"/>
    <w:rsid w:val="007F4644"/>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F4644"/>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table" w:customStyle="1" w:styleId="Tabelzonderranden">
    <w:name w:val="Tabel zonder randen"/>
    <w:rsid w:val="007F4644"/>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Voetnoottekst">
    <w:name w:val="footnote text"/>
    <w:link w:val="VoetnoottekstChar"/>
    <w:rsid w:val="007F4644"/>
    <w:pPr>
      <w:autoSpaceDN w:val="0"/>
      <w:spacing w:after="0" w:line="180" w:lineRule="exact"/>
      <w:textAlignment w:val="baseline"/>
    </w:pPr>
    <w:rPr>
      <w:rFonts w:ascii="Verdana" w:eastAsia="DejaVu Sans" w:hAnsi="Verdana" w:cs="Lohit Hindi"/>
      <w:kern w:val="0"/>
      <w:sz w:val="13"/>
      <w:szCs w:val="13"/>
      <w:lang w:eastAsia="nl-NL"/>
      <w14:ligatures w14:val="none"/>
    </w:rPr>
  </w:style>
  <w:style w:type="character" w:customStyle="1" w:styleId="VoetnoottekstChar">
    <w:name w:val="Voetnoottekst Char"/>
    <w:basedOn w:val="Standaardalinea-lettertype"/>
    <w:link w:val="Voetnoottekst"/>
    <w:rsid w:val="007F4644"/>
    <w:rPr>
      <w:rFonts w:ascii="Verdana" w:eastAsia="DejaVu Sans" w:hAnsi="Verdana" w:cs="Lohit Hindi"/>
      <w:kern w:val="0"/>
      <w:sz w:val="13"/>
      <w:szCs w:val="13"/>
      <w:lang w:eastAsia="nl-NL"/>
      <w14:ligatures w14:val="none"/>
    </w:rPr>
  </w:style>
  <w:style w:type="paragraph" w:customStyle="1" w:styleId="WitregelW1">
    <w:name w:val="Witregel W1"/>
    <w:basedOn w:val="Standaard"/>
    <w:next w:val="Standaard"/>
    <w:rsid w:val="007F464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F464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Voetnootmarkering">
    <w:name w:val="footnote reference"/>
    <w:basedOn w:val="Standaardalinea-lettertype"/>
    <w:uiPriority w:val="99"/>
    <w:semiHidden/>
    <w:unhideWhenUsed/>
    <w:rsid w:val="007F4644"/>
    <w:rPr>
      <w:vertAlign w:val="superscript"/>
    </w:rPr>
  </w:style>
  <w:style w:type="paragraph" w:styleId="Koptekst">
    <w:name w:val="header"/>
    <w:basedOn w:val="Standaard"/>
    <w:link w:val="KoptekstChar"/>
    <w:uiPriority w:val="99"/>
    <w:unhideWhenUsed/>
    <w:rsid w:val="007F46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4644"/>
  </w:style>
  <w:style w:type="paragraph" w:styleId="Voettekst">
    <w:name w:val="footer"/>
    <w:basedOn w:val="Standaard"/>
    <w:link w:val="VoettekstChar"/>
    <w:uiPriority w:val="99"/>
    <w:unhideWhenUsed/>
    <w:rsid w:val="007F46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4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726</ap:Words>
  <ap:Characters>3999</ap:Characters>
  <ap:DocSecurity>0</ap:DocSecurity>
  <ap:Lines>33</ap:Lines>
  <ap:Paragraphs>9</ap:Paragraphs>
  <ap:ScaleCrop>false</ap:ScaleCrop>
  <ap:LinksUpToDate>false</ap:LinksUpToDate>
  <ap:CharactersWithSpaces>4716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2026-06-02T09:56:00.0000000Z</dcterms:created>
  <dcterms:modified xsi:type="dcterms:W3CDTF">2026-06-02T09:57:00.0000000Z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