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0E2588" w14:paraId="1935572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7D71EC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2C42110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0E2588" w14:paraId="6F5FE44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E5E368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0E2588" w14:paraId="5AFBD4D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CC5CAA4" w14:textId="77777777"/>
        </w:tc>
      </w:tr>
      <w:tr w:rsidR="00997775" w:rsidTr="000E2588" w14:paraId="094F2F0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A20043C" w14:textId="77777777"/>
        </w:tc>
      </w:tr>
      <w:tr w:rsidR="00997775" w:rsidTr="000E2588" w14:paraId="074A60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DCB6F4A" w14:textId="77777777"/>
        </w:tc>
        <w:tc>
          <w:tcPr>
            <w:tcW w:w="7654" w:type="dxa"/>
            <w:gridSpan w:val="2"/>
          </w:tcPr>
          <w:p w:rsidR="00997775" w:rsidRDefault="00997775" w14:paraId="4079449F" w14:textId="77777777"/>
        </w:tc>
      </w:tr>
      <w:tr w:rsidR="000E2588" w:rsidTr="000E2588" w14:paraId="08BE202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4B5E44D1" w14:textId="3B5C583D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0E2588" w:rsidP="000E2588" w:rsidRDefault="000E2588" w14:paraId="7A82D8A5" w14:textId="22D5F69A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0E2588" w:rsidTr="000E2588" w14:paraId="004B57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00E4A63B" w14:textId="77777777"/>
        </w:tc>
        <w:tc>
          <w:tcPr>
            <w:tcW w:w="7654" w:type="dxa"/>
            <w:gridSpan w:val="2"/>
          </w:tcPr>
          <w:p w:rsidR="000E2588" w:rsidP="000E2588" w:rsidRDefault="000E2588" w14:paraId="5EC9D709" w14:textId="77777777"/>
        </w:tc>
      </w:tr>
      <w:tr w:rsidR="000E2588" w:rsidTr="000E2588" w14:paraId="656473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656A9503" w14:textId="77777777"/>
        </w:tc>
        <w:tc>
          <w:tcPr>
            <w:tcW w:w="7654" w:type="dxa"/>
            <w:gridSpan w:val="2"/>
          </w:tcPr>
          <w:p w:rsidR="000E2588" w:rsidP="000E2588" w:rsidRDefault="000E2588" w14:paraId="44E3774C" w14:textId="77777777"/>
        </w:tc>
      </w:tr>
      <w:tr w:rsidR="000E2588" w:rsidTr="000E2588" w14:paraId="19C120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59AA2E3E" w14:textId="0657C73D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4845AE">
              <w:rPr>
                <w:b/>
              </w:rPr>
              <w:t>551</w:t>
            </w:r>
          </w:p>
        </w:tc>
        <w:tc>
          <w:tcPr>
            <w:tcW w:w="7654" w:type="dxa"/>
            <w:gridSpan w:val="2"/>
          </w:tcPr>
          <w:p w:rsidR="000E2588" w:rsidP="000E2588" w:rsidRDefault="000E2588" w14:paraId="70BCE599" w14:textId="4540D9D9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4845AE">
              <w:rPr>
                <w:b/>
              </w:rPr>
              <w:t>HET LID VAN BAARLE</w:t>
            </w:r>
          </w:p>
        </w:tc>
      </w:tr>
      <w:tr w:rsidR="000E2588" w:rsidTr="000E2588" w14:paraId="3ABC30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20F7B47F" w14:textId="77777777"/>
        </w:tc>
        <w:tc>
          <w:tcPr>
            <w:tcW w:w="7654" w:type="dxa"/>
            <w:gridSpan w:val="2"/>
          </w:tcPr>
          <w:p w:rsidR="000E2588" w:rsidP="000E2588" w:rsidRDefault="000E2588" w14:paraId="59D425D5" w14:textId="7205098D">
            <w:r>
              <w:t>Voorgesteld 10 juni 2026</w:t>
            </w:r>
          </w:p>
        </w:tc>
      </w:tr>
      <w:tr w:rsidR="000E2588" w:rsidTr="000E2588" w14:paraId="6F801C7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60AF9D11" w14:textId="77777777"/>
        </w:tc>
        <w:tc>
          <w:tcPr>
            <w:tcW w:w="7654" w:type="dxa"/>
            <w:gridSpan w:val="2"/>
          </w:tcPr>
          <w:p w:rsidR="000E2588" w:rsidP="000E2588" w:rsidRDefault="000E2588" w14:paraId="4C29827F" w14:textId="77777777"/>
        </w:tc>
      </w:tr>
      <w:tr w:rsidR="000E2588" w:rsidTr="000E2588" w14:paraId="77B028C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20D23697" w14:textId="77777777"/>
        </w:tc>
        <w:tc>
          <w:tcPr>
            <w:tcW w:w="7654" w:type="dxa"/>
            <w:gridSpan w:val="2"/>
          </w:tcPr>
          <w:p w:rsidR="000E2588" w:rsidP="000E2588" w:rsidRDefault="000E2588" w14:paraId="3B84FB79" w14:textId="77A407B9">
            <w:r>
              <w:t>De Kamer,</w:t>
            </w:r>
          </w:p>
        </w:tc>
      </w:tr>
      <w:tr w:rsidR="000E2588" w:rsidTr="000E2588" w14:paraId="4B27DBF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3C190946" w14:textId="77777777"/>
        </w:tc>
        <w:tc>
          <w:tcPr>
            <w:tcW w:w="7654" w:type="dxa"/>
            <w:gridSpan w:val="2"/>
          </w:tcPr>
          <w:p w:rsidR="000E2588" w:rsidP="000E2588" w:rsidRDefault="000E2588" w14:paraId="27859813" w14:textId="77777777"/>
        </w:tc>
      </w:tr>
      <w:tr w:rsidR="000E2588" w:rsidTr="000E2588" w14:paraId="563989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E2588" w:rsidP="000E2588" w:rsidRDefault="000E2588" w14:paraId="532F062C" w14:textId="77777777"/>
        </w:tc>
        <w:tc>
          <w:tcPr>
            <w:tcW w:w="7654" w:type="dxa"/>
            <w:gridSpan w:val="2"/>
          </w:tcPr>
          <w:p w:rsidR="000E2588" w:rsidP="000E2588" w:rsidRDefault="000E2588" w14:paraId="4E0CA598" w14:textId="471E58C9">
            <w:r>
              <w:t>gehoord de beraadslaging,</w:t>
            </w:r>
          </w:p>
        </w:tc>
      </w:tr>
      <w:tr w:rsidR="00997775" w:rsidTr="000E2588" w14:paraId="173176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857AA1F" w14:textId="77777777"/>
        </w:tc>
        <w:tc>
          <w:tcPr>
            <w:tcW w:w="7654" w:type="dxa"/>
            <w:gridSpan w:val="2"/>
          </w:tcPr>
          <w:p w:rsidR="00997775" w:rsidRDefault="00997775" w14:paraId="56265255" w14:textId="77777777"/>
        </w:tc>
      </w:tr>
      <w:tr w:rsidR="00997775" w:rsidTr="000E2588" w14:paraId="71CEB9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F99DF02" w14:textId="77777777"/>
        </w:tc>
        <w:tc>
          <w:tcPr>
            <w:tcW w:w="7654" w:type="dxa"/>
            <w:gridSpan w:val="2"/>
          </w:tcPr>
          <w:p w:rsidR="000E2588" w:rsidP="000E2588" w:rsidRDefault="000E2588" w14:paraId="5BBE0824" w14:textId="77777777">
            <w:r>
              <w:t xml:space="preserve">constaterende dat uit de meest recente discriminatiecijfers blijkt dat het aantal meldingen van discriminatie bij zowel de politie als de </w:t>
            </w:r>
            <w:proofErr w:type="spellStart"/>
            <w:r>
              <w:t>antidiscriminatievoorzieningen</w:t>
            </w:r>
            <w:proofErr w:type="spellEnd"/>
            <w:r>
              <w:t xml:space="preserve"> aanzienlijk is toegenomen;</w:t>
            </w:r>
          </w:p>
          <w:p w:rsidR="004845AE" w:rsidP="000E2588" w:rsidRDefault="004845AE" w14:paraId="5CCF2980" w14:textId="77777777"/>
          <w:p w:rsidR="000E2588" w:rsidP="000E2588" w:rsidRDefault="000E2588" w14:paraId="244B427E" w14:textId="77777777">
            <w:r>
              <w:t>overwegende dat de aanpak van discriminatie en racisme vraagt om structurele inzet, continuïteit en voldoende middelen;</w:t>
            </w:r>
          </w:p>
          <w:p w:rsidR="004845AE" w:rsidP="000E2588" w:rsidRDefault="004845AE" w14:paraId="21318DBE" w14:textId="77777777"/>
          <w:p w:rsidR="000E2588" w:rsidP="000E2588" w:rsidRDefault="000E2588" w14:paraId="7642A773" w14:textId="77777777">
            <w:r>
              <w:t xml:space="preserve">verzoekt de regering zich ervoor in te zetten om het antidiscriminatiebeleid, waaronder het Nationaal Programma tegen Discriminatie en Racisme, de Nationaal Coördinator tegen Discriminatie en Racisme en de ondersteuning van </w:t>
            </w:r>
            <w:proofErr w:type="spellStart"/>
            <w:r>
              <w:t>antidiscriminatievoorzieningen</w:t>
            </w:r>
            <w:proofErr w:type="spellEnd"/>
            <w:r>
              <w:t xml:space="preserve">, uit te zonderen van eventuele </w:t>
            </w:r>
            <w:proofErr w:type="spellStart"/>
            <w:r>
              <w:t>rijksbrede</w:t>
            </w:r>
            <w:proofErr w:type="spellEnd"/>
            <w:r>
              <w:t xml:space="preserve"> bezuinigingen, taakstellingen of ombuigingen,</w:t>
            </w:r>
          </w:p>
          <w:p w:rsidR="004845AE" w:rsidP="000E2588" w:rsidRDefault="004845AE" w14:paraId="6D7B32B9" w14:textId="77777777"/>
          <w:p w:rsidR="000E2588" w:rsidP="000E2588" w:rsidRDefault="000E2588" w14:paraId="761ED226" w14:textId="77777777">
            <w:r>
              <w:t>en gaat over tot de orde van de dag.</w:t>
            </w:r>
          </w:p>
          <w:p w:rsidR="004845AE" w:rsidP="000E2588" w:rsidRDefault="004845AE" w14:paraId="37DA74BE" w14:textId="77777777"/>
          <w:p w:rsidR="00997775" w:rsidP="000E2588" w:rsidRDefault="000E2588" w14:paraId="2D0D49A3" w14:textId="3F12BD33">
            <w:r>
              <w:t>Van Baarle</w:t>
            </w:r>
          </w:p>
        </w:tc>
      </w:tr>
    </w:tbl>
    <w:p w:rsidR="00997775" w:rsidRDefault="00997775" w14:paraId="22C245ED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693A" w14:textId="77777777" w:rsidR="00C447B3" w:rsidRDefault="00C447B3">
      <w:pPr>
        <w:spacing w:line="20" w:lineRule="exact"/>
      </w:pPr>
    </w:p>
  </w:endnote>
  <w:endnote w:type="continuationSeparator" w:id="0">
    <w:p w14:paraId="52E2018D" w14:textId="77777777" w:rsidR="00C447B3" w:rsidRDefault="00C447B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F9F8690" w14:textId="77777777" w:rsidR="00C447B3" w:rsidRDefault="00C447B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4D802" w14:textId="77777777" w:rsidR="00C447B3" w:rsidRDefault="00C447B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99AEA11" w14:textId="77777777" w:rsidR="00C447B3" w:rsidRDefault="00C44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88"/>
    <w:rsid w:val="000E2588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845AE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447B3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76A00"/>
  <w15:docId w15:val="{51E045D3-2400-4D31-8BA7-31A32161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791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933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