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44129" w14:paraId="56E6574C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E979DD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98FA62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44129" w14:paraId="4059EB11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DAFE7BB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844129" w14:paraId="774F373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49BC7DC" w14:textId="77777777"/>
        </w:tc>
      </w:tr>
      <w:tr w:rsidR="00997775" w:rsidTr="00844129" w14:paraId="3EC31C7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3505E8DC" w14:textId="77777777"/>
        </w:tc>
      </w:tr>
      <w:tr w:rsidR="00997775" w:rsidTr="00844129" w14:paraId="52915BB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E279ADB" w14:textId="77777777"/>
        </w:tc>
        <w:tc>
          <w:tcPr>
            <w:tcW w:w="7654" w:type="dxa"/>
            <w:gridSpan w:val="2"/>
          </w:tcPr>
          <w:p w:rsidR="00997775" w:rsidRDefault="00997775" w14:paraId="306CA20B" w14:textId="77777777"/>
        </w:tc>
      </w:tr>
      <w:tr w:rsidR="00844129" w:rsidTr="00844129" w14:paraId="670901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4129" w:rsidP="00844129" w:rsidRDefault="00844129" w14:paraId="2D78152F" w14:textId="3F001D94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5379B4" w:rsidR="00844129" w:rsidP="00844129" w:rsidRDefault="00844129" w14:paraId="72D16B29" w14:textId="588A05F0">
            <w:pPr>
              <w:rPr>
                <w:b/>
                <w:bCs/>
              </w:rPr>
            </w:pPr>
            <w:r w:rsidRPr="005379B4">
              <w:rPr>
                <w:b/>
                <w:bCs/>
                <w:szCs w:val="24"/>
              </w:rPr>
              <w:t>Jeugdzorg</w:t>
            </w:r>
          </w:p>
        </w:tc>
      </w:tr>
      <w:tr w:rsidR="00844129" w:rsidTr="00844129" w14:paraId="7C7DDBE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4129" w:rsidP="00844129" w:rsidRDefault="00844129" w14:paraId="5F98C8B5" w14:textId="77777777"/>
        </w:tc>
        <w:tc>
          <w:tcPr>
            <w:tcW w:w="7654" w:type="dxa"/>
            <w:gridSpan w:val="2"/>
          </w:tcPr>
          <w:p w:rsidR="00844129" w:rsidP="00844129" w:rsidRDefault="00844129" w14:paraId="0358B0A8" w14:textId="77777777"/>
        </w:tc>
      </w:tr>
      <w:tr w:rsidR="00844129" w:rsidTr="00844129" w14:paraId="78033C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4129" w:rsidP="00844129" w:rsidRDefault="00844129" w14:paraId="0369C93F" w14:textId="77777777"/>
        </w:tc>
        <w:tc>
          <w:tcPr>
            <w:tcW w:w="7654" w:type="dxa"/>
            <w:gridSpan w:val="2"/>
          </w:tcPr>
          <w:p w:rsidR="00844129" w:rsidP="00844129" w:rsidRDefault="00844129" w14:paraId="0C5A1C7A" w14:textId="77777777"/>
        </w:tc>
      </w:tr>
      <w:tr w:rsidR="00844129" w:rsidTr="00844129" w14:paraId="1AA6AB0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4129" w:rsidP="00844129" w:rsidRDefault="00844129" w14:paraId="2F3C8AB3" w14:textId="0DBABFE9">
            <w:pPr>
              <w:rPr>
                <w:b/>
              </w:rPr>
            </w:pPr>
            <w:r>
              <w:rPr>
                <w:b/>
              </w:rPr>
              <w:t>Nr. 11</w:t>
            </w:r>
            <w:r>
              <w:rPr>
                <w:b/>
              </w:rPr>
              <w:t>70</w:t>
            </w:r>
          </w:p>
        </w:tc>
        <w:tc>
          <w:tcPr>
            <w:tcW w:w="7654" w:type="dxa"/>
            <w:gridSpan w:val="2"/>
          </w:tcPr>
          <w:p w:rsidR="00844129" w:rsidP="00844129" w:rsidRDefault="00844129" w14:paraId="40A1CF9E" w14:textId="2370B983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844129">
              <w:rPr>
                <w:b/>
              </w:rPr>
              <w:t>HET LID COENRADIE</w:t>
            </w:r>
          </w:p>
        </w:tc>
      </w:tr>
      <w:tr w:rsidR="00844129" w:rsidTr="00844129" w14:paraId="5BB1ED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4129" w:rsidP="00844129" w:rsidRDefault="00844129" w14:paraId="06FC0217" w14:textId="77777777"/>
        </w:tc>
        <w:tc>
          <w:tcPr>
            <w:tcW w:w="7654" w:type="dxa"/>
            <w:gridSpan w:val="2"/>
          </w:tcPr>
          <w:p w:rsidR="00844129" w:rsidP="00844129" w:rsidRDefault="00844129" w14:paraId="0CE8D7F8" w14:textId="2F5E2253">
            <w:r>
              <w:t>Voorgesteld 11 juni 2026</w:t>
            </w:r>
          </w:p>
        </w:tc>
      </w:tr>
      <w:tr w:rsidR="00997775" w:rsidTr="00844129" w14:paraId="01A968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3F61D97" w14:textId="77777777"/>
        </w:tc>
        <w:tc>
          <w:tcPr>
            <w:tcW w:w="7654" w:type="dxa"/>
            <w:gridSpan w:val="2"/>
          </w:tcPr>
          <w:p w:rsidR="00997775" w:rsidRDefault="00997775" w14:paraId="23DA1D79" w14:textId="77777777"/>
        </w:tc>
      </w:tr>
      <w:tr w:rsidR="00997775" w:rsidTr="00844129" w14:paraId="042F63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B282805" w14:textId="77777777"/>
        </w:tc>
        <w:tc>
          <w:tcPr>
            <w:tcW w:w="7654" w:type="dxa"/>
            <w:gridSpan w:val="2"/>
          </w:tcPr>
          <w:p w:rsidR="00997775" w:rsidRDefault="00997775" w14:paraId="2E9423D5" w14:textId="77777777">
            <w:r>
              <w:t>De Kamer,</w:t>
            </w:r>
          </w:p>
        </w:tc>
      </w:tr>
      <w:tr w:rsidR="00997775" w:rsidTr="00844129" w14:paraId="42A2B59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905CCD3" w14:textId="77777777"/>
        </w:tc>
        <w:tc>
          <w:tcPr>
            <w:tcW w:w="7654" w:type="dxa"/>
            <w:gridSpan w:val="2"/>
          </w:tcPr>
          <w:p w:rsidR="00997775" w:rsidRDefault="00997775" w14:paraId="5E8F8308" w14:textId="77777777"/>
        </w:tc>
      </w:tr>
      <w:tr w:rsidR="00997775" w:rsidTr="00844129" w14:paraId="2EA736A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71CC947" w14:textId="77777777"/>
        </w:tc>
        <w:tc>
          <w:tcPr>
            <w:tcW w:w="7654" w:type="dxa"/>
            <w:gridSpan w:val="2"/>
          </w:tcPr>
          <w:p w:rsidR="00997775" w:rsidRDefault="00997775" w14:paraId="266292D2" w14:textId="77777777">
            <w:r>
              <w:t>gehoord de beraadslaging,</w:t>
            </w:r>
          </w:p>
        </w:tc>
      </w:tr>
      <w:tr w:rsidR="00997775" w:rsidTr="00844129" w14:paraId="09922AD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FE8F052" w14:textId="77777777"/>
        </w:tc>
        <w:tc>
          <w:tcPr>
            <w:tcW w:w="7654" w:type="dxa"/>
            <w:gridSpan w:val="2"/>
          </w:tcPr>
          <w:p w:rsidR="00997775" w:rsidRDefault="00997775" w14:paraId="06586E75" w14:textId="77777777"/>
        </w:tc>
      </w:tr>
      <w:tr w:rsidR="00997775" w:rsidTr="00844129" w14:paraId="79A38A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7832824" w14:textId="77777777"/>
        </w:tc>
        <w:tc>
          <w:tcPr>
            <w:tcW w:w="7654" w:type="dxa"/>
            <w:gridSpan w:val="2"/>
          </w:tcPr>
          <w:p w:rsidR="005379B4" w:rsidP="005379B4" w:rsidRDefault="005379B4" w14:paraId="13E0FCE6" w14:textId="77777777">
            <w:r>
              <w:t>constaterende dat de afbouw van de gesloten jeugdzorg sneller gaat dan het opbouwen van alternatieven;</w:t>
            </w:r>
          </w:p>
          <w:p w:rsidR="005379B4" w:rsidP="005379B4" w:rsidRDefault="005379B4" w14:paraId="0E008A4C" w14:textId="77777777"/>
          <w:p w:rsidR="005379B4" w:rsidP="005379B4" w:rsidRDefault="005379B4" w14:paraId="3952BBAD" w14:textId="77777777">
            <w:r>
              <w:t>overwegende dat kinderen hierdoor geen passende hulp krijgen maar vaak ineffectieve en dure een-op-eenbegeleiding;</w:t>
            </w:r>
          </w:p>
          <w:p w:rsidR="005379B4" w:rsidP="005379B4" w:rsidRDefault="005379B4" w14:paraId="62C1F90E" w14:textId="77777777"/>
          <w:p w:rsidR="005379B4" w:rsidP="005379B4" w:rsidRDefault="005379B4" w14:paraId="35F6B790" w14:textId="77777777">
            <w:r>
              <w:t>overwegende dat dit financieel onhoudbaar is en kinderen met complexe problematiek niet geholpen worden;</w:t>
            </w:r>
          </w:p>
          <w:p w:rsidR="005379B4" w:rsidP="005379B4" w:rsidRDefault="005379B4" w14:paraId="31CD912E" w14:textId="77777777"/>
          <w:p w:rsidR="005379B4" w:rsidP="005379B4" w:rsidRDefault="005379B4" w14:paraId="54ECCF60" w14:textId="77777777">
            <w:r>
              <w:t>verzoekt de regering te stoppen met de verdere afbouw van geslotenjeugdhulpplekken zolang er niet voldoende effectieve alternatieven beschikbaar zijn,</w:t>
            </w:r>
          </w:p>
          <w:p w:rsidR="005379B4" w:rsidP="005379B4" w:rsidRDefault="005379B4" w14:paraId="69D6B5D8" w14:textId="77777777"/>
          <w:p w:rsidR="005379B4" w:rsidP="005379B4" w:rsidRDefault="005379B4" w14:paraId="1BDC7B55" w14:textId="77777777">
            <w:r>
              <w:t>en gaat over tot de orde van de dag.</w:t>
            </w:r>
          </w:p>
          <w:p w:rsidR="005379B4" w:rsidP="005379B4" w:rsidRDefault="005379B4" w14:paraId="74741D1B" w14:textId="6D0B19F9"/>
          <w:p w:rsidR="00997775" w:rsidP="005379B4" w:rsidRDefault="005379B4" w14:paraId="0DA7CE57" w14:textId="5DF064FC">
            <w:r>
              <w:t>Coenradie</w:t>
            </w:r>
          </w:p>
        </w:tc>
      </w:tr>
    </w:tbl>
    <w:p w:rsidR="00997775" w:rsidRDefault="00997775" w14:paraId="11FB2D90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BEE89" w14:textId="77777777" w:rsidR="00FD7488" w:rsidRDefault="00FD7488">
      <w:pPr>
        <w:spacing w:line="20" w:lineRule="exact"/>
      </w:pPr>
    </w:p>
  </w:endnote>
  <w:endnote w:type="continuationSeparator" w:id="0">
    <w:p w14:paraId="36F7C682" w14:textId="77777777" w:rsidR="00FD7488" w:rsidRDefault="00FD748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F16D807" w14:textId="77777777" w:rsidR="00FD7488" w:rsidRDefault="00FD748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108C8" w14:textId="77777777" w:rsidR="00FD7488" w:rsidRDefault="00FD748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4F35D52" w14:textId="77777777" w:rsidR="00FD7488" w:rsidRDefault="00FD7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129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379B4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44129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D7488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A524A"/>
  <w15:docId w15:val="{B7BE09C5-4538-4E41-A65A-4BB86678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112</ap:Words>
  <ap:Characters>622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2026-06-12T07:36:00.0000000Z</dcterms:created>
  <dcterms:modified xsi:type="dcterms:W3CDTF">2026-06-12T09:35:00.0000000Z</dcterms:modified>
  <dc:description>------------------------</dc:description>
  <dc:subject/>
  <keywords/>
  <version/>
  <category/>
</coreProperties>
</file>