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2026Z17307</w:t>
        <w:br/>
      </w:r>
      <w:proofErr w:type="spellEnd"/>
    </w:p>
    <w:p>
      <w:pPr>
        <w:pStyle w:val="Normal"/>
        <w:rPr>
          <w:b w:val="1"/>
          <w:bCs w:val="1"/>
        </w:rPr>
      </w:pPr>
      <w:r w:rsidR="250AE766">
        <w:rPr>
          <w:b w:val="0"/>
          <w:bCs w:val="0"/>
        </w:rPr>
        <w:t>(ingezonden 27 augustus 2026)</w:t>
        <w:br/>
      </w:r>
    </w:p>
    <w:p>
      <w:r>
        <w:t xml:space="preserve">Vragen van de leden Jimmy Dijk (SP) en Patijn (PRO) aan de minister van Sociale Zaken en Werkgelegenheid over de gezondheidszorg voor arbeidsmigranten</w:t>
      </w:r>
      <w:r>
        <w:br/>
      </w:r>
    </w:p>
    <w:p>
      <w:r>
        <w:t xml:space="preserve"> </w:t>
      </w:r>
      <w:r>
        <w:br/>
      </w:r>
    </w:p>
    <w:p>
      <w:pPr>
        <w:pStyle w:val="ListParagraph"/>
        <w:numPr>
          <w:ilvl w:val="0"/>
          <w:numId w:val="100516650"/>
        </w:numPr>
        <w:ind w:left="360"/>
      </w:pPr>
      <w:r>
        <w:t xml:space="preserve">Bent u bekend met de problematiek rond de toegang tot gezondheidszorg van arbeidsmigranten, zoals onder andere geschetst door de artsenwerkgroep Arbeidsmigranten Veilig en Gezond? 1)</w:t>
      </w:r>
      <w:r>
        <w:br/>
      </w:r>
    </w:p>
    <w:p>
      <w:pPr>
        <w:pStyle w:val="ListParagraph"/>
        <w:numPr>
          <w:ilvl w:val="0"/>
          <w:numId w:val="100516650"/>
        </w:numPr>
        <w:ind w:left="360"/>
      </w:pPr>
      <w:r>
        <w:t xml:space="preserve">Hoeveel arbeidsmigranten zijn er op dit moment onverzekerd aan het werk in Nederland? Als u dit niet weet, welke stappen gaat u nemen om hier wel achter te komen?</w:t>
      </w:r>
      <w:r>
        <w:br/>
      </w:r>
    </w:p>
    <w:p>
      <w:pPr>
        <w:pStyle w:val="ListParagraph"/>
        <w:numPr>
          <w:ilvl w:val="0"/>
          <w:numId w:val="100516650"/>
        </w:numPr>
        <w:ind w:left="360"/>
      </w:pPr>
      <w:r>
        <w:t xml:space="preserve">Klopt het dat veel arbeidsmigranten een zorgverzekering krijgen aangeboden door het uitzendbureau waar ze in dienst zijn, maar dat deze regelmatig stopt zodra ze uit dienst treden? Zo ja, wat gaat u hieraan doen?</w:t>
      </w:r>
      <w:r>
        <w:br/>
      </w:r>
    </w:p>
    <w:p>
      <w:pPr>
        <w:pStyle w:val="ListParagraph"/>
        <w:numPr>
          <w:ilvl w:val="0"/>
          <w:numId w:val="100516650"/>
        </w:numPr>
        <w:ind w:left="360"/>
      </w:pPr>
      <w:r>
        <w:t xml:space="preserve">Klopt het dat dit voor veel problemen zorgt omdat arbeidsmigranten onverzekerd zijn zodra zij ziek uit dienst treden? Zo ja, wat gaat u hieraan doen?</w:t>
      </w:r>
      <w:r>
        <w:br/>
      </w:r>
    </w:p>
    <w:p>
      <w:pPr>
        <w:pStyle w:val="ListParagraph"/>
        <w:numPr>
          <w:ilvl w:val="0"/>
          <w:numId w:val="100516650"/>
        </w:numPr>
        <w:ind w:left="360"/>
      </w:pPr>
      <w:r>
        <w:t xml:space="preserve">Klopt het dat arbeidsmigranten die niet ingeschreven staan in de Basisregistratie Personen (BRP) zich meestal niet kunnen inschrijven bij een huisarts en daardoor zijn overgeleverd aan de spoedeisende hulp? Zo ja, wat gaat u hieraan doen?</w:t>
      </w:r>
      <w:r>
        <w:br/>
      </w:r>
    </w:p>
    <w:p>
      <w:pPr>
        <w:pStyle w:val="ListParagraph"/>
        <w:numPr>
          <w:ilvl w:val="0"/>
          <w:numId w:val="100516650"/>
        </w:numPr>
        <w:ind w:left="360"/>
      </w:pPr>
      <w:r>
        <w:t xml:space="preserve">Waarom is er geen opvolging gegeven aan het advies van de commissie Roemer om arbeidsmigranten die uit dienst treden de toegang tot zorg te laten behouden? Wat gaat u doen om dit advies alsnog uit te voeren?</w:t>
      </w:r>
      <w:r>
        <w:br/>
      </w:r>
    </w:p>
    <w:p>
      <w:pPr>
        <w:pStyle w:val="ListParagraph"/>
        <w:numPr>
          <w:ilvl w:val="0"/>
          <w:numId w:val="100516650"/>
        </w:numPr>
        <w:ind w:left="360"/>
      </w:pPr>
      <w:r>
        <w:t xml:space="preserve">Wat doet u, en vraagt u van uitzendbureaus, om arbeidsmigranten zo goed mogelijk te informeren over hun rechten en plichten rond de toegang tot gezondheidszorg?</w:t>
      </w:r>
      <w:r>
        <w:br/>
      </w:r>
    </w:p>
    <w:p>
      <w:pPr>
        <w:pStyle w:val="ListParagraph"/>
        <w:numPr>
          <w:ilvl w:val="0"/>
          <w:numId w:val="100516650"/>
        </w:numPr>
        <w:ind w:left="360"/>
      </w:pPr>
      <w:r>
        <w:t xml:space="preserve">Welke stappen neemt u om het informeren van arbeidsmigranten rond hun toegang tot gezondheidszorg te verbeteren? Wat vraagt u daarbij van uitzendbureaus?</w:t>
      </w:r>
      <w:r>
        <w:br/>
      </w:r>
    </w:p>
    <w:p>
      <w:pPr>
        <w:pStyle w:val="ListParagraph"/>
        <w:numPr>
          <w:ilvl w:val="0"/>
          <w:numId w:val="100516650"/>
        </w:numPr>
        <w:ind w:left="360"/>
      </w:pPr>
      <w:r>
        <w:t xml:space="preserve">Bent u het ermee eens dat het onacceptabel is dat arbeidsmigranten de weg naar goede gezondheidszorg in Nederland zo weinig weten te vinden en onderweg zoveel hobbels tegenkomen? Zo nee, waarom niet?</w:t>
      </w:r>
      <w:r>
        <w:br/>
      </w:r>
    </w:p>
    <w:p>
      <w:pPr>
        <w:pStyle w:val="ListParagraph"/>
        <w:numPr>
          <w:ilvl w:val="0"/>
          <w:numId w:val="100516650"/>
        </w:numPr>
        <w:ind w:left="360"/>
      </w:pPr>
      <w:r>
        <w:t xml:space="preserve">Kunt u deze vragen één voor één beantwoorden?</w:t>
      </w:r>
      <w:r>
        <w:br/>
      </w:r>
    </w:p>
    <w:p>
      <w:r>
        <w:t xml:space="preserve"> </w:t>
      </w:r>
      <w:r>
        <w:br/>
      </w:r>
    </w:p>
    <w:p>
      <w:r>
        <w:t xml:space="preserve">1) Nu.nl, 30 januari 2026, 'Arbeidsmigranten weten gezondheidszorg nauwelijks te vinden' (https://www.nu.nl/economie/6384350/arbeidsmigranten-weten-gezondheidszorg-nauwelijks-te-vinden.html).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