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856" w:rsidP="004E217E" w:rsidRDefault="00CD5856" w14:paraId="6E1761F3" w14:textId="77777777"/>
    <w:p w:rsidR="00CD5856" w:rsidRDefault="00CD5856" w14:paraId="1215A5FC" w14:textId="77777777"/>
    <w:p w:rsidR="00CD5856" w:rsidRDefault="00CD5856" w14:paraId="638D6E04"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000000" w14:paraId="43C27581" w14:textId="77777777">
      <w:pPr>
        <w:pStyle w:val="Huisstijl-Aanhef"/>
      </w:pPr>
      <w:r>
        <w:t>Geachte voorzitter,</w:t>
      </w:r>
    </w:p>
    <w:p w:rsidR="00131F35" w:rsidP="008A6477" w:rsidRDefault="00000000" w14:paraId="1622BED7" w14:textId="77777777">
      <w:pPr>
        <w:rPr>
          <w:szCs w:val="18"/>
        </w:rPr>
      </w:pPr>
      <w:bookmarkStart w:name="_Hlk225520466" w:id="2"/>
      <w:bookmarkStart w:name="_Hlk229571878" w:id="3"/>
      <w:r>
        <w:rPr>
          <w:szCs w:val="18"/>
        </w:rPr>
        <w:t xml:space="preserve">Met deze brief informeer ik uw Kamer over </w:t>
      </w:r>
      <w:r w:rsidR="001F331D">
        <w:rPr>
          <w:szCs w:val="18"/>
        </w:rPr>
        <w:t>de routekaart aanbevelingen VN-comité Handicap</w:t>
      </w:r>
      <w:r w:rsidR="00533FD7">
        <w:rPr>
          <w:szCs w:val="18"/>
        </w:rPr>
        <w:t>.</w:t>
      </w:r>
    </w:p>
    <w:p w:rsidRPr="001F331D" w:rsidR="001F331D" w:rsidP="008A6477" w:rsidRDefault="001F331D" w14:paraId="4E0003F0" w14:textId="77777777">
      <w:pPr>
        <w:rPr>
          <w:b/>
          <w:bCs/>
          <w:szCs w:val="18"/>
        </w:rPr>
      </w:pPr>
    </w:p>
    <w:p w:rsidRPr="001F331D" w:rsidR="00533FD7" w:rsidP="00533FD7" w:rsidRDefault="00000000" w14:paraId="71A3F31D" w14:textId="77777777">
      <w:pPr>
        <w:rPr>
          <w:b/>
          <w:bCs/>
          <w:szCs w:val="18"/>
        </w:rPr>
      </w:pPr>
      <w:r w:rsidRPr="001F331D">
        <w:rPr>
          <w:b/>
          <w:bCs/>
          <w:szCs w:val="18"/>
        </w:rPr>
        <w:t>Routekaart aanbevelingen VN-comité Handicap</w:t>
      </w:r>
    </w:p>
    <w:p w:rsidR="00533FD7" w:rsidP="00533FD7" w:rsidRDefault="00000000" w14:paraId="39B29313" w14:textId="77777777">
      <w:pPr>
        <w:rPr>
          <w:szCs w:val="18"/>
        </w:rPr>
      </w:pPr>
      <w:r w:rsidRPr="00702406">
        <w:rPr>
          <w:szCs w:val="18"/>
        </w:rPr>
        <w:t xml:space="preserve">In het WGO gehandicaptenbeleid </w:t>
      </w:r>
      <w:r>
        <w:rPr>
          <w:szCs w:val="18"/>
        </w:rPr>
        <w:t>van 9 maart jl. is gesproken over de motie Krul</w:t>
      </w:r>
      <w:r w:rsidR="00D4037B">
        <w:rPr>
          <w:szCs w:val="18"/>
        </w:rPr>
        <w:t xml:space="preserve"> waarin </w:t>
      </w:r>
      <w:r w:rsidR="001449FA">
        <w:rPr>
          <w:szCs w:val="18"/>
        </w:rPr>
        <w:t>stond</w:t>
      </w:r>
      <w:r w:rsidR="00D4037B">
        <w:rPr>
          <w:szCs w:val="18"/>
        </w:rPr>
        <w:t xml:space="preserve"> dat 64 van de aanbevelingen van het VN-comité geen opvolging kr</w:t>
      </w:r>
      <w:r w:rsidR="00DB789D">
        <w:rPr>
          <w:szCs w:val="18"/>
        </w:rPr>
        <w:t>ij</w:t>
      </w:r>
      <w:r w:rsidR="00D4037B">
        <w:rPr>
          <w:szCs w:val="18"/>
        </w:rPr>
        <w:t>gen in de werkagenda</w:t>
      </w:r>
      <w:r>
        <w:rPr>
          <w:szCs w:val="18"/>
        </w:rPr>
        <w:t>.</w:t>
      </w:r>
      <w:r>
        <w:rPr>
          <w:rStyle w:val="Voetnootmarkering"/>
          <w:szCs w:val="18"/>
        </w:rPr>
        <w:footnoteReference w:id="1"/>
      </w:r>
      <w:r>
        <w:rPr>
          <w:szCs w:val="18"/>
        </w:rPr>
        <w:t xml:space="preserve"> Vertegenwoordigende organisaties geven aan dat daardoor het uitvoeren van het </w:t>
      </w:r>
      <w:r w:rsidRPr="001F331D">
        <w:rPr>
          <w:rFonts w:eastAsia="Aptos" w:cs="Times New Roman"/>
          <w:szCs w:val="18"/>
        </w:rPr>
        <w:t xml:space="preserve">VN-verdrag inzake de rechten van personen met een handicap </w:t>
      </w:r>
      <w:r>
        <w:rPr>
          <w:rFonts w:eastAsia="Aptos" w:cs="Times New Roman"/>
          <w:szCs w:val="18"/>
        </w:rPr>
        <w:t xml:space="preserve">(hierna: </w:t>
      </w:r>
      <w:r>
        <w:rPr>
          <w:szCs w:val="18"/>
        </w:rPr>
        <w:t>VN-</w:t>
      </w:r>
      <w:r w:rsidR="004A6E80">
        <w:rPr>
          <w:szCs w:val="18"/>
        </w:rPr>
        <w:t>v</w:t>
      </w:r>
      <w:r>
        <w:rPr>
          <w:szCs w:val="18"/>
        </w:rPr>
        <w:t xml:space="preserve">erdrag Handicap) en de uitvoering van de aanbevelingen die het VN-comité Handicap deed, te lang gaat duren. De motie verzoekt het kabinet om een concreet stappenplan te sturen waarin </w:t>
      </w:r>
      <w:r w:rsidR="001449FA">
        <w:rPr>
          <w:szCs w:val="18"/>
        </w:rPr>
        <w:t>staat</w:t>
      </w:r>
      <w:r w:rsidR="00C071EC">
        <w:rPr>
          <w:szCs w:val="18"/>
        </w:rPr>
        <w:t xml:space="preserve"> </w:t>
      </w:r>
      <w:r>
        <w:rPr>
          <w:szCs w:val="18"/>
        </w:rPr>
        <w:t xml:space="preserve">hoe en wanneer de overige 64 aanbevelingen van het VN-comité worden uitgewerkt en geïmplementeerd. </w:t>
      </w:r>
      <w:bookmarkStart w:name="_Hlk237532309" w:id="4"/>
      <w:r w:rsidR="00084D0B">
        <w:rPr>
          <w:szCs w:val="18"/>
        </w:rPr>
        <w:t xml:space="preserve">Voor de routekaart zijn vertegenwoordigende organisaties </w:t>
      </w:r>
      <w:r w:rsidR="00B70FB0">
        <w:rPr>
          <w:szCs w:val="18"/>
        </w:rPr>
        <w:t xml:space="preserve">en het College voor de Rechten van de Mens </w:t>
      </w:r>
      <w:r w:rsidR="001449FA">
        <w:rPr>
          <w:szCs w:val="18"/>
        </w:rPr>
        <w:t>actief betrokken</w:t>
      </w:r>
      <w:r w:rsidR="00084D0B">
        <w:rPr>
          <w:szCs w:val="18"/>
        </w:rPr>
        <w:t xml:space="preserve">. </w:t>
      </w:r>
      <w:bookmarkEnd w:id="4"/>
      <w:r>
        <w:rPr>
          <w:szCs w:val="18"/>
        </w:rPr>
        <w:t>De routekaart</w:t>
      </w:r>
      <w:r w:rsidR="001449FA">
        <w:rPr>
          <w:szCs w:val="18"/>
        </w:rPr>
        <w:t xml:space="preserve"> in de bijlage</w:t>
      </w:r>
      <w:r>
        <w:rPr>
          <w:szCs w:val="18"/>
        </w:rPr>
        <w:t xml:space="preserve"> </w:t>
      </w:r>
      <w:r w:rsidR="001449FA">
        <w:rPr>
          <w:szCs w:val="18"/>
        </w:rPr>
        <w:t xml:space="preserve">laat het </w:t>
      </w:r>
      <w:r>
        <w:rPr>
          <w:szCs w:val="18"/>
        </w:rPr>
        <w:t xml:space="preserve">proces </w:t>
      </w:r>
      <w:r w:rsidR="001449FA">
        <w:rPr>
          <w:szCs w:val="18"/>
        </w:rPr>
        <w:t xml:space="preserve">zien </w:t>
      </w:r>
      <w:r>
        <w:rPr>
          <w:szCs w:val="18"/>
        </w:rPr>
        <w:t>naar</w:t>
      </w:r>
      <w:r w:rsidR="001449FA">
        <w:rPr>
          <w:szCs w:val="18"/>
        </w:rPr>
        <w:t xml:space="preserve"> 2040</w:t>
      </w:r>
      <w:r w:rsidR="001B7B36">
        <w:rPr>
          <w:szCs w:val="18"/>
        </w:rPr>
        <w:t>,</w:t>
      </w:r>
      <w:r>
        <w:rPr>
          <w:szCs w:val="18"/>
        </w:rPr>
        <w:t xml:space="preserve"> en bij welke stappen de 64 aanbevelingen betrokken en besproken worden.   </w:t>
      </w:r>
    </w:p>
    <w:p w:rsidR="00533FD7" w:rsidP="00533FD7" w:rsidRDefault="00533FD7" w14:paraId="12C11D57" w14:textId="77777777">
      <w:pPr>
        <w:rPr>
          <w:szCs w:val="18"/>
        </w:rPr>
      </w:pPr>
    </w:p>
    <w:p w:rsidRPr="001F551B" w:rsidR="00533FD7" w:rsidP="00533FD7" w:rsidRDefault="00000000" w14:paraId="158F597E" w14:textId="77777777">
      <w:pPr>
        <w:rPr>
          <w:i/>
          <w:iCs/>
          <w:szCs w:val="18"/>
        </w:rPr>
      </w:pPr>
      <w:r>
        <w:rPr>
          <w:i/>
          <w:iCs/>
          <w:szCs w:val="18"/>
        </w:rPr>
        <w:t>Samenhangende aanpak en monitoring</w:t>
      </w:r>
    </w:p>
    <w:p w:rsidR="00533FD7" w:rsidP="00533FD7" w:rsidRDefault="00000000" w14:paraId="3768E3CE" w14:textId="77777777">
      <w:pPr>
        <w:rPr>
          <w:szCs w:val="18"/>
        </w:rPr>
      </w:pPr>
      <w:r>
        <w:rPr>
          <w:szCs w:val="18"/>
        </w:rPr>
        <w:t>In september 2024 publiceerde het VN-Comité Handicap slotcommentaar op het eerste rapport van Nederland over de uitvoering van het VN-</w:t>
      </w:r>
      <w:r w:rsidR="004A6E80">
        <w:rPr>
          <w:szCs w:val="18"/>
        </w:rPr>
        <w:t>v</w:t>
      </w:r>
      <w:r>
        <w:rPr>
          <w:szCs w:val="18"/>
        </w:rPr>
        <w:t>erdrag Handicap. In het slotcommentaar staan de zorgen van het comité en concrete aanbevelingen waar Nederland mee aan de slag moet. In februari 2024 is de nationale strategie voor de</w:t>
      </w:r>
      <w:r w:rsidR="001449FA">
        <w:rPr>
          <w:szCs w:val="18"/>
        </w:rPr>
        <w:t xml:space="preserve"> verdere</w:t>
      </w:r>
      <w:r>
        <w:rPr>
          <w:szCs w:val="18"/>
        </w:rPr>
        <w:t xml:space="preserve"> </w:t>
      </w:r>
      <w:r w:rsidR="001449FA">
        <w:rPr>
          <w:szCs w:val="18"/>
        </w:rPr>
        <w:t>uitvoering</w:t>
      </w:r>
      <w:r w:rsidR="00C071EC">
        <w:rPr>
          <w:szCs w:val="18"/>
        </w:rPr>
        <w:t xml:space="preserve"> </w:t>
      </w:r>
      <w:r>
        <w:rPr>
          <w:szCs w:val="18"/>
        </w:rPr>
        <w:t>van het VN-</w:t>
      </w:r>
      <w:r w:rsidR="004A6E80">
        <w:rPr>
          <w:szCs w:val="18"/>
        </w:rPr>
        <w:t>v</w:t>
      </w:r>
      <w:r>
        <w:rPr>
          <w:szCs w:val="18"/>
        </w:rPr>
        <w:t>erdrag Handicap gepubliceerd. In de strategie staan belangrijke doelstellingen zodat mensen met een beperking gelijkwaardig kunnen leven en meedoen in de samenleving. Met de eerste Werkagenda VN-</w:t>
      </w:r>
      <w:r w:rsidR="004A6E80">
        <w:rPr>
          <w:szCs w:val="18"/>
        </w:rPr>
        <w:t>v</w:t>
      </w:r>
      <w:r>
        <w:rPr>
          <w:szCs w:val="18"/>
        </w:rPr>
        <w:t xml:space="preserve">erdrag Handicap 2025-2030 zet het kabinet concrete stappen voor Europees Nederland in de vorm van maatregelen op verschillende leefdomeinen. In de werkagenda is </w:t>
      </w:r>
      <w:r w:rsidR="003222B5">
        <w:rPr>
          <w:szCs w:val="18"/>
        </w:rPr>
        <w:t xml:space="preserve">ook </w:t>
      </w:r>
      <w:r>
        <w:rPr>
          <w:szCs w:val="18"/>
        </w:rPr>
        <w:t xml:space="preserve">opgenomen dat er een actieplan komt om de toegankelijkheid voor mensen met een beperking in Caribisch Nederland te verbeteren. </w:t>
      </w:r>
    </w:p>
    <w:p w:rsidR="00533FD7" w:rsidP="00533FD7" w:rsidRDefault="00533FD7" w14:paraId="4DF8360B" w14:textId="77777777">
      <w:pPr>
        <w:rPr>
          <w:szCs w:val="18"/>
        </w:rPr>
      </w:pPr>
    </w:p>
    <w:p w:rsidR="00533FD7" w:rsidP="00533FD7" w:rsidRDefault="00000000" w14:paraId="463E2687" w14:textId="77777777">
      <w:pPr>
        <w:rPr>
          <w:szCs w:val="18"/>
        </w:rPr>
      </w:pPr>
      <w:r>
        <w:rPr>
          <w:szCs w:val="18"/>
        </w:rPr>
        <w:lastRenderedPageBreak/>
        <w:t>Bij het versturen van de werkagenda is aangegeven welke maatregelen de aanbevelingen van het VN-comité opvolgen.</w:t>
      </w:r>
      <w:r w:rsidR="00C071EC">
        <w:rPr>
          <w:szCs w:val="18"/>
        </w:rPr>
        <w:t xml:space="preserve"> </w:t>
      </w:r>
      <w:r w:rsidR="00FD110A">
        <w:rPr>
          <w:szCs w:val="18"/>
        </w:rPr>
        <w:t>In de werkagenda is met maatregelen focus aangebracht</w:t>
      </w:r>
      <w:r>
        <w:rPr>
          <w:szCs w:val="18"/>
        </w:rPr>
        <w:t xml:space="preserve">. De maatregelen vormen eerste stappen om </w:t>
      </w:r>
      <w:r w:rsidR="00B85734">
        <w:rPr>
          <w:szCs w:val="18"/>
        </w:rPr>
        <w:t>de</w:t>
      </w:r>
      <w:r>
        <w:rPr>
          <w:szCs w:val="18"/>
        </w:rPr>
        <w:t xml:space="preserve"> aanbevelingen van het comité om te zetten in de praktijk, met als doel een samenleving waarin iedereen op gelijk</w:t>
      </w:r>
      <w:r w:rsidR="00154B90">
        <w:rPr>
          <w:szCs w:val="18"/>
        </w:rPr>
        <w:t>waardige</w:t>
      </w:r>
      <w:r>
        <w:rPr>
          <w:szCs w:val="18"/>
        </w:rPr>
        <w:t xml:space="preserve"> wijze kan deelnemen en de ruimte heeft om talenten te ontwikkelen. </w:t>
      </w:r>
    </w:p>
    <w:p w:rsidR="00F80048" w:rsidP="00533FD7" w:rsidRDefault="00F80048" w14:paraId="5958DD69" w14:textId="77777777">
      <w:pPr>
        <w:rPr>
          <w:szCs w:val="18"/>
        </w:rPr>
      </w:pPr>
    </w:p>
    <w:p w:rsidR="00F80048" w:rsidP="00F80048" w:rsidRDefault="00000000" w14:paraId="4132F337" w14:textId="77777777">
      <w:pPr>
        <w:rPr>
          <w:szCs w:val="18"/>
        </w:rPr>
      </w:pPr>
      <w:r>
        <w:rPr>
          <w:szCs w:val="18"/>
        </w:rPr>
        <w:t>Ik acht het van belang om goed inzicht te hebben in de positie van mensen met een beperking. Daarom heb ik het</w:t>
      </w:r>
      <w:r w:rsidRPr="00241F50">
        <w:rPr>
          <w:szCs w:val="18"/>
        </w:rPr>
        <w:t xml:space="preserve"> RIVM opdracht gegeven om te monitoren of mensen met een beperking beter kunnen meedoen in de samenleving, in lijn met het VN-</w:t>
      </w:r>
      <w:r w:rsidR="004A6E80">
        <w:rPr>
          <w:szCs w:val="18"/>
        </w:rPr>
        <w:t>v</w:t>
      </w:r>
      <w:r w:rsidRPr="00241F50">
        <w:rPr>
          <w:szCs w:val="18"/>
        </w:rPr>
        <w:t>erdrag Handicap. Hiervoor zijn indicatoren ge</w:t>
      </w:r>
      <w:r>
        <w:rPr>
          <w:szCs w:val="18"/>
        </w:rPr>
        <w:t>kozen</w:t>
      </w:r>
      <w:r w:rsidRPr="00241F50">
        <w:rPr>
          <w:szCs w:val="18"/>
        </w:rPr>
        <w:t xml:space="preserve"> en</w:t>
      </w:r>
      <w:r>
        <w:rPr>
          <w:szCs w:val="18"/>
        </w:rPr>
        <w:t xml:space="preserve"> wordt informatie verzameld uit bestaande data en ervaringen</w:t>
      </w:r>
      <w:r w:rsidR="00820434">
        <w:rPr>
          <w:szCs w:val="18"/>
        </w:rPr>
        <w:t xml:space="preserve"> van mensen</w:t>
      </w:r>
      <w:r>
        <w:rPr>
          <w:szCs w:val="18"/>
        </w:rPr>
        <w:t xml:space="preserve">. </w:t>
      </w:r>
      <w:r w:rsidRPr="00AD2667">
        <w:rPr>
          <w:szCs w:val="18"/>
        </w:rPr>
        <w:t xml:space="preserve">Daarnaast ben ik in overleg met CBS en RIVM om afspraken te maken over het vergroten van de </w:t>
      </w:r>
      <w:r w:rsidR="00194A6C">
        <w:rPr>
          <w:szCs w:val="18"/>
        </w:rPr>
        <w:t xml:space="preserve">beschikbaarheid van </w:t>
      </w:r>
      <w:r w:rsidRPr="00AD2667">
        <w:rPr>
          <w:szCs w:val="18"/>
        </w:rPr>
        <w:t xml:space="preserve">data. </w:t>
      </w:r>
      <w:r w:rsidR="00194A6C">
        <w:rPr>
          <w:szCs w:val="18"/>
        </w:rPr>
        <w:t xml:space="preserve">Het opnemen van een onderzoeksvraag naar beperkingen </w:t>
      </w:r>
      <w:r w:rsidR="00820434">
        <w:rPr>
          <w:szCs w:val="18"/>
        </w:rPr>
        <w:t xml:space="preserve">in vragenlijsten </w:t>
      </w:r>
      <w:r w:rsidR="00194A6C">
        <w:rPr>
          <w:szCs w:val="18"/>
        </w:rPr>
        <w:t>zorgt ervoor dat er meer informatie beschikbaar komt</w:t>
      </w:r>
      <w:r w:rsidR="00820434">
        <w:rPr>
          <w:szCs w:val="18"/>
        </w:rPr>
        <w:t xml:space="preserve"> </w:t>
      </w:r>
      <w:r>
        <w:rPr>
          <w:szCs w:val="18"/>
        </w:rPr>
        <w:t xml:space="preserve">over </w:t>
      </w:r>
      <w:r w:rsidR="00820434">
        <w:rPr>
          <w:szCs w:val="18"/>
        </w:rPr>
        <w:t xml:space="preserve">verschillende thema’s. </w:t>
      </w:r>
      <w:r>
        <w:rPr>
          <w:szCs w:val="18"/>
        </w:rPr>
        <w:t>De resultaten van de monitor stuur ik na publicatie door het RIVM mee met de Kamerbrief over de voortgang van de werkagenda eind dit jaar.</w:t>
      </w:r>
    </w:p>
    <w:p w:rsidR="00533FD7" w:rsidP="00533FD7" w:rsidRDefault="00533FD7" w14:paraId="5AA9584D" w14:textId="77777777">
      <w:pPr>
        <w:rPr>
          <w:szCs w:val="18"/>
        </w:rPr>
      </w:pPr>
    </w:p>
    <w:p w:rsidR="00533FD7" w:rsidP="00533FD7" w:rsidRDefault="00000000" w14:paraId="2DAD5B37" w14:textId="77777777">
      <w:pPr>
        <w:rPr>
          <w:szCs w:val="18"/>
        </w:rPr>
      </w:pPr>
      <w:r>
        <w:rPr>
          <w:i/>
          <w:iCs/>
          <w:szCs w:val="18"/>
        </w:rPr>
        <w:t xml:space="preserve">Inzicht in stand van zaken </w:t>
      </w:r>
      <w:r w:rsidR="00502B2D">
        <w:rPr>
          <w:i/>
          <w:iCs/>
          <w:szCs w:val="18"/>
        </w:rPr>
        <w:t xml:space="preserve">alle </w:t>
      </w:r>
      <w:r>
        <w:rPr>
          <w:i/>
          <w:iCs/>
          <w:szCs w:val="18"/>
        </w:rPr>
        <w:t>aanbevelingen VN-comité Handicap</w:t>
      </w:r>
    </w:p>
    <w:p w:rsidR="00533FD7" w:rsidP="00533FD7" w:rsidRDefault="00000000" w14:paraId="6E910D44" w14:textId="77777777">
      <w:pPr>
        <w:rPr>
          <w:szCs w:val="18"/>
        </w:rPr>
      </w:pPr>
      <w:r>
        <w:rPr>
          <w:szCs w:val="18"/>
        </w:rPr>
        <w:t>Met deze brief zeg</w:t>
      </w:r>
      <w:r w:rsidRPr="0080513C">
        <w:rPr>
          <w:szCs w:val="18"/>
        </w:rPr>
        <w:t xml:space="preserve"> ik toe dat ik</w:t>
      </w:r>
      <w:r>
        <w:rPr>
          <w:szCs w:val="18"/>
        </w:rPr>
        <w:t xml:space="preserve"> </w:t>
      </w:r>
      <w:r w:rsidRPr="0080513C">
        <w:rPr>
          <w:szCs w:val="18"/>
        </w:rPr>
        <w:t xml:space="preserve">uw Kamer </w:t>
      </w:r>
      <w:r w:rsidR="00B85734">
        <w:rPr>
          <w:szCs w:val="18"/>
        </w:rPr>
        <w:t xml:space="preserve">eind dit jaar </w:t>
      </w:r>
      <w:r w:rsidRPr="0080513C">
        <w:rPr>
          <w:szCs w:val="18"/>
        </w:rPr>
        <w:t>een overzicht stuur met de stand van zaken per aanbeveling van het VN-comité Handicap</w:t>
      </w:r>
      <w:r w:rsidR="00820434">
        <w:rPr>
          <w:szCs w:val="18"/>
        </w:rPr>
        <w:t>. Dit doe ik</w:t>
      </w:r>
      <w:r>
        <w:rPr>
          <w:szCs w:val="18"/>
        </w:rPr>
        <w:t xml:space="preserve"> tegelijk met de Kamerbrief over de voortgang van de werkagenda</w:t>
      </w:r>
      <w:r w:rsidRPr="0080513C">
        <w:rPr>
          <w:szCs w:val="18"/>
        </w:rPr>
        <w:t xml:space="preserve">. </w:t>
      </w:r>
      <w:r w:rsidR="00B85734">
        <w:rPr>
          <w:szCs w:val="18"/>
        </w:rPr>
        <w:t>Dit overzicht bevat een toelichting op alle aanbevelingen. Het gaat daarmee om de aanbevelingen die</w:t>
      </w:r>
      <w:r w:rsidR="00F85EE0">
        <w:rPr>
          <w:szCs w:val="18"/>
        </w:rPr>
        <w:t xml:space="preserve"> zijn opgenomen in de </w:t>
      </w:r>
      <w:r w:rsidR="00B85734">
        <w:rPr>
          <w:szCs w:val="18"/>
        </w:rPr>
        <w:t xml:space="preserve">werkagenda en de overige </w:t>
      </w:r>
      <w:r w:rsidR="00B94A76">
        <w:rPr>
          <w:szCs w:val="18"/>
        </w:rPr>
        <w:t xml:space="preserve">64 </w:t>
      </w:r>
      <w:r w:rsidR="00B85734">
        <w:rPr>
          <w:szCs w:val="18"/>
        </w:rPr>
        <w:t>aanbevelingen. De</w:t>
      </w:r>
      <w:r w:rsidR="00F85EE0">
        <w:rPr>
          <w:szCs w:val="18"/>
        </w:rPr>
        <w:t>ze</w:t>
      </w:r>
      <w:r w:rsidR="00B85734">
        <w:rPr>
          <w:szCs w:val="18"/>
        </w:rPr>
        <w:t xml:space="preserve"> overige 64 aanbevelingen gaan bijvoorbeeld over</w:t>
      </w:r>
      <w:r w:rsidR="00FD110A">
        <w:rPr>
          <w:szCs w:val="18"/>
        </w:rPr>
        <w:t xml:space="preserve"> het voor iedereen toegankelijk ontwerpen van producten, diensten en gebouwen, </w:t>
      </w:r>
      <w:r w:rsidR="00B85734">
        <w:rPr>
          <w:szCs w:val="18"/>
        </w:rPr>
        <w:t>rampenbestrijdingsplannen op te stellen in overleg met mensen met een beperking en hun vertegenwoordigende organisaties, ondersteuning van asielzoekers en vluchtelingen met een beperking, en het maken van specifiek beleid en ondersteuningsprogramma’s gericht op (intersekse) kinderen, meisjes en vrouwen met een beperking.</w:t>
      </w:r>
      <w:r>
        <w:rPr>
          <w:szCs w:val="18"/>
        </w:rPr>
        <w:t xml:space="preserve"> </w:t>
      </w:r>
      <w:r w:rsidR="00B85734">
        <w:rPr>
          <w:szCs w:val="18"/>
        </w:rPr>
        <w:t xml:space="preserve">Voor een aantal aanbevelingen zijn naar verwachting </w:t>
      </w:r>
      <w:r w:rsidR="00820434">
        <w:rPr>
          <w:szCs w:val="18"/>
        </w:rPr>
        <w:t xml:space="preserve">verdere </w:t>
      </w:r>
      <w:r w:rsidR="00B85734">
        <w:rPr>
          <w:szCs w:val="18"/>
        </w:rPr>
        <w:t xml:space="preserve">analyses, politieke </w:t>
      </w:r>
      <w:r w:rsidR="003855A6">
        <w:rPr>
          <w:szCs w:val="18"/>
        </w:rPr>
        <w:t>of</w:t>
      </w:r>
      <w:r w:rsidR="00B85734">
        <w:rPr>
          <w:szCs w:val="18"/>
        </w:rPr>
        <w:t xml:space="preserve"> financiële besluitvorming</w:t>
      </w:r>
      <w:r>
        <w:rPr>
          <w:szCs w:val="18"/>
        </w:rPr>
        <w:t xml:space="preserve"> nodig</w:t>
      </w:r>
      <w:r w:rsidR="00B85734">
        <w:rPr>
          <w:szCs w:val="18"/>
        </w:rPr>
        <w:t xml:space="preserve"> voor</w:t>
      </w:r>
      <w:r w:rsidR="00FD110A">
        <w:rPr>
          <w:szCs w:val="18"/>
        </w:rPr>
        <w:t>dat</w:t>
      </w:r>
      <w:r w:rsidR="003855A6">
        <w:rPr>
          <w:szCs w:val="18"/>
        </w:rPr>
        <w:t xml:space="preserve"> </w:t>
      </w:r>
      <w:r>
        <w:rPr>
          <w:szCs w:val="18"/>
        </w:rPr>
        <w:t>aanbevelingen</w:t>
      </w:r>
      <w:r w:rsidR="003855A6">
        <w:rPr>
          <w:szCs w:val="18"/>
        </w:rPr>
        <w:t xml:space="preserve"> volledig </w:t>
      </w:r>
      <w:r>
        <w:rPr>
          <w:szCs w:val="18"/>
        </w:rPr>
        <w:t xml:space="preserve">kunnen </w:t>
      </w:r>
      <w:r w:rsidR="003855A6">
        <w:rPr>
          <w:szCs w:val="18"/>
        </w:rPr>
        <w:t>worden uitgevoerd.</w:t>
      </w:r>
      <w:r w:rsidR="00FD110A">
        <w:rPr>
          <w:rStyle w:val="Verwijzingopmerking"/>
          <w:rFonts w:cs="Mangal"/>
        </w:rPr>
        <w:t xml:space="preserve"> </w:t>
      </w:r>
    </w:p>
    <w:p w:rsidR="00533FD7" w:rsidP="00533FD7" w:rsidRDefault="00533FD7" w14:paraId="4DB6E40F" w14:textId="77777777">
      <w:pPr>
        <w:rPr>
          <w:szCs w:val="18"/>
        </w:rPr>
      </w:pPr>
    </w:p>
    <w:p w:rsidRPr="00C768DF" w:rsidR="00533FD7" w:rsidP="00533FD7" w:rsidRDefault="00000000" w14:paraId="7C58051D" w14:textId="77777777">
      <w:pPr>
        <w:rPr>
          <w:i/>
          <w:iCs/>
          <w:szCs w:val="18"/>
        </w:rPr>
      </w:pPr>
      <w:r>
        <w:rPr>
          <w:i/>
          <w:iCs/>
          <w:szCs w:val="18"/>
        </w:rPr>
        <w:t>Dialoogsessie</w:t>
      </w:r>
    </w:p>
    <w:p w:rsidR="00E10736" w:rsidP="00533FD7" w:rsidRDefault="00000000" w14:paraId="57C9186E" w14:textId="77777777">
      <w:pPr>
        <w:rPr>
          <w:szCs w:val="18"/>
        </w:rPr>
      </w:pPr>
      <w:r>
        <w:rPr>
          <w:szCs w:val="18"/>
        </w:rPr>
        <w:t xml:space="preserve">Ik </w:t>
      </w:r>
      <w:r w:rsidR="00820434">
        <w:rPr>
          <w:szCs w:val="18"/>
        </w:rPr>
        <w:t xml:space="preserve">vind het belangrijk om zorgvuldig </w:t>
      </w:r>
      <w:r w:rsidR="006156CA">
        <w:rPr>
          <w:szCs w:val="18"/>
        </w:rPr>
        <w:t xml:space="preserve"> om te gaan met de</w:t>
      </w:r>
      <w:r>
        <w:rPr>
          <w:szCs w:val="18"/>
        </w:rPr>
        <w:t xml:space="preserve"> aanbevelingen van het VN-comité</w:t>
      </w:r>
      <w:r w:rsidR="00333FB4">
        <w:rPr>
          <w:szCs w:val="18"/>
        </w:rPr>
        <w:t>.</w:t>
      </w:r>
      <w:r>
        <w:rPr>
          <w:szCs w:val="18"/>
        </w:rPr>
        <w:t xml:space="preserve"> </w:t>
      </w:r>
      <w:r w:rsidRPr="00A200DF">
        <w:rPr>
          <w:szCs w:val="18"/>
        </w:rPr>
        <w:t>D</w:t>
      </w:r>
      <w:r>
        <w:rPr>
          <w:szCs w:val="18"/>
        </w:rPr>
        <w:t>aarom</w:t>
      </w:r>
      <w:r w:rsidRPr="00A200DF">
        <w:rPr>
          <w:szCs w:val="18"/>
        </w:rPr>
        <w:t xml:space="preserve"> </w:t>
      </w:r>
      <w:r>
        <w:rPr>
          <w:szCs w:val="18"/>
        </w:rPr>
        <w:t>organiseer ik</w:t>
      </w:r>
      <w:r w:rsidRPr="00A200DF">
        <w:rPr>
          <w:szCs w:val="18"/>
        </w:rPr>
        <w:t xml:space="preserve"> in 2027 en 2028 een dialoogsessie </w:t>
      </w:r>
      <w:r>
        <w:rPr>
          <w:szCs w:val="18"/>
        </w:rPr>
        <w:t xml:space="preserve">tussen </w:t>
      </w:r>
      <w:r w:rsidR="00820434">
        <w:rPr>
          <w:szCs w:val="18"/>
        </w:rPr>
        <w:t>ministeries</w:t>
      </w:r>
      <w:r>
        <w:rPr>
          <w:szCs w:val="18"/>
        </w:rPr>
        <w:t>,</w:t>
      </w:r>
      <w:r w:rsidRPr="00A200DF">
        <w:rPr>
          <w:szCs w:val="18"/>
        </w:rPr>
        <w:t xml:space="preserve"> vertegenwoordigende organisaties en experts over de aanbevelingen</w:t>
      </w:r>
      <w:r w:rsidR="00820434">
        <w:rPr>
          <w:szCs w:val="18"/>
        </w:rPr>
        <w:t xml:space="preserve"> van het VN-comité</w:t>
      </w:r>
      <w:r w:rsidRPr="00A200DF">
        <w:rPr>
          <w:szCs w:val="18"/>
        </w:rPr>
        <w:t xml:space="preserve">. Het doel is om oplossingen voor de aanbevelingen </w:t>
      </w:r>
      <w:r w:rsidR="00820434">
        <w:rPr>
          <w:szCs w:val="18"/>
        </w:rPr>
        <w:t xml:space="preserve">op een rij te zetten. Ook moet duidelijk worden uit het gesprek welke hindernissen er zijn om de </w:t>
      </w:r>
      <w:r>
        <w:rPr>
          <w:szCs w:val="18"/>
        </w:rPr>
        <w:t xml:space="preserve">aanbeveling (nog) niet op te pakken. </w:t>
      </w:r>
      <w:r w:rsidRPr="00A200DF">
        <w:rPr>
          <w:szCs w:val="18"/>
        </w:rPr>
        <w:t>D</w:t>
      </w:r>
      <w:r>
        <w:rPr>
          <w:szCs w:val="18"/>
        </w:rPr>
        <w:t xml:space="preserve">e </w:t>
      </w:r>
      <w:r w:rsidR="00820434">
        <w:rPr>
          <w:szCs w:val="18"/>
        </w:rPr>
        <w:t>uitkomsten van de gesprekken</w:t>
      </w:r>
      <w:r>
        <w:rPr>
          <w:szCs w:val="18"/>
        </w:rPr>
        <w:t xml:space="preserve"> </w:t>
      </w:r>
      <w:r w:rsidR="00820434">
        <w:rPr>
          <w:szCs w:val="18"/>
        </w:rPr>
        <w:t>zijn het begin van</w:t>
      </w:r>
      <w:r w:rsidRPr="00A200DF">
        <w:rPr>
          <w:szCs w:val="18"/>
        </w:rPr>
        <w:t xml:space="preserve"> de voorbereiding voor de tweede werkagenda.</w:t>
      </w:r>
      <w:r>
        <w:rPr>
          <w:szCs w:val="18"/>
        </w:rPr>
        <w:t xml:space="preserve"> Op basis van de uitkomsten van de dialoogsessie maakt het kabinet een juridische en financiële analyse van de genoemde opties. </w:t>
      </w:r>
    </w:p>
    <w:p w:rsidR="00E10736" w:rsidP="00533FD7" w:rsidRDefault="00E10736" w14:paraId="58BB0735" w14:textId="77777777">
      <w:pPr>
        <w:rPr>
          <w:szCs w:val="18"/>
        </w:rPr>
      </w:pPr>
    </w:p>
    <w:p w:rsidR="00533FD7" w:rsidP="00533FD7" w:rsidRDefault="00000000" w14:paraId="1A104E87" w14:textId="77777777">
      <w:pPr>
        <w:rPr>
          <w:szCs w:val="18"/>
        </w:rPr>
      </w:pPr>
      <w:r>
        <w:rPr>
          <w:szCs w:val="18"/>
        </w:rPr>
        <w:t>Om het meeste uit de dialoogsessies te halen</w:t>
      </w:r>
      <w:r w:rsidR="00DB789D">
        <w:rPr>
          <w:szCs w:val="18"/>
        </w:rPr>
        <w:t>,</w:t>
      </w:r>
      <w:r>
        <w:rPr>
          <w:szCs w:val="18"/>
        </w:rPr>
        <w:t xml:space="preserve"> is het van belang dat de aanwezige partijen </w:t>
      </w:r>
      <w:r w:rsidR="00820434">
        <w:rPr>
          <w:szCs w:val="18"/>
        </w:rPr>
        <w:t xml:space="preserve">dezelfde informatie en kennis over </w:t>
      </w:r>
      <w:r>
        <w:rPr>
          <w:szCs w:val="18"/>
        </w:rPr>
        <w:t>het VN-Verdrag Handicap en de verandering die het Verdrag vraagt hebben.</w:t>
      </w:r>
      <w:r w:rsidR="006156CA">
        <w:rPr>
          <w:szCs w:val="18"/>
        </w:rPr>
        <w:t xml:space="preserve"> </w:t>
      </w:r>
      <w:r>
        <w:rPr>
          <w:szCs w:val="18"/>
        </w:rPr>
        <w:t xml:space="preserve">Samen met andere ministeries en vertegenwoordigende organisaties bespreek ik wat er nodig is om dit te bereiken. </w:t>
      </w:r>
    </w:p>
    <w:p w:rsidR="00533FD7" w:rsidP="00533FD7" w:rsidRDefault="00533FD7" w14:paraId="7EA15573" w14:textId="77777777">
      <w:pPr>
        <w:rPr>
          <w:szCs w:val="18"/>
        </w:rPr>
      </w:pPr>
    </w:p>
    <w:p w:rsidRPr="001F551B" w:rsidR="00533FD7" w:rsidP="00533FD7" w:rsidRDefault="00000000" w14:paraId="0E5816C4" w14:textId="77777777">
      <w:pPr>
        <w:rPr>
          <w:i/>
          <w:iCs/>
          <w:szCs w:val="18"/>
        </w:rPr>
      </w:pPr>
      <w:r w:rsidRPr="001F551B">
        <w:rPr>
          <w:i/>
          <w:iCs/>
          <w:szCs w:val="18"/>
        </w:rPr>
        <w:t>Proces richting tweede werkagenda</w:t>
      </w:r>
    </w:p>
    <w:p w:rsidR="00533FD7" w:rsidP="00533FD7" w:rsidRDefault="00000000" w14:paraId="646E0596" w14:textId="77777777">
      <w:pPr>
        <w:rPr>
          <w:szCs w:val="18"/>
        </w:rPr>
      </w:pPr>
      <w:r>
        <w:rPr>
          <w:szCs w:val="18"/>
        </w:rPr>
        <w:t>De uitkomsten uit de dialoogsessies, samen met de juridische en financiële analyse van de opties vormen de start voor het proces om te komen tot de tweede werkagenda. Voor de tweede werkagenda</w:t>
      </w:r>
      <w:r w:rsidRPr="00702406">
        <w:rPr>
          <w:szCs w:val="18"/>
        </w:rPr>
        <w:t xml:space="preserve"> gaa</w:t>
      </w:r>
      <w:r>
        <w:rPr>
          <w:szCs w:val="18"/>
        </w:rPr>
        <w:t xml:space="preserve">n ministeries </w:t>
      </w:r>
      <w:r w:rsidRPr="00702406">
        <w:rPr>
          <w:szCs w:val="18"/>
        </w:rPr>
        <w:t xml:space="preserve">samen met ervaringsdeskundigen en vertegenwoordigende organisaties aan de slag om te bepalen welke (vervolg) stappen gezet moeten worden. </w:t>
      </w:r>
      <w:r>
        <w:rPr>
          <w:szCs w:val="18"/>
        </w:rPr>
        <w:t>Ook wordt samen bepaald welke stappen met prioriteit moeten komen in de tweede werkagenda. Het kabinet besluit uiteindelijk over de</w:t>
      </w:r>
      <w:r w:rsidR="00C071EC">
        <w:rPr>
          <w:szCs w:val="18"/>
        </w:rPr>
        <w:t xml:space="preserve"> </w:t>
      </w:r>
      <w:r>
        <w:rPr>
          <w:szCs w:val="18"/>
        </w:rPr>
        <w:t>maatregelen in de tweede werkagenda. In de bijlage kunt u de routekaart met het proces vinden</w:t>
      </w:r>
      <w:r w:rsidR="001C2CED">
        <w:rPr>
          <w:szCs w:val="18"/>
        </w:rPr>
        <w:t xml:space="preserve"> d</w:t>
      </w:r>
      <w:r>
        <w:rPr>
          <w:szCs w:val="18"/>
        </w:rPr>
        <w:t>at</w:t>
      </w:r>
      <w:r w:rsidR="001C2CED">
        <w:rPr>
          <w:szCs w:val="18"/>
        </w:rPr>
        <w:t xml:space="preserve"> er uiteindelijk toe moeten leiden dat het VN-</w:t>
      </w:r>
      <w:r w:rsidR="004A6E80">
        <w:rPr>
          <w:szCs w:val="18"/>
        </w:rPr>
        <w:t>v</w:t>
      </w:r>
      <w:r w:rsidR="001C2CED">
        <w:rPr>
          <w:szCs w:val="18"/>
        </w:rPr>
        <w:t xml:space="preserve">erdrag Handicap </w:t>
      </w:r>
      <w:r>
        <w:rPr>
          <w:szCs w:val="18"/>
        </w:rPr>
        <w:t>in 2040 is</w:t>
      </w:r>
      <w:r w:rsidR="001C2CED">
        <w:rPr>
          <w:szCs w:val="18"/>
        </w:rPr>
        <w:t xml:space="preserve"> uitgevoerd.</w:t>
      </w:r>
      <w:r>
        <w:rPr>
          <w:szCs w:val="18"/>
        </w:rPr>
        <w:t xml:space="preserve"> </w:t>
      </w:r>
    </w:p>
    <w:bookmarkEnd w:id="2"/>
    <w:bookmarkEnd w:id="3"/>
    <w:p w:rsidRPr="009A31BF" w:rsidR="00CD5856" w:rsidRDefault="00000000" w14:paraId="6BD94805" w14:textId="77777777">
      <w:pPr>
        <w:pStyle w:val="Huisstijl-Slotzin"/>
      </w:pPr>
      <w:r>
        <w:t>H</w:t>
      </w:r>
      <w:r w:rsidR="008B6ADF">
        <w:t>oogachtend,</w:t>
      </w:r>
    </w:p>
    <w:p w:rsidR="00BC481F" w:rsidP="00463DBC" w:rsidRDefault="00BC481F" w14:paraId="09ACE3AD" w14:textId="77777777">
      <w:pPr>
        <w:spacing w:line="240" w:lineRule="auto"/>
        <w:rPr>
          <w:noProof/>
        </w:rPr>
      </w:pPr>
    </w:p>
    <w:p w:rsidR="004E217E" w:rsidP="00C62B6C" w:rsidRDefault="00000000" w14:paraId="48A72110" w14:textId="77777777">
      <w:pPr>
        <w:spacing w:line="240" w:lineRule="atLeast"/>
        <w:jc w:val="both"/>
      </w:pPr>
      <w:r>
        <w:t>de minister van Langdurige Zorg,</w:t>
      </w:r>
    </w:p>
    <w:p w:rsidR="00C62B6C" w:rsidP="00C62B6C" w:rsidRDefault="00000000" w14:paraId="4EAC4C03" w14:textId="77777777">
      <w:pPr>
        <w:spacing w:line="240" w:lineRule="atLeast"/>
        <w:jc w:val="both"/>
        <w:rPr>
          <w:szCs w:val="18"/>
        </w:rPr>
      </w:pPr>
      <w:r>
        <w:t>Jeugd en Sport</w:t>
      </w:r>
      <w:r>
        <w:rPr>
          <w:szCs w:val="18"/>
        </w:rPr>
        <w:t>,</w:t>
      </w:r>
    </w:p>
    <w:p w:rsidRPr="007B6A41" w:rsidR="00C62B6C" w:rsidP="00C62B6C" w:rsidRDefault="00C62B6C" w14:paraId="42ECE9D4" w14:textId="77777777">
      <w:pPr>
        <w:spacing w:line="240" w:lineRule="atLeast"/>
        <w:rPr>
          <w:szCs w:val="18"/>
        </w:rPr>
      </w:pPr>
      <w:bookmarkStart w:name="bmkHandtekening" w:id="5"/>
    </w:p>
    <w:bookmarkEnd w:id="5"/>
    <w:p w:rsidR="004E217E" w:rsidP="00C62B6C" w:rsidRDefault="00000000" w14:paraId="15D34295" w14:textId="77777777">
      <w:pPr>
        <w:spacing w:line="240" w:lineRule="atLeast"/>
      </w:pPr>
      <w:r>
        <w:cr/>
      </w:r>
    </w:p>
    <w:p w:rsidR="004E217E" w:rsidP="00C62B6C" w:rsidRDefault="004E217E" w14:paraId="64AE1C6D" w14:textId="77777777">
      <w:pPr>
        <w:spacing w:line="240" w:lineRule="atLeast"/>
      </w:pPr>
    </w:p>
    <w:p w:rsidRPr="007B6A41" w:rsidR="00C62B6C" w:rsidP="00C62B6C" w:rsidRDefault="00000000" w14:paraId="06857AB0" w14:textId="77777777">
      <w:pPr>
        <w:spacing w:line="240" w:lineRule="atLeast"/>
        <w:rPr>
          <w:szCs w:val="18"/>
        </w:rPr>
      </w:pPr>
      <w:r>
        <w:cr/>
      </w:r>
    </w:p>
    <w:p w:rsidRPr="007B6A41" w:rsidR="00C62B6C" w:rsidP="00C62B6C" w:rsidRDefault="00000000" w14:paraId="49C0536E" w14:textId="77777777">
      <w:pPr>
        <w:spacing w:line="240" w:lineRule="atLeast"/>
        <w:jc w:val="both"/>
        <w:rPr>
          <w:szCs w:val="18"/>
        </w:rPr>
      </w:pPr>
      <w:r>
        <w:t>Mirjam Sterk</w:t>
      </w:r>
    </w:p>
    <w:p w:rsidR="00C95CA9" w:rsidRDefault="00C95CA9" w14:paraId="724D8437" w14:textId="77777777">
      <w:pPr>
        <w:spacing w:line="240" w:lineRule="auto"/>
        <w:rPr>
          <w:noProof/>
        </w:rPr>
      </w:pPr>
    </w:p>
    <w:sectPr w:rsidR="00C95CA9"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C2F61" w14:textId="77777777" w:rsidR="00C609D9" w:rsidRDefault="00C609D9">
      <w:pPr>
        <w:spacing w:line="240" w:lineRule="auto"/>
      </w:pPr>
      <w:r>
        <w:separator/>
      </w:r>
    </w:p>
  </w:endnote>
  <w:endnote w:type="continuationSeparator" w:id="0">
    <w:p w14:paraId="56D1C4C7" w14:textId="77777777" w:rsidR="00C609D9" w:rsidRDefault="00C60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19E" w14:textId="77777777" w:rsidR="00DC7639" w:rsidRDefault="00000000">
    <w:pPr>
      <w:pStyle w:val="Voettekst"/>
    </w:pPr>
    <w:r>
      <w:rPr>
        <w:noProof/>
        <w:lang w:val="en-US" w:eastAsia="en-US" w:bidi="ar-SA"/>
      </w:rPr>
      <mc:AlternateContent>
        <mc:Choice Requires="wps">
          <w:drawing>
            <wp:anchor distT="0" distB="0" distL="114300" distR="114300" simplePos="0" relativeHeight="251650048" behindDoc="0" locked="1" layoutInCell="1" allowOverlap="1" wp14:anchorId="38BA8F94" wp14:editId="6822F429">
              <wp:simplePos x="0" y="0"/>
              <wp:positionH relativeFrom="page">
                <wp:posOffset>5922645</wp:posOffset>
              </wp:positionH>
              <wp:positionV relativeFrom="page">
                <wp:posOffset>10225405</wp:posOffset>
              </wp:positionV>
              <wp:extent cx="1259840" cy="185420"/>
              <wp:effectExtent l="7620" t="5080" r="8890" b="9525"/>
              <wp:wrapNone/>
              <wp:docPr id="34568527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30991A9D"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38BA8F94"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" strokecolor="white">
              <v:textbox inset="0,0,0,0">
                <w:txbxContent>
                  <w:p w14:paraId="30991A9D"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17B4F" w14:textId="77777777" w:rsidR="00C609D9" w:rsidRDefault="00C609D9">
      <w:pPr>
        <w:spacing w:line="240" w:lineRule="auto"/>
      </w:pPr>
      <w:r>
        <w:separator/>
      </w:r>
    </w:p>
  </w:footnote>
  <w:footnote w:type="continuationSeparator" w:id="0">
    <w:p w14:paraId="1F0DF8AB" w14:textId="77777777" w:rsidR="00C609D9" w:rsidRDefault="00C609D9">
      <w:pPr>
        <w:spacing w:line="240" w:lineRule="auto"/>
      </w:pPr>
      <w:r>
        <w:continuationSeparator/>
      </w:r>
    </w:p>
  </w:footnote>
  <w:footnote w:id="1">
    <w:p w14:paraId="0C9229C9" w14:textId="77777777" w:rsidR="00533FD7" w:rsidRPr="00333FB4" w:rsidRDefault="00000000" w:rsidP="00533FD7">
      <w:pPr>
        <w:pStyle w:val="Voetnoottekst"/>
        <w:rPr>
          <w:sz w:val="16"/>
          <w:szCs w:val="16"/>
        </w:rPr>
      </w:pPr>
      <w:r w:rsidRPr="00333FB4">
        <w:rPr>
          <w:rStyle w:val="Voetnootmarkering"/>
          <w:sz w:val="16"/>
          <w:szCs w:val="16"/>
        </w:rPr>
        <w:footnoteRef/>
      </w:r>
      <w:r w:rsidRPr="00333FB4">
        <w:rPr>
          <w:sz w:val="16"/>
          <w:szCs w:val="16"/>
        </w:rPr>
        <w:t xml:space="preserve"> </w:t>
      </w:r>
      <w:r w:rsidRPr="00D4037B">
        <w:rPr>
          <w:sz w:val="16"/>
          <w:szCs w:val="16"/>
        </w:rPr>
        <w:t>Kamerstukken II 2024/25, 24170, nr. 372.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B387" w14:textId="77777777" w:rsidR="00CD5856" w:rsidRDefault="00000000">
    <w:pPr>
      <w:pStyle w:val="Koptekst"/>
    </w:pPr>
    <w:r>
      <w:rPr>
        <w:noProof/>
        <w:lang w:eastAsia="nl-NL" w:bidi="ar-SA"/>
      </w:rPr>
      <w:drawing>
        <wp:anchor distT="0" distB="0" distL="114300" distR="114300" simplePos="0" relativeHeight="251653120" behindDoc="1" locked="0" layoutInCell="1" allowOverlap="1" wp14:anchorId="0B533E02" wp14:editId="137E8F93">
          <wp:simplePos x="0" y="0"/>
          <wp:positionH relativeFrom="page">
            <wp:posOffset>4010660</wp:posOffset>
          </wp:positionH>
          <wp:positionV relativeFrom="page">
            <wp:posOffset>0</wp:posOffset>
          </wp:positionV>
          <wp:extent cx="2337684" cy="1582310"/>
          <wp:effectExtent l="19050" t="0" r="5466" b="0"/>
          <wp:wrapNone/>
          <wp:docPr id="131457440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7440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2096" behindDoc="0" locked="0" layoutInCell="1" allowOverlap="1" wp14:anchorId="7956B163" wp14:editId="0DE0205C">
          <wp:simplePos x="0" y="0"/>
          <wp:positionH relativeFrom="page">
            <wp:posOffset>3542665</wp:posOffset>
          </wp:positionH>
          <wp:positionV relativeFrom="page">
            <wp:posOffset>0</wp:posOffset>
          </wp:positionV>
          <wp:extent cx="461175" cy="1582310"/>
          <wp:effectExtent l="19050" t="0" r="0" b="0"/>
          <wp:wrapNone/>
          <wp:docPr id="115253284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32842"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974042">
      <w:rPr>
        <w:noProof/>
        <w:lang w:eastAsia="nl-NL" w:bidi="ar-SA"/>
      </w:rPr>
      <mc:AlternateContent>
        <mc:Choice Requires="wps">
          <w:drawing>
            <wp:anchor distT="0" distB="0" distL="114300" distR="114300" simplePos="0" relativeHeight="251658240" behindDoc="0" locked="0" layoutInCell="1" allowOverlap="1" wp14:anchorId="6A462F2E" wp14:editId="218CD5AC">
              <wp:simplePos x="0" y="0"/>
              <wp:positionH relativeFrom="page">
                <wp:posOffset>5922645</wp:posOffset>
              </wp:positionH>
              <wp:positionV relativeFrom="page">
                <wp:posOffset>1965960</wp:posOffset>
              </wp:positionV>
              <wp:extent cx="1259840" cy="8009890"/>
              <wp:effectExtent l="7620" t="13335" r="8890" b="6350"/>
              <wp:wrapNone/>
              <wp:docPr id="127760585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30AB0E49" w14:textId="77777777" w:rsidR="00CD5856" w:rsidRDefault="00000000">
                          <w:pPr>
                            <w:pStyle w:val="Huisstijl-AfzendgegevensW1"/>
                          </w:pPr>
                          <w:r>
                            <w:t>Bezoekadres</w:t>
                          </w:r>
                        </w:p>
                        <w:p w14:paraId="2D4FE621" w14:textId="77777777" w:rsidR="00CD5856" w:rsidRDefault="00000000">
                          <w:pPr>
                            <w:pStyle w:val="Huisstijl-Afzendgegevens"/>
                          </w:pPr>
                          <w:r>
                            <w:t>Parnassusplein 5</w:t>
                          </w:r>
                        </w:p>
                        <w:p w14:paraId="6D3C5122"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3E017AB1" w14:textId="77777777" w:rsidR="00CD5856" w:rsidRDefault="00000000">
                          <w:pPr>
                            <w:pStyle w:val="Huisstijl-Afzendgegevens"/>
                          </w:pPr>
                          <w:r w:rsidRPr="008D59C5">
                            <w:t>www.rijksoverheid.nl</w:t>
                          </w:r>
                        </w:p>
                        <w:p w14:paraId="59CC9D29" w14:textId="77777777" w:rsidR="00CD5856" w:rsidRDefault="00000000">
                          <w:pPr>
                            <w:pStyle w:val="Huisstijl-ReferentiegegevenskopW2"/>
                          </w:pPr>
                          <w:r w:rsidRPr="008D59C5">
                            <w:t>Kenmerk</w:t>
                          </w:r>
                        </w:p>
                        <w:p w14:paraId="19B604F7" w14:textId="77777777" w:rsidR="00CD5856" w:rsidRDefault="00000000">
                          <w:pPr>
                            <w:pStyle w:val="Huisstijl-Referentiegegevens"/>
                          </w:pPr>
                          <w:bookmarkStart w:id="0" w:name="_Hlk117784077"/>
                          <w:r>
                            <w:t>4368651-1096147-DMO</w:t>
                          </w:r>
                        </w:p>
                        <w:bookmarkEnd w:id="0"/>
                        <w:p w14:paraId="76E92DC0" w14:textId="77777777" w:rsidR="00CD5856" w:rsidRPr="002B504F" w:rsidRDefault="00000000">
                          <w:pPr>
                            <w:pStyle w:val="Huisstijl-ReferentiegegevenskopW1"/>
                          </w:pPr>
                          <w:r w:rsidRPr="008D59C5">
                            <w:t>Bijlage(n)</w:t>
                          </w:r>
                        </w:p>
                        <w:p w14:paraId="6A8D1D87" w14:textId="77777777" w:rsidR="00215CB5" w:rsidRDefault="00000000">
                          <w:pPr>
                            <w:pStyle w:val="Huisstijl-ReferentiegegevenskopW1"/>
                          </w:pPr>
                          <w:r>
                            <w:t>1</w:t>
                          </w:r>
                        </w:p>
                        <w:p w14:paraId="42B2AAC5" w14:textId="77777777" w:rsidR="00CD5856" w:rsidRDefault="00000000">
                          <w:pPr>
                            <w:pStyle w:val="Huisstijl-ReferentiegegevenskopW1"/>
                          </w:pPr>
                          <w:r>
                            <w:t>Kenmerk afzender</w:t>
                          </w:r>
                        </w:p>
                        <w:p w14:paraId="5B4E2287" w14:textId="77777777" w:rsidR="00CD5856" w:rsidRDefault="00CD5856">
                          <w:pPr>
                            <w:pStyle w:val="Huisstijl-Referentiegegevens"/>
                          </w:pPr>
                        </w:p>
                        <w:p w14:paraId="5F8F8283" w14:textId="77777777" w:rsidR="00CD5856" w:rsidRDefault="00000000">
                          <w:pPr>
                            <w:pStyle w:val="Huisstijl-Algemenevoorwaarden"/>
                          </w:pPr>
                          <w:r>
                            <w:t>Correspondentie uitsluitend richten aan het retouradres met vermelding van de datum en het kenmerk van deze brief.</w:t>
                          </w:r>
                        </w:p>
                        <w:p w14:paraId="1F8EC3E4" w14:textId="77777777" w:rsidR="00CD5856" w:rsidRDefault="00CD5856"/>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6A462F2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O0/AEAAAI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" strokecolor="white">
              <v:textbox inset="0,0,0,0">
                <w:txbxContent>
                  <w:p w14:paraId="30AB0E49" w14:textId="77777777" w:rsidR="00CD5856" w:rsidRDefault="00000000">
                    <w:pPr>
                      <w:pStyle w:val="Huisstijl-AfzendgegevensW1"/>
                    </w:pPr>
                    <w:r>
                      <w:t>Bezoekadres</w:t>
                    </w:r>
                  </w:p>
                  <w:p w14:paraId="2D4FE621" w14:textId="77777777" w:rsidR="00CD5856" w:rsidRDefault="00000000">
                    <w:pPr>
                      <w:pStyle w:val="Huisstijl-Afzendgegevens"/>
                    </w:pPr>
                    <w:r>
                      <w:t>Parnassusplein 5</w:t>
                    </w:r>
                  </w:p>
                  <w:p w14:paraId="6D3C5122"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3E017AB1" w14:textId="77777777" w:rsidR="00CD5856" w:rsidRDefault="00000000">
                    <w:pPr>
                      <w:pStyle w:val="Huisstijl-Afzendgegevens"/>
                    </w:pPr>
                    <w:r w:rsidRPr="008D59C5">
                      <w:t>www.rijksoverheid.nl</w:t>
                    </w:r>
                  </w:p>
                  <w:p w14:paraId="59CC9D29" w14:textId="77777777" w:rsidR="00CD5856" w:rsidRDefault="00000000">
                    <w:pPr>
                      <w:pStyle w:val="Huisstijl-ReferentiegegevenskopW2"/>
                    </w:pPr>
                    <w:r w:rsidRPr="008D59C5">
                      <w:t>Kenmerk</w:t>
                    </w:r>
                  </w:p>
                  <w:p w14:paraId="19B604F7" w14:textId="77777777" w:rsidR="00CD5856" w:rsidRDefault="00000000">
                    <w:pPr>
                      <w:pStyle w:val="Huisstijl-Referentiegegevens"/>
                    </w:pPr>
                    <w:bookmarkStart w:id="1" w:name="_Hlk117784077"/>
                    <w:r>
                      <w:t>4368651-1096147-DMO</w:t>
                    </w:r>
                  </w:p>
                  <w:bookmarkEnd w:id="1"/>
                  <w:p w14:paraId="76E92DC0" w14:textId="77777777" w:rsidR="00CD5856" w:rsidRPr="002B504F" w:rsidRDefault="00000000">
                    <w:pPr>
                      <w:pStyle w:val="Huisstijl-ReferentiegegevenskopW1"/>
                    </w:pPr>
                    <w:r w:rsidRPr="008D59C5">
                      <w:t>Bijlage(n)</w:t>
                    </w:r>
                  </w:p>
                  <w:p w14:paraId="6A8D1D87" w14:textId="77777777" w:rsidR="00215CB5" w:rsidRDefault="00000000">
                    <w:pPr>
                      <w:pStyle w:val="Huisstijl-ReferentiegegevenskopW1"/>
                    </w:pPr>
                    <w:r>
                      <w:t>1</w:t>
                    </w:r>
                  </w:p>
                  <w:p w14:paraId="42B2AAC5" w14:textId="77777777" w:rsidR="00CD5856" w:rsidRDefault="00000000">
                    <w:pPr>
                      <w:pStyle w:val="Huisstijl-ReferentiegegevenskopW1"/>
                    </w:pPr>
                    <w:r>
                      <w:t>Kenmerk afzender</w:t>
                    </w:r>
                  </w:p>
                  <w:p w14:paraId="5B4E2287" w14:textId="77777777" w:rsidR="00CD5856" w:rsidRDefault="00CD5856">
                    <w:pPr>
                      <w:pStyle w:val="Huisstijl-Referentiegegevens"/>
                    </w:pPr>
                  </w:p>
                  <w:p w14:paraId="5F8F8283" w14:textId="77777777" w:rsidR="00CD5856" w:rsidRDefault="00000000">
                    <w:pPr>
                      <w:pStyle w:val="Huisstijl-Algemenevoorwaarden"/>
                    </w:pPr>
                    <w:r>
                      <w:t>Correspondentie uitsluitend richten aan het retouradres met vermelding van de datum en het kenmerk van deze brief.</w:t>
                    </w:r>
                  </w:p>
                  <w:p w14:paraId="1F8EC3E4" w14:textId="77777777" w:rsidR="00CD5856" w:rsidRDefault="00CD5856"/>
                </w:txbxContent>
              </v:textbox>
              <w10:wrap anchorx="page" anchory="page"/>
            </v:shape>
          </w:pict>
        </mc:Fallback>
      </mc:AlternateContent>
    </w:r>
    <w:r w:rsidR="00974042">
      <w:rPr>
        <w:noProof/>
        <w:lang w:eastAsia="nl-NL" w:bidi="ar-SA"/>
      </w:rPr>
      <mc:AlternateContent>
        <mc:Choice Requires="wps">
          <w:drawing>
            <wp:anchor distT="0" distB="0" distL="114300" distR="114300" simplePos="0" relativeHeight="251657216" behindDoc="0" locked="0" layoutInCell="1" allowOverlap="1" wp14:anchorId="32EDF8C8" wp14:editId="6E6DED91">
              <wp:simplePos x="0" y="0"/>
              <wp:positionH relativeFrom="page">
                <wp:posOffset>1011555</wp:posOffset>
              </wp:positionH>
              <wp:positionV relativeFrom="page">
                <wp:posOffset>3769995</wp:posOffset>
              </wp:positionV>
              <wp:extent cx="4103370" cy="466725"/>
              <wp:effectExtent l="11430" t="7620" r="9525" b="11430"/>
              <wp:wrapNone/>
              <wp:docPr id="178245668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66725"/>
                      </a:xfrm>
                      <a:prstGeom prst="rect">
                        <a:avLst/>
                      </a:prstGeom>
                      <a:solidFill>
                        <a:srgbClr val="FFFFFF"/>
                      </a:solidFill>
                      <a:ln w="9525">
                        <a:solidFill>
                          <a:srgbClr val="FFFFFF"/>
                        </a:solidFill>
                        <a:miter lim="800000"/>
                        <a:headEnd/>
                        <a:tailEnd/>
                      </a:ln>
                    </wps:spPr>
                    <wps:txbx>
                      <w:txbxContent>
                        <w:p w14:paraId="1EFB0B24" w14:textId="48A855A9" w:rsidR="00CD5856" w:rsidRDefault="00000000">
                          <w:pPr>
                            <w:pStyle w:val="Huisstijl-Datumenbetreft"/>
                            <w:tabs>
                              <w:tab w:val="clear" w:pos="737"/>
                              <w:tab w:val="left" w:pos="-5954"/>
                              <w:tab w:val="left" w:pos="-5670"/>
                              <w:tab w:val="left" w:pos="1134"/>
                            </w:tabs>
                          </w:pPr>
                          <w:r>
                            <w:t>Datum</w:t>
                          </w:r>
                          <w:r w:rsidR="00E1490C">
                            <w:tab/>
                          </w:r>
                          <w:r w:rsidR="00650CBE">
                            <w:t>27 augustus 2026</w:t>
                          </w:r>
                        </w:p>
                        <w:p w14:paraId="1FE72DE3" w14:textId="77777777" w:rsidR="00CD5856" w:rsidRDefault="00000000">
                          <w:pPr>
                            <w:pStyle w:val="Huisstijl-Datumenbetreft"/>
                            <w:tabs>
                              <w:tab w:val="clear" w:pos="737"/>
                              <w:tab w:val="left" w:pos="-5954"/>
                              <w:tab w:val="left" w:pos="-5670"/>
                              <w:tab w:val="left" w:pos="1134"/>
                            </w:tabs>
                          </w:pPr>
                          <w:r>
                            <w:t>Betreft</w:t>
                          </w:r>
                          <w:r w:rsidR="00E1490C">
                            <w:tab/>
                          </w:r>
                          <w:r w:rsidR="005E0E48">
                            <w:t>Routekaart aanbevelingen VN-comité Handicap</w:t>
                          </w:r>
                        </w:p>
                        <w:p w14:paraId="02D80DB9"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2EDF8C8" id="Text Box 29" o:spid="_x0000_s1027" type="#_x0000_t202" style="position:absolute;margin-left:79.65pt;margin-top:296.85pt;width:323.1pt;height:36.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" strokecolor="white">
              <v:textbox style="mso-fit-shape-to-text:t" inset="0,0,0,0">
                <w:txbxContent>
                  <w:p w14:paraId="1EFB0B24" w14:textId="48A855A9" w:rsidR="00CD5856" w:rsidRDefault="00000000">
                    <w:pPr>
                      <w:pStyle w:val="Huisstijl-Datumenbetreft"/>
                      <w:tabs>
                        <w:tab w:val="clear" w:pos="737"/>
                        <w:tab w:val="left" w:pos="-5954"/>
                        <w:tab w:val="left" w:pos="-5670"/>
                        <w:tab w:val="left" w:pos="1134"/>
                      </w:tabs>
                    </w:pPr>
                    <w:r>
                      <w:t>Datum</w:t>
                    </w:r>
                    <w:r w:rsidR="00E1490C">
                      <w:tab/>
                    </w:r>
                    <w:r w:rsidR="00650CBE">
                      <w:t>27 augustus 2026</w:t>
                    </w:r>
                  </w:p>
                  <w:p w14:paraId="1FE72DE3" w14:textId="77777777" w:rsidR="00CD5856" w:rsidRDefault="00000000">
                    <w:pPr>
                      <w:pStyle w:val="Huisstijl-Datumenbetreft"/>
                      <w:tabs>
                        <w:tab w:val="clear" w:pos="737"/>
                        <w:tab w:val="left" w:pos="-5954"/>
                        <w:tab w:val="left" w:pos="-5670"/>
                        <w:tab w:val="left" w:pos="1134"/>
                      </w:tabs>
                    </w:pPr>
                    <w:r>
                      <w:t>Betreft</w:t>
                    </w:r>
                    <w:r w:rsidR="00E1490C">
                      <w:tab/>
                    </w:r>
                    <w:r w:rsidR="005E0E48">
                      <w:t>Routekaart aanbevelingen VN-comité Handicap</w:t>
                    </w:r>
                  </w:p>
                  <w:p w14:paraId="02D80DB9" w14:textId="77777777" w:rsidR="00CD5856" w:rsidRDefault="00CD5856">
                    <w:pPr>
                      <w:pStyle w:val="Huisstijl-Datumenbetreft"/>
                      <w:tabs>
                        <w:tab w:val="left" w:pos="-5954"/>
                        <w:tab w:val="left" w:pos="-5670"/>
                      </w:tabs>
                    </w:pPr>
                  </w:p>
                </w:txbxContent>
              </v:textbox>
              <w10:wrap anchorx="page" anchory="page"/>
            </v:shape>
          </w:pict>
        </mc:Fallback>
      </mc:AlternateContent>
    </w:r>
    <w:r w:rsidR="00974042">
      <w:rPr>
        <w:noProof/>
        <w:lang w:eastAsia="nl-NL" w:bidi="ar-SA"/>
      </w:rPr>
      <mc:AlternateContent>
        <mc:Choice Requires="wps">
          <w:drawing>
            <wp:anchor distT="0" distB="0" distL="114300" distR="114300" simplePos="0" relativeHeight="251656192" behindDoc="0" locked="0" layoutInCell="1" allowOverlap="1" wp14:anchorId="0A3FB683" wp14:editId="4949632E">
              <wp:simplePos x="0" y="0"/>
              <wp:positionH relativeFrom="page">
                <wp:posOffset>1008380</wp:posOffset>
              </wp:positionH>
              <wp:positionV relativeFrom="page">
                <wp:posOffset>3384550</wp:posOffset>
              </wp:positionV>
              <wp:extent cx="4104005" cy="179705"/>
              <wp:effectExtent l="8255" t="12700" r="12065" b="7620"/>
              <wp:wrapNone/>
              <wp:docPr id="7637834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68F6FDCC" w14:textId="77777777" w:rsidR="00CD5856" w:rsidRDefault="00CD5856">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A3FB683"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NKAAIAAAg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" strokecolor="white">
              <v:textbox inset="0,0,0,0">
                <w:txbxContent>
                  <w:p w14:paraId="68F6FDCC" w14:textId="77777777" w:rsidR="00CD5856" w:rsidRDefault="00CD5856">
                    <w:pPr>
                      <w:pStyle w:val="Huisstijl-Toezendgegevens"/>
                    </w:pPr>
                  </w:p>
                </w:txbxContent>
              </v:textbox>
              <w10:wrap anchorx="page" anchory="page"/>
            </v:shape>
          </w:pict>
        </mc:Fallback>
      </mc:AlternateContent>
    </w:r>
    <w:r w:rsidR="00974042">
      <w:rPr>
        <w:noProof/>
        <w:lang w:eastAsia="nl-NL" w:bidi="ar-SA"/>
      </w:rPr>
      <mc:AlternateContent>
        <mc:Choice Requires="wps">
          <w:drawing>
            <wp:anchor distT="0" distB="0" distL="114300" distR="114300" simplePos="0" relativeHeight="251655168" behindDoc="0" locked="0" layoutInCell="1" allowOverlap="1" wp14:anchorId="1F6EC044" wp14:editId="76D2C166">
              <wp:simplePos x="0" y="0"/>
              <wp:positionH relativeFrom="page">
                <wp:posOffset>1008380</wp:posOffset>
              </wp:positionH>
              <wp:positionV relativeFrom="page">
                <wp:posOffset>1944370</wp:posOffset>
              </wp:positionV>
              <wp:extent cx="3347720" cy="1080135"/>
              <wp:effectExtent l="8255" t="10795" r="6350" b="13970"/>
              <wp:wrapNone/>
              <wp:docPr id="7241703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769965E1"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1F6EC044"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" strokecolor="white">
              <v:textbox inset="0,0,0,0">
                <w:txbxContent>
                  <w:p w14:paraId="769965E1"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974042">
      <w:rPr>
        <w:noProof/>
        <w:lang w:eastAsia="nl-NL" w:bidi="ar-SA"/>
      </w:rPr>
      <mc:AlternateContent>
        <mc:Choice Requires="wps">
          <w:drawing>
            <wp:anchor distT="0" distB="0" distL="114300" distR="114300" simplePos="0" relativeHeight="251654144" behindDoc="0" locked="1" layoutInCell="1" allowOverlap="1" wp14:anchorId="0E5257F3" wp14:editId="0804BC5A">
              <wp:simplePos x="0" y="0"/>
              <wp:positionH relativeFrom="page">
                <wp:posOffset>1008380</wp:posOffset>
              </wp:positionH>
              <wp:positionV relativeFrom="page">
                <wp:posOffset>1713865</wp:posOffset>
              </wp:positionV>
              <wp:extent cx="3590925" cy="144145"/>
              <wp:effectExtent l="8255" t="8890" r="10795" b="8890"/>
              <wp:wrapNone/>
              <wp:docPr id="57463326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21ED678A"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E5257F3"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" strokecolor="white">
              <o:lock v:ext="edit" aspectratio="t"/>
              <v:textbox inset="0,0,0,0">
                <w:txbxContent>
                  <w:p w14:paraId="21ED678A"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728D" w14:textId="77777777" w:rsidR="00CD5856" w:rsidRDefault="00000000">
    <w:pPr>
      <w:pStyle w:val="Koptekst"/>
    </w:pPr>
    <w:r>
      <w:rPr>
        <w:noProof/>
        <w:lang w:eastAsia="nl-NL" w:bidi="ar-SA"/>
      </w:rPr>
      <mc:AlternateContent>
        <mc:Choice Requires="wps">
          <w:drawing>
            <wp:anchor distT="0" distB="0" distL="114300" distR="114300" simplePos="0" relativeHeight="251659264" behindDoc="0" locked="0" layoutInCell="1" allowOverlap="1" wp14:anchorId="1FFDA91B" wp14:editId="614D2CF9">
              <wp:simplePos x="0" y="0"/>
              <wp:positionH relativeFrom="page">
                <wp:posOffset>5922645</wp:posOffset>
              </wp:positionH>
              <wp:positionV relativeFrom="page">
                <wp:posOffset>1936750</wp:posOffset>
              </wp:positionV>
              <wp:extent cx="1259840" cy="8009890"/>
              <wp:effectExtent l="7620" t="12700" r="8890" b="6985"/>
              <wp:wrapNone/>
              <wp:docPr id="1243823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4296BC0" w14:textId="77777777" w:rsidR="00CD5856" w:rsidRDefault="00000000">
                          <w:pPr>
                            <w:pStyle w:val="Huisstijl-ReferentiegegevenskopW2"/>
                          </w:pPr>
                          <w:r w:rsidRPr="008D59C5">
                            <w:t>Kenmerk</w:t>
                          </w:r>
                        </w:p>
                        <w:p w14:paraId="7417A1A7" w14:textId="77777777" w:rsidR="00C95CA9" w:rsidRPr="00C95CA9" w:rsidRDefault="00000000" w:rsidP="00C95CA9">
                          <w:pPr>
                            <w:pStyle w:val="Huisstijl-Referentiegegevens"/>
                          </w:pPr>
                          <w:r w:rsidRPr="00C95CA9">
                            <w:t>4368651-1096147-DMO</w:t>
                          </w:r>
                        </w:p>
                        <w:p w14:paraId="49A17C14" w14:textId="77777777" w:rsidR="00CD5856" w:rsidRDefault="00CD5856">
                          <w:pPr>
                            <w:pStyle w:val="Huisstijl-Referentie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1FFDA91B"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" strokecolor="white">
              <v:textbox inset="0,0,0,0">
                <w:txbxContent>
                  <w:p w14:paraId="74296BC0" w14:textId="77777777" w:rsidR="00CD5856" w:rsidRDefault="00000000">
                    <w:pPr>
                      <w:pStyle w:val="Huisstijl-ReferentiegegevenskopW2"/>
                    </w:pPr>
                    <w:r w:rsidRPr="008D59C5">
                      <w:t>Kenmerk</w:t>
                    </w:r>
                  </w:p>
                  <w:p w14:paraId="7417A1A7" w14:textId="77777777" w:rsidR="00C95CA9" w:rsidRPr="00C95CA9" w:rsidRDefault="00000000" w:rsidP="00C95CA9">
                    <w:pPr>
                      <w:pStyle w:val="Huisstijl-Referentiegegevens"/>
                    </w:pPr>
                    <w:r w:rsidRPr="00C95CA9">
                      <w:t>4368651-1096147-DMO</w:t>
                    </w:r>
                  </w:p>
                  <w:p w14:paraId="49A17C14"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68C34730" wp14:editId="268EEA82">
              <wp:simplePos x="0" y="0"/>
              <wp:positionH relativeFrom="page">
                <wp:posOffset>5922645</wp:posOffset>
              </wp:positionH>
              <wp:positionV relativeFrom="page">
                <wp:posOffset>10225405</wp:posOffset>
              </wp:positionV>
              <wp:extent cx="1259840" cy="213995"/>
              <wp:effectExtent l="7620" t="5080" r="8890" b="9525"/>
              <wp:wrapNone/>
              <wp:docPr id="49971515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55C99534" w14:textId="34C62734"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7F23D4">
                            <w:fldChar w:fldCharType="begin"/>
                          </w:r>
                          <w:r>
                            <w:instrText xml:space="preserve"> SECTIONPAGES  \* Arabic  \* MERGEFORMAT </w:instrText>
                          </w:r>
                          <w:r w:rsidR="007F23D4">
                            <w:fldChar w:fldCharType="separate"/>
                          </w:r>
                          <w:r w:rsidR="00AF4211">
                            <w:rPr>
                              <w:noProof/>
                            </w:rPr>
                            <w:t>3</w:t>
                          </w:r>
                          <w:r w:rsidR="007F23D4">
                            <w:rPr>
                              <w:noProof/>
                            </w:rPr>
                            <w:fldChar w:fldCharType="end"/>
                          </w:r>
                        </w:p>
                        <w:p w14:paraId="316DDBC3" w14:textId="77777777" w:rsidR="00CD5856" w:rsidRDefault="00CD5856"/>
                        <w:p w14:paraId="5E948295" w14:textId="77777777" w:rsidR="00CD5856" w:rsidRDefault="00CD5856">
                          <w:pPr>
                            <w:pStyle w:val="Huisstijl-Paginanummer"/>
                          </w:pPr>
                        </w:p>
                        <w:p w14:paraId="0262778F" w14:textId="77777777" w:rsidR="00CD5856" w:rsidRDefault="00CD5856">
                          <w:pPr>
                            <w:pStyle w:val="Huisstijl-Paginanummer"/>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68C34730"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" strokecolor="white">
              <v:textbox inset="0,0,0,0">
                <w:txbxContent>
                  <w:p w14:paraId="55C99534" w14:textId="34C62734"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7F23D4">
                      <w:fldChar w:fldCharType="begin"/>
                    </w:r>
                    <w:r>
                      <w:instrText xml:space="preserve"> SECTIONPAGES  \* Arabic  \* MERGEFORMAT </w:instrText>
                    </w:r>
                    <w:r w:rsidR="007F23D4">
                      <w:fldChar w:fldCharType="separate"/>
                    </w:r>
                    <w:r w:rsidR="00AF4211">
                      <w:rPr>
                        <w:noProof/>
                      </w:rPr>
                      <w:t>3</w:t>
                    </w:r>
                    <w:r w:rsidR="007F23D4">
                      <w:rPr>
                        <w:noProof/>
                      </w:rPr>
                      <w:fldChar w:fldCharType="end"/>
                    </w:r>
                  </w:p>
                  <w:p w14:paraId="316DDBC3" w14:textId="77777777" w:rsidR="00CD5856" w:rsidRDefault="00CD5856"/>
                  <w:p w14:paraId="5E948295" w14:textId="77777777" w:rsidR="00CD5856" w:rsidRDefault="00CD5856">
                    <w:pPr>
                      <w:pStyle w:val="Huisstijl-Paginanummer"/>
                    </w:pPr>
                  </w:p>
                  <w:p w14:paraId="0262778F"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FD4A" w14:textId="77777777" w:rsidR="00CD5856" w:rsidRDefault="00000000">
    <w:pPr>
      <w:pStyle w:val="Koptekst"/>
    </w:pPr>
    <w:r>
      <w:rPr>
        <w:noProof/>
        <w:lang w:eastAsia="nl-NL" w:bidi="ar-SA"/>
      </w:rPr>
      <mc:AlternateContent>
        <mc:Choice Requires="wps">
          <w:drawing>
            <wp:anchor distT="0" distB="0" distL="114300" distR="114300" simplePos="0" relativeHeight="251664384" behindDoc="0" locked="0" layoutInCell="1" allowOverlap="1" wp14:anchorId="53C7508C" wp14:editId="2069E41A">
              <wp:simplePos x="0" y="0"/>
              <wp:positionH relativeFrom="page">
                <wp:posOffset>1009650</wp:posOffset>
              </wp:positionH>
              <wp:positionV relativeFrom="page">
                <wp:posOffset>3768725</wp:posOffset>
              </wp:positionV>
              <wp:extent cx="4103370" cy="466725"/>
              <wp:effectExtent l="9525" t="6350" r="11430" b="12700"/>
              <wp:wrapTopAndBottom/>
              <wp:docPr id="196788049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66725"/>
                      </a:xfrm>
                      <a:prstGeom prst="rect">
                        <a:avLst/>
                      </a:prstGeom>
                      <a:solidFill>
                        <a:srgbClr val="FFFFFF"/>
                      </a:solidFill>
                      <a:ln w="9525">
                        <a:solidFill>
                          <a:srgbClr val="FFFFFF"/>
                        </a:solidFill>
                        <a:miter lim="800000"/>
                        <a:headEnd/>
                        <a:tailEnd/>
                      </a:ln>
                    </wps:spPr>
                    <wps:txbx>
                      <w:txbxContent>
                        <w:p w14:paraId="5F184FDA"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50CBE">
                                <w:t>26 juni 2014</w:t>
                              </w:r>
                            </w:sdtContent>
                          </w:sdt>
                        </w:p>
                        <w:p w14:paraId="42BC449F"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4BA16D37"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C7508C" id="_x0000_t202" coordsize="21600,21600" o:spt="202" path="m,l,21600r21600,l21600,xe">
              <v:stroke joinstyle="miter"/>
              <v:path gradientshapeok="t" o:connecttype="rect"/>
            </v:shapetype>
            <v:shape id="Text Box 16" o:spid="_x0000_s1034" type="#_x0000_t202" style="position:absolute;margin-left:79.5pt;margin-top:296.75pt;width:323.1pt;height:36.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" strokecolor="white">
              <v:textbox style="mso-fit-shape-to-text:t" inset="0,0,0,0">
                <w:txbxContent>
                  <w:p w14:paraId="5F184FDA"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650CBE">
                          <w:t>26 juni 2014</w:t>
                        </w:r>
                      </w:sdtContent>
                    </w:sdt>
                  </w:p>
                  <w:p w14:paraId="42BC449F" w14:textId="77777777" w:rsidR="00CD5856" w:rsidRDefault="00000000">
                    <w:pPr>
                      <w:pStyle w:val="Huisstijl-Datumenbetreft"/>
                      <w:tabs>
                        <w:tab w:val="left" w:pos="-5954"/>
                        <w:tab w:val="left" w:pos="-5670"/>
                      </w:tabs>
                    </w:pPr>
                    <w:r>
                      <w:t>Betreft</w:t>
                    </w:r>
                    <w:r>
                      <w:tab/>
                    </w:r>
                    <w:proofErr w:type="spellStart"/>
                    <w:r w:rsidR="008D59C5">
                      <w:t>BETREFT</w:t>
                    </w:r>
                    <w:proofErr w:type="spellEnd"/>
                  </w:p>
                  <w:p w14:paraId="4BA16D37"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1072" behindDoc="0" locked="0" layoutInCell="1" allowOverlap="1" wp14:anchorId="196079BD" wp14:editId="252AF54B">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7C110979" wp14:editId="34A54EE2">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44D00B8B" wp14:editId="7C57AC5C">
              <wp:simplePos x="0" y="0"/>
              <wp:positionH relativeFrom="page">
                <wp:posOffset>5922645</wp:posOffset>
              </wp:positionH>
              <wp:positionV relativeFrom="page">
                <wp:posOffset>1964690</wp:posOffset>
              </wp:positionV>
              <wp:extent cx="1259840" cy="8009890"/>
              <wp:effectExtent l="7620" t="12065" r="8890" b="7620"/>
              <wp:wrapNone/>
              <wp:docPr id="1293459496"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520FDD6" w14:textId="77777777" w:rsidR="00CD5856" w:rsidRDefault="00000000">
                          <w:pPr>
                            <w:pStyle w:val="Huisstijl-Afzendgegevens"/>
                          </w:pPr>
                          <w:r w:rsidRPr="008D59C5">
                            <w:t>Rijnstraat 50</w:t>
                          </w:r>
                        </w:p>
                        <w:p w14:paraId="0DB7030A" w14:textId="77777777" w:rsidR="00CD5856" w:rsidRDefault="00000000">
                          <w:pPr>
                            <w:pStyle w:val="Huisstijl-Afzendgegevens"/>
                          </w:pPr>
                          <w:r w:rsidRPr="008D59C5">
                            <w:t>Den Haag</w:t>
                          </w:r>
                        </w:p>
                        <w:p w14:paraId="40FC59B2" w14:textId="77777777" w:rsidR="00CD5856" w:rsidRDefault="00000000">
                          <w:pPr>
                            <w:pStyle w:val="Huisstijl-Afzendgegevens"/>
                          </w:pPr>
                          <w:r w:rsidRPr="008D59C5">
                            <w:t>www.rijksoverheid.nl</w:t>
                          </w:r>
                        </w:p>
                        <w:p w14:paraId="2C09CAF2" w14:textId="77777777" w:rsidR="00CD5856" w:rsidRDefault="00000000">
                          <w:pPr>
                            <w:pStyle w:val="Huisstijl-AfzendgegevenskopW1"/>
                          </w:pPr>
                          <w:r>
                            <w:t>Contactpersoon</w:t>
                          </w:r>
                        </w:p>
                        <w:p w14:paraId="0EBB721F" w14:textId="77777777" w:rsidR="00CD5856" w:rsidRDefault="00000000">
                          <w:pPr>
                            <w:pStyle w:val="Huisstijl-Afzendgegevens"/>
                          </w:pPr>
                          <w:r w:rsidRPr="008D59C5">
                            <w:t>ing. J.A. Ramlal</w:t>
                          </w:r>
                        </w:p>
                        <w:p w14:paraId="4815B852" w14:textId="77777777" w:rsidR="00CD5856" w:rsidRDefault="00000000">
                          <w:pPr>
                            <w:pStyle w:val="Huisstijl-Afzendgegevens"/>
                          </w:pPr>
                          <w:r w:rsidRPr="008D59C5">
                            <w:t>ja.ramlal@minvws.nl</w:t>
                          </w:r>
                        </w:p>
                        <w:p w14:paraId="044D1050" w14:textId="77777777" w:rsidR="00CD5856" w:rsidRDefault="00000000">
                          <w:pPr>
                            <w:pStyle w:val="Huisstijl-ReferentiegegevenskopW2"/>
                          </w:pPr>
                          <w:r>
                            <w:t>Ons kenmerk</w:t>
                          </w:r>
                        </w:p>
                        <w:p w14:paraId="1B777D78" w14:textId="77777777" w:rsidR="00CD5856" w:rsidRDefault="00000000">
                          <w:pPr>
                            <w:pStyle w:val="Huisstijl-Referentiegegevens"/>
                          </w:pPr>
                          <w:r>
                            <w:t>KENMERK</w:t>
                          </w:r>
                        </w:p>
                        <w:p w14:paraId="5215251B" w14:textId="77777777" w:rsidR="00CD5856" w:rsidRDefault="00000000">
                          <w:pPr>
                            <w:pStyle w:val="Huisstijl-ReferentiegegevenskopW1"/>
                          </w:pPr>
                          <w:r>
                            <w:t>Uw kenmerk</w:t>
                          </w:r>
                        </w:p>
                        <w:p w14:paraId="103D65B6" w14:textId="77777777" w:rsidR="00CD5856" w:rsidRDefault="00000000">
                          <w:pPr>
                            <w:pStyle w:val="Huisstijl-Referentiegegevens"/>
                          </w:pPr>
                          <w:r>
                            <w:t>UW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44D00B8B"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" strokecolor="white">
              <v:textbox inset="0,0,0,0">
                <w:txbxContent>
                  <w:p w14:paraId="7520FDD6" w14:textId="77777777" w:rsidR="00CD5856" w:rsidRDefault="00000000">
                    <w:pPr>
                      <w:pStyle w:val="Huisstijl-Afzendgegevens"/>
                    </w:pPr>
                    <w:r w:rsidRPr="008D59C5">
                      <w:t>Rijnstraat 50</w:t>
                    </w:r>
                  </w:p>
                  <w:p w14:paraId="0DB7030A" w14:textId="77777777" w:rsidR="00CD5856" w:rsidRDefault="00000000">
                    <w:pPr>
                      <w:pStyle w:val="Huisstijl-Afzendgegevens"/>
                    </w:pPr>
                    <w:r w:rsidRPr="008D59C5">
                      <w:t>Den Haag</w:t>
                    </w:r>
                  </w:p>
                  <w:p w14:paraId="40FC59B2" w14:textId="77777777" w:rsidR="00CD5856" w:rsidRDefault="00000000">
                    <w:pPr>
                      <w:pStyle w:val="Huisstijl-Afzendgegevens"/>
                    </w:pPr>
                    <w:r w:rsidRPr="008D59C5">
                      <w:t>www.rijksoverheid.nl</w:t>
                    </w:r>
                  </w:p>
                  <w:p w14:paraId="2C09CAF2" w14:textId="77777777" w:rsidR="00CD5856" w:rsidRDefault="00000000">
                    <w:pPr>
                      <w:pStyle w:val="Huisstijl-AfzendgegevenskopW1"/>
                    </w:pPr>
                    <w:r>
                      <w:t>Contactpersoon</w:t>
                    </w:r>
                  </w:p>
                  <w:p w14:paraId="0EBB721F" w14:textId="77777777" w:rsidR="00CD5856" w:rsidRDefault="00000000">
                    <w:pPr>
                      <w:pStyle w:val="Huisstijl-Afzendgegevens"/>
                    </w:pPr>
                    <w:r w:rsidRPr="008D59C5">
                      <w:t>ing. J.A. Ramlal</w:t>
                    </w:r>
                  </w:p>
                  <w:p w14:paraId="4815B852" w14:textId="77777777" w:rsidR="00CD5856" w:rsidRDefault="00000000">
                    <w:pPr>
                      <w:pStyle w:val="Huisstijl-Afzendgegevens"/>
                    </w:pPr>
                    <w:r w:rsidRPr="008D59C5">
                      <w:t>ja.ramlal@minvws.nl</w:t>
                    </w:r>
                  </w:p>
                  <w:p w14:paraId="044D1050" w14:textId="77777777" w:rsidR="00CD5856" w:rsidRDefault="00000000">
                    <w:pPr>
                      <w:pStyle w:val="Huisstijl-ReferentiegegevenskopW2"/>
                    </w:pPr>
                    <w:r>
                      <w:t>Ons kenmerk</w:t>
                    </w:r>
                  </w:p>
                  <w:p w14:paraId="1B777D78" w14:textId="77777777" w:rsidR="00CD5856" w:rsidRDefault="00000000">
                    <w:pPr>
                      <w:pStyle w:val="Huisstijl-Referentiegegevens"/>
                    </w:pPr>
                    <w:r>
                      <w:t>KENMERK</w:t>
                    </w:r>
                  </w:p>
                  <w:p w14:paraId="5215251B" w14:textId="77777777" w:rsidR="00CD5856" w:rsidRDefault="00000000">
                    <w:pPr>
                      <w:pStyle w:val="Huisstijl-ReferentiegegevenskopW1"/>
                    </w:pPr>
                    <w:r>
                      <w:t>Uw kenmerk</w:t>
                    </w:r>
                  </w:p>
                  <w:p w14:paraId="103D65B6"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4A7C2F98" wp14:editId="193AC2E5">
              <wp:simplePos x="0" y="0"/>
              <wp:positionH relativeFrom="page">
                <wp:posOffset>1008380</wp:posOffset>
              </wp:positionH>
              <wp:positionV relativeFrom="page">
                <wp:posOffset>1942465</wp:posOffset>
              </wp:positionV>
              <wp:extent cx="2988310" cy="1080135"/>
              <wp:effectExtent l="8255" t="8890" r="13335" b="6350"/>
              <wp:wrapNone/>
              <wp:docPr id="1881763739"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5819473B"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4A7C2F98"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" strokecolor="white">
              <v:textbox inset="0,0,0,0">
                <w:txbxContent>
                  <w:p w14:paraId="5819473B"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7E539B83" wp14:editId="6881E600">
              <wp:simplePos x="0" y="0"/>
              <wp:positionH relativeFrom="page">
                <wp:posOffset>5922645</wp:posOffset>
              </wp:positionH>
              <wp:positionV relativeFrom="page">
                <wp:posOffset>10224770</wp:posOffset>
              </wp:positionV>
              <wp:extent cx="730885" cy="107950"/>
              <wp:effectExtent l="7620" t="13970" r="13970" b="11430"/>
              <wp:wrapNone/>
              <wp:docPr id="64905292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7C4DEF63"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5E0E48">
                            <w:fldChar w:fldCharType="begin"/>
                          </w:r>
                          <w:r>
                            <w:instrText xml:space="preserve"> SECTIONPAGES  \* Arabic  \* MERGEFORMAT </w:instrText>
                          </w:r>
                          <w:r w:rsidR="005E0E48">
                            <w:fldChar w:fldCharType="separate"/>
                          </w:r>
                          <w:r w:rsidR="005E0E48">
                            <w:rPr>
                              <w:noProof/>
                            </w:rPr>
                            <w:t>3</w:t>
                          </w:r>
                          <w:r w:rsidR="005E0E48">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E539B83"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" strokecolor="white">
              <v:textbox inset="0,0,0,0">
                <w:txbxContent>
                  <w:p w14:paraId="7C4DEF63"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5E0E48">
                      <w:fldChar w:fldCharType="begin"/>
                    </w:r>
                    <w:r>
                      <w:instrText xml:space="preserve"> SECTIONPAGES  \* Arabic  \* MERGEFORMAT </w:instrText>
                    </w:r>
                    <w:r w:rsidR="005E0E48">
                      <w:fldChar w:fldCharType="separate"/>
                    </w:r>
                    <w:r w:rsidR="005E0E48">
                      <w:rPr>
                        <w:noProof/>
                      </w:rPr>
                      <w:t>3</w:t>
                    </w:r>
                    <w:r w:rsidR="005E0E48">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5A61801D" wp14:editId="697CCAE0">
              <wp:simplePos x="0" y="0"/>
              <wp:positionH relativeFrom="page">
                <wp:posOffset>1008380</wp:posOffset>
              </wp:positionH>
              <wp:positionV relativeFrom="page">
                <wp:posOffset>3384550</wp:posOffset>
              </wp:positionV>
              <wp:extent cx="4104005" cy="179705"/>
              <wp:effectExtent l="8255" t="12700" r="12065" b="7620"/>
              <wp:wrapNone/>
              <wp:docPr id="662399818"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07C03D95" w14:textId="77777777" w:rsidR="00CD5856" w:rsidRDefault="00CD5856">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5A61801D"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4o5AAIAAAk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" strokecolor="white">
              <v:textbox inset="0,0,0,0">
                <w:txbxContent>
                  <w:p w14:paraId="07C03D95"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737FD441" wp14:editId="09FEBC80">
              <wp:simplePos x="0" y="0"/>
              <wp:positionH relativeFrom="page">
                <wp:posOffset>1008380</wp:posOffset>
              </wp:positionH>
              <wp:positionV relativeFrom="page">
                <wp:posOffset>1715135</wp:posOffset>
              </wp:positionV>
              <wp:extent cx="3590925" cy="144145"/>
              <wp:effectExtent l="8255" t="10160" r="10795" b="7620"/>
              <wp:wrapNone/>
              <wp:docPr id="514020258"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2EA72A14" w14:textId="77777777" w:rsidR="00CD5856" w:rsidRDefault="00000000">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37FD441"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" strokecolor="white">
              <o:lock v:ext="edit" aspectratio="t"/>
              <v:textbox inset="0,0,0,0">
                <w:txbxContent>
                  <w:p w14:paraId="2EA72A14"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839"/>
    <w:multiLevelType w:val="hybridMultilevel"/>
    <w:tmpl w:val="3516EBBA"/>
    <w:lvl w:ilvl="0" w:tplc="D85CFB86">
      <w:start w:val="1"/>
      <w:numFmt w:val="bullet"/>
      <w:lvlText w:val="-"/>
      <w:lvlJc w:val="left"/>
      <w:pPr>
        <w:ind w:left="720" w:hanging="360"/>
      </w:pPr>
      <w:rPr>
        <w:rFonts w:ascii="Aptos" w:eastAsiaTheme="minorHAnsi" w:hAnsi="Aptos" w:cstheme="minorBidi" w:hint="default"/>
        <w:b w:val="0"/>
      </w:rPr>
    </w:lvl>
    <w:lvl w:ilvl="1" w:tplc="C9B47968" w:tentative="1">
      <w:start w:val="1"/>
      <w:numFmt w:val="bullet"/>
      <w:lvlText w:val="o"/>
      <w:lvlJc w:val="left"/>
      <w:pPr>
        <w:ind w:left="1440" w:hanging="360"/>
      </w:pPr>
      <w:rPr>
        <w:rFonts w:ascii="Courier New" w:hAnsi="Courier New" w:cs="Courier New" w:hint="default"/>
      </w:rPr>
    </w:lvl>
    <w:lvl w:ilvl="2" w:tplc="17A2E3F8" w:tentative="1">
      <w:start w:val="1"/>
      <w:numFmt w:val="bullet"/>
      <w:lvlText w:val=""/>
      <w:lvlJc w:val="left"/>
      <w:pPr>
        <w:ind w:left="2160" w:hanging="360"/>
      </w:pPr>
      <w:rPr>
        <w:rFonts w:ascii="Wingdings" w:hAnsi="Wingdings" w:hint="default"/>
      </w:rPr>
    </w:lvl>
    <w:lvl w:ilvl="3" w:tplc="251AB52A" w:tentative="1">
      <w:start w:val="1"/>
      <w:numFmt w:val="bullet"/>
      <w:lvlText w:val=""/>
      <w:lvlJc w:val="left"/>
      <w:pPr>
        <w:ind w:left="2880" w:hanging="360"/>
      </w:pPr>
      <w:rPr>
        <w:rFonts w:ascii="Symbol" w:hAnsi="Symbol" w:hint="default"/>
      </w:rPr>
    </w:lvl>
    <w:lvl w:ilvl="4" w:tplc="8B248F3C" w:tentative="1">
      <w:start w:val="1"/>
      <w:numFmt w:val="bullet"/>
      <w:lvlText w:val="o"/>
      <w:lvlJc w:val="left"/>
      <w:pPr>
        <w:ind w:left="3600" w:hanging="360"/>
      </w:pPr>
      <w:rPr>
        <w:rFonts w:ascii="Courier New" w:hAnsi="Courier New" w:cs="Courier New" w:hint="default"/>
      </w:rPr>
    </w:lvl>
    <w:lvl w:ilvl="5" w:tplc="856E34D0" w:tentative="1">
      <w:start w:val="1"/>
      <w:numFmt w:val="bullet"/>
      <w:lvlText w:val=""/>
      <w:lvlJc w:val="left"/>
      <w:pPr>
        <w:ind w:left="4320" w:hanging="360"/>
      </w:pPr>
      <w:rPr>
        <w:rFonts w:ascii="Wingdings" w:hAnsi="Wingdings" w:hint="default"/>
      </w:rPr>
    </w:lvl>
    <w:lvl w:ilvl="6" w:tplc="5EA075EC" w:tentative="1">
      <w:start w:val="1"/>
      <w:numFmt w:val="bullet"/>
      <w:lvlText w:val=""/>
      <w:lvlJc w:val="left"/>
      <w:pPr>
        <w:ind w:left="5040" w:hanging="360"/>
      </w:pPr>
      <w:rPr>
        <w:rFonts w:ascii="Symbol" w:hAnsi="Symbol" w:hint="default"/>
      </w:rPr>
    </w:lvl>
    <w:lvl w:ilvl="7" w:tplc="38E05456" w:tentative="1">
      <w:start w:val="1"/>
      <w:numFmt w:val="bullet"/>
      <w:lvlText w:val="o"/>
      <w:lvlJc w:val="left"/>
      <w:pPr>
        <w:ind w:left="5760" w:hanging="360"/>
      </w:pPr>
      <w:rPr>
        <w:rFonts w:ascii="Courier New" w:hAnsi="Courier New" w:cs="Courier New" w:hint="default"/>
      </w:rPr>
    </w:lvl>
    <w:lvl w:ilvl="8" w:tplc="FFB68426" w:tentative="1">
      <w:start w:val="1"/>
      <w:numFmt w:val="bullet"/>
      <w:lvlText w:val=""/>
      <w:lvlJc w:val="left"/>
      <w:pPr>
        <w:ind w:left="6480" w:hanging="360"/>
      </w:pPr>
      <w:rPr>
        <w:rFonts w:ascii="Wingdings" w:hAnsi="Wingdings" w:hint="default"/>
      </w:rPr>
    </w:lvl>
  </w:abstractNum>
  <w:abstractNum w:abstractNumId="1" w15:restartNumberingAfterBreak="0">
    <w:nsid w:val="4B386338"/>
    <w:multiLevelType w:val="hybridMultilevel"/>
    <w:tmpl w:val="05C470CA"/>
    <w:lvl w:ilvl="0" w:tplc="A636FA78">
      <w:start w:val="1"/>
      <w:numFmt w:val="bullet"/>
      <w:lvlText w:val="-"/>
      <w:lvlJc w:val="left"/>
      <w:pPr>
        <w:ind w:left="720" w:hanging="360"/>
      </w:pPr>
      <w:rPr>
        <w:rFonts w:ascii="Aptos" w:eastAsiaTheme="minorHAnsi" w:hAnsi="Aptos" w:cstheme="minorBidi" w:hint="default"/>
        <w:b w:val="0"/>
      </w:rPr>
    </w:lvl>
    <w:lvl w:ilvl="1" w:tplc="722C5EEE" w:tentative="1">
      <w:start w:val="1"/>
      <w:numFmt w:val="bullet"/>
      <w:lvlText w:val="o"/>
      <w:lvlJc w:val="left"/>
      <w:pPr>
        <w:ind w:left="1440" w:hanging="360"/>
      </w:pPr>
      <w:rPr>
        <w:rFonts w:ascii="Courier New" w:hAnsi="Courier New" w:cs="Courier New" w:hint="default"/>
      </w:rPr>
    </w:lvl>
    <w:lvl w:ilvl="2" w:tplc="6B62FA1A" w:tentative="1">
      <w:start w:val="1"/>
      <w:numFmt w:val="bullet"/>
      <w:lvlText w:val=""/>
      <w:lvlJc w:val="left"/>
      <w:pPr>
        <w:ind w:left="2160" w:hanging="360"/>
      </w:pPr>
      <w:rPr>
        <w:rFonts w:ascii="Wingdings" w:hAnsi="Wingdings" w:hint="default"/>
      </w:rPr>
    </w:lvl>
    <w:lvl w:ilvl="3" w:tplc="3F68C938" w:tentative="1">
      <w:start w:val="1"/>
      <w:numFmt w:val="bullet"/>
      <w:lvlText w:val=""/>
      <w:lvlJc w:val="left"/>
      <w:pPr>
        <w:ind w:left="2880" w:hanging="360"/>
      </w:pPr>
      <w:rPr>
        <w:rFonts w:ascii="Symbol" w:hAnsi="Symbol" w:hint="default"/>
      </w:rPr>
    </w:lvl>
    <w:lvl w:ilvl="4" w:tplc="0C1CDE36" w:tentative="1">
      <w:start w:val="1"/>
      <w:numFmt w:val="bullet"/>
      <w:lvlText w:val="o"/>
      <w:lvlJc w:val="left"/>
      <w:pPr>
        <w:ind w:left="3600" w:hanging="360"/>
      </w:pPr>
      <w:rPr>
        <w:rFonts w:ascii="Courier New" w:hAnsi="Courier New" w:cs="Courier New" w:hint="default"/>
      </w:rPr>
    </w:lvl>
    <w:lvl w:ilvl="5" w:tplc="5656716C" w:tentative="1">
      <w:start w:val="1"/>
      <w:numFmt w:val="bullet"/>
      <w:lvlText w:val=""/>
      <w:lvlJc w:val="left"/>
      <w:pPr>
        <w:ind w:left="4320" w:hanging="360"/>
      </w:pPr>
      <w:rPr>
        <w:rFonts w:ascii="Wingdings" w:hAnsi="Wingdings" w:hint="default"/>
      </w:rPr>
    </w:lvl>
    <w:lvl w:ilvl="6" w:tplc="A524E060" w:tentative="1">
      <w:start w:val="1"/>
      <w:numFmt w:val="bullet"/>
      <w:lvlText w:val=""/>
      <w:lvlJc w:val="left"/>
      <w:pPr>
        <w:ind w:left="5040" w:hanging="360"/>
      </w:pPr>
      <w:rPr>
        <w:rFonts w:ascii="Symbol" w:hAnsi="Symbol" w:hint="default"/>
      </w:rPr>
    </w:lvl>
    <w:lvl w:ilvl="7" w:tplc="54BE92C8" w:tentative="1">
      <w:start w:val="1"/>
      <w:numFmt w:val="bullet"/>
      <w:lvlText w:val="o"/>
      <w:lvlJc w:val="left"/>
      <w:pPr>
        <w:ind w:left="5760" w:hanging="360"/>
      </w:pPr>
      <w:rPr>
        <w:rFonts w:ascii="Courier New" w:hAnsi="Courier New" w:cs="Courier New" w:hint="default"/>
      </w:rPr>
    </w:lvl>
    <w:lvl w:ilvl="8" w:tplc="9C1A0442" w:tentative="1">
      <w:start w:val="1"/>
      <w:numFmt w:val="bullet"/>
      <w:lvlText w:val=""/>
      <w:lvlJc w:val="left"/>
      <w:pPr>
        <w:ind w:left="6480" w:hanging="360"/>
      </w:pPr>
      <w:rPr>
        <w:rFonts w:ascii="Wingdings" w:hAnsi="Wingdings" w:hint="default"/>
      </w:rPr>
    </w:lvl>
  </w:abstractNum>
  <w:abstractNum w:abstractNumId="2" w15:restartNumberingAfterBreak="0">
    <w:nsid w:val="558A576F"/>
    <w:multiLevelType w:val="hybridMultilevel"/>
    <w:tmpl w:val="DB8AF5D4"/>
    <w:lvl w:ilvl="0" w:tplc="0BBEEAEA">
      <w:numFmt w:val="bullet"/>
      <w:lvlText w:val=""/>
      <w:lvlJc w:val="left"/>
      <w:pPr>
        <w:ind w:left="720" w:hanging="360"/>
      </w:pPr>
      <w:rPr>
        <w:rFonts w:ascii="Wingdings" w:eastAsia="DejaVu Sans" w:hAnsi="Wingdings" w:cs="Lohit Hindi" w:hint="default"/>
      </w:rPr>
    </w:lvl>
    <w:lvl w:ilvl="1" w:tplc="D2E2AE4A" w:tentative="1">
      <w:start w:val="1"/>
      <w:numFmt w:val="bullet"/>
      <w:lvlText w:val="o"/>
      <w:lvlJc w:val="left"/>
      <w:pPr>
        <w:ind w:left="1440" w:hanging="360"/>
      </w:pPr>
      <w:rPr>
        <w:rFonts w:ascii="Courier New" w:hAnsi="Courier New" w:cs="Courier New" w:hint="default"/>
      </w:rPr>
    </w:lvl>
    <w:lvl w:ilvl="2" w:tplc="D06A2A7C" w:tentative="1">
      <w:start w:val="1"/>
      <w:numFmt w:val="bullet"/>
      <w:lvlText w:val=""/>
      <w:lvlJc w:val="left"/>
      <w:pPr>
        <w:ind w:left="2160" w:hanging="360"/>
      </w:pPr>
      <w:rPr>
        <w:rFonts w:ascii="Wingdings" w:hAnsi="Wingdings" w:hint="default"/>
      </w:rPr>
    </w:lvl>
    <w:lvl w:ilvl="3" w:tplc="581218BE" w:tentative="1">
      <w:start w:val="1"/>
      <w:numFmt w:val="bullet"/>
      <w:lvlText w:val=""/>
      <w:lvlJc w:val="left"/>
      <w:pPr>
        <w:ind w:left="2880" w:hanging="360"/>
      </w:pPr>
      <w:rPr>
        <w:rFonts w:ascii="Symbol" w:hAnsi="Symbol" w:hint="default"/>
      </w:rPr>
    </w:lvl>
    <w:lvl w:ilvl="4" w:tplc="882A35DC" w:tentative="1">
      <w:start w:val="1"/>
      <w:numFmt w:val="bullet"/>
      <w:lvlText w:val="o"/>
      <w:lvlJc w:val="left"/>
      <w:pPr>
        <w:ind w:left="3600" w:hanging="360"/>
      </w:pPr>
      <w:rPr>
        <w:rFonts w:ascii="Courier New" w:hAnsi="Courier New" w:cs="Courier New" w:hint="default"/>
      </w:rPr>
    </w:lvl>
    <w:lvl w:ilvl="5" w:tplc="AB10330E" w:tentative="1">
      <w:start w:val="1"/>
      <w:numFmt w:val="bullet"/>
      <w:lvlText w:val=""/>
      <w:lvlJc w:val="left"/>
      <w:pPr>
        <w:ind w:left="4320" w:hanging="360"/>
      </w:pPr>
      <w:rPr>
        <w:rFonts w:ascii="Wingdings" w:hAnsi="Wingdings" w:hint="default"/>
      </w:rPr>
    </w:lvl>
    <w:lvl w:ilvl="6" w:tplc="FD66D19E" w:tentative="1">
      <w:start w:val="1"/>
      <w:numFmt w:val="bullet"/>
      <w:lvlText w:val=""/>
      <w:lvlJc w:val="left"/>
      <w:pPr>
        <w:ind w:left="5040" w:hanging="360"/>
      </w:pPr>
      <w:rPr>
        <w:rFonts w:ascii="Symbol" w:hAnsi="Symbol" w:hint="default"/>
      </w:rPr>
    </w:lvl>
    <w:lvl w:ilvl="7" w:tplc="24808CC0" w:tentative="1">
      <w:start w:val="1"/>
      <w:numFmt w:val="bullet"/>
      <w:lvlText w:val="o"/>
      <w:lvlJc w:val="left"/>
      <w:pPr>
        <w:ind w:left="5760" w:hanging="360"/>
      </w:pPr>
      <w:rPr>
        <w:rFonts w:ascii="Courier New" w:hAnsi="Courier New" w:cs="Courier New" w:hint="default"/>
      </w:rPr>
    </w:lvl>
    <w:lvl w:ilvl="8" w:tplc="4B880036" w:tentative="1">
      <w:start w:val="1"/>
      <w:numFmt w:val="bullet"/>
      <w:lvlText w:val=""/>
      <w:lvlJc w:val="left"/>
      <w:pPr>
        <w:ind w:left="6480" w:hanging="360"/>
      </w:pPr>
      <w:rPr>
        <w:rFonts w:ascii="Wingdings" w:hAnsi="Wingdings" w:hint="default"/>
      </w:rPr>
    </w:lvl>
  </w:abstractNum>
  <w:num w:numId="1" w16cid:durableId="1539003061">
    <w:abstractNumId w:val="2"/>
  </w:num>
  <w:num w:numId="2" w16cid:durableId="491987886">
    <w:abstractNumId w:val="1"/>
  </w:num>
  <w:num w:numId="3" w16cid:durableId="139404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02E35"/>
    <w:rsid w:val="000116E4"/>
    <w:rsid w:val="00024DDD"/>
    <w:rsid w:val="00034261"/>
    <w:rsid w:val="000344CB"/>
    <w:rsid w:val="00050D5B"/>
    <w:rsid w:val="00065850"/>
    <w:rsid w:val="00084D0B"/>
    <w:rsid w:val="00091CCB"/>
    <w:rsid w:val="000B113E"/>
    <w:rsid w:val="000B1832"/>
    <w:rsid w:val="000B45B1"/>
    <w:rsid w:val="000C29E1"/>
    <w:rsid w:val="000D0CCB"/>
    <w:rsid w:val="000D6D8A"/>
    <w:rsid w:val="000E2F12"/>
    <w:rsid w:val="000E54B6"/>
    <w:rsid w:val="00113778"/>
    <w:rsid w:val="00125BDF"/>
    <w:rsid w:val="00131F35"/>
    <w:rsid w:val="001449FA"/>
    <w:rsid w:val="001466C5"/>
    <w:rsid w:val="00154B90"/>
    <w:rsid w:val="00156E15"/>
    <w:rsid w:val="00163792"/>
    <w:rsid w:val="0017051A"/>
    <w:rsid w:val="00172CD9"/>
    <w:rsid w:val="0017581B"/>
    <w:rsid w:val="00184381"/>
    <w:rsid w:val="00194A6C"/>
    <w:rsid w:val="00195FF9"/>
    <w:rsid w:val="001B41E1"/>
    <w:rsid w:val="001B7303"/>
    <w:rsid w:val="001B7B36"/>
    <w:rsid w:val="001C2CED"/>
    <w:rsid w:val="001D7A05"/>
    <w:rsid w:val="001F331D"/>
    <w:rsid w:val="001F551B"/>
    <w:rsid w:val="00215CB5"/>
    <w:rsid w:val="002276BE"/>
    <w:rsid w:val="00235AED"/>
    <w:rsid w:val="00236767"/>
    <w:rsid w:val="00241BB9"/>
    <w:rsid w:val="00241F50"/>
    <w:rsid w:val="00242FEF"/>
    <w:rsid w:val="002610FA"/>
    <w:rsid w:val="002877E3"/>
    <w:rsid w:val="00297795"/>
    <w:rsid w:val="002A0FC8"/>
    <w:rsid w:val="002B1D9F"/>
    <w:rsid w:val="002B504F"/>
    <w:rsid w:val="002C1709"/>
    <w:rsid w:val="002F4886"/>
    <w:rsid w:val="0031030A"/>
    <w:rsid w:val="003222B5"/>
    <w:rsid w:val="00333FB4"/>
    <w:rsid w:val="00334C45"/>
    <w:rsid w:val="003451E2"/>
    <w:rsid w:val="00347F1B"/>
    <w:rsid w:val="00365167"/>
    <w:rsid w:val="00376F46"/>
    <w:rsid w:val="003855A6"/>
    <w:rsid w:val="003B287C"/>
    <w:rsid w:val="003B48D4"/>
    <w:rsid w:val="003C00B1"/>
    <w:rsid w:val="003C472B"/>
    <w:rsid w:val="003C6ED5"/>
    <w:rsid w:val="003C700C"/>
    <w:rsid w:val="003C7185"/>
    <w:rsid w:val="003D27F8"/>
    <w:rsid w:val="003D76BF"/>
    <w:rsid w:val="003F25E3"/>
    <w:rsid w:val="003F3A47"/>
    <w:rsid w:val="00431487"/>
    <w:rsid w:val="0043480A"/>
    <w:rsid w:val="00437B5F"/>
    <w:rsid w:val="0044567B"/>
    <w:rsid w:val="004509BE"/>
    <w:rsid w:val="0045486D"/>
    <w:rsid w:val="00455177"/>
    <w:rsid w:val="00463DBC"/>
    <w:rsid w:val="0046734B"/>
    <w:rsid w:val="00483747"/>
    <w:rsid w:val="004934A8"/>
    <w:rsid w:val="004A6E80"/>
    <w:rsid w:val="004B579E"/>
    <w:rsid w:val="004E192B"/>
    <w:rsid w:val="004E217E"/>
    <w:rsid w:val="004F0B09"/>
    <w:rsid w:val="00501388"/>
    <w:rsid w:val="00502B2D"/>
    <w:rsid w:val="00503FD9"/>
    <w:rsid w:val="0051598A"/>
    <w:rsid w:val="00516D6A"/>
    <w:rsid w:val="00523C02"/>
    <w:rsid w:val="00526C5D"/>
    <w:rsid w:val="00533195"/>
    <w:rsid w:val="00533FD7"/>
    <w:rsid w:val="00541E0B"/>
    <w:rsid w:val="00544135"/>
    <w:rsid w:val="00553FFA"/>
    <w:rsid w:val="005600D7"/>
    <w:rsid w:val="005677D6"/>
    <w:rsid w:val="00571233"/>
    <w:rsid w:val="00582E97"/>
    <w:rsid w:val="0058658B"/>
    <w:rsid w:val="00587714"/>
    <w:rsid w:val="005C3CD4"/>
    <w:rsid w:val="005C67E5"/>
    <w:rsid w:val="005D327A"/>
    <w:rsid w:val="005E0E48"/>
    <w:rsid w:val="005F2607"/>
    <w:rsid w:val="006156CA"/>
    <w:rsid w:val="0063555A"/>
    <w:rsid w:val="00650CBE"/>
    <w:rsid w:val="00651922"/>
    <w:rsid w:val="00660F99"/>
    <w:rsid w:val="00666A24"/>
    <w:rsid w:val="00670848"/>
    <w:rsid w:val="00686885"/>
    <w:rsid w:val="00690313"/>
    <w:rsid w:val="006922AC"/>
    <w:rsid w:val="00697032"/>
    <w:rsid w:val="006A0B3E"/>
    <w:rsid w:val="006A54D7"/>
    <w:rsid w:val="006B16C1"/>
    <w:rsid w:val="006C6AE7"/>
    <w:rsid w:val="00702406"/>
    <w:rsid w:val="0071122F"/>
    <w:rsid w:val="0074764C"/>
    <w:rsid w:val="00763E81"/>
    <w:rsid w:val="0077322B"/>
    <w:rsid w:val="00776654"/>
    <w:rsid w:val="00776965"/>
    <w:rsid w:val="007815DB"/>
    <w:rsid w:val="00783B27"/>
    <w:rsid w:val="007854AD"/>
    <w:rsid w:val="007A4F37"/>
    <w:rsid w:val="007B028B"/>
    <w:rsid w:val="007B6A41"/>
    <w:rsid w:val="007C6660"/>
    <w:rsid w:val="007D0F21"/>
    <w:rsid w:val="007D23C6"/>
    <w:rsid w:val="007D64E2"/>
    <w:rsid w:val="007E36BA"/>
    <w:rsid w:val="007E5CF7"/>
    <w:rsid w:val="007F23D4"/>
    <w:rsid w:val="007F380D"/>
    <w:rsid w:val="007F4A98"/>
    <w:rsid w:val="007F6DC8"/>
    <w:rsid w:val="0080513C"/>
    <w:rsid w:val="00820434"/>
    <w:rsid w:val="00824F00"/>
    <w:rsid w:val="00833DC8"/>
    <w:rsid w:val="00854F5D"/>
    <w:rsid w:val="00865698"/>
    <w:rsid w:val="0087691C"/>
    <w:rsid w:val="008854C8"/>
    <w:rsid w:val="0089152F"/>
    <w:rsid w:val="00893C24"/>
    <w:rsid w:val="008A21F4"/>
    <w:rsid w:val="008A6477"/>
    <w:rsid w:val="008B2F74"/>
    <w:rsid w:val="008B6ADF"/>
    <w:rsid w:val="008D2FCB"/>
    <w:rsid w:val="008D59C5"/>
    <w:rsid w:val="008D618A"/>
    <w:rsid w:val="008E210E"/>
    <w:rsid w:val="008E4B89"/>
    <w:rsid w:val="008F33AD"/>
    <w:rsid w:val="00905525"/>
    <w:rsid w:val="009609F4"/>
    <w:rsid w:val="00960E2B"/>
    <w:rsid w:val="00963F26"/>
    <w:rsid w:val="00974042"/>
    <w:rsid w:val="009850EC"/>
    <w:rsid w:val="00985A65"/>
    <w:rsid w:val="00986964"/>
    <w:rsid w:val="00995142"/>
    <w:rsid w:val="009A31BF"/>
    <w:rsid w:val="009A75EC"/>
    <w:rsid w:val="009B2459"/>
    <w:rsid w:val="009C13CE"/>
    <w:rsid w:val="009C4777"/>
    <w:rsid w:val="009D3C77"/>
    <w:rsid w:val="009D7D63"/>
    <w:rsid w:val="009D7E24"/>
    <w:rsid w:val="009F419D"/>
    <w:rsid w:val="009F5102"/>
    <w:rsid w:val="00A15598"/>
    <w:rsid w:val="00A200DF"/>
    <w:rsid w:val="00A2717C"/>
    <w:rsid w:val="00A52DBE"/>
    <w:rsid w:val="00A83BE3"/>
    <w:rsid w:val="00A9170C"/>
    <w:rsid w:val="00AA61EA"/>
    <w:rsid w:val="00AA6A6E"/>
    <w:rsid w:val="00AD2667"/>
    <w:rsid w:val="00AE6C32"/>
    <w:rsid w:val="00AF4211"/>
    <w:rsid w:val="00AF6BEC"/>
    <w:rsid w:val="00B03F53"/>
    <w:rsid w:val="00B20F85"/>
    <w:rsid w:val="00B70FB0"/>
    <w:rsid w:val="00B74F73"/>
    <w:rsid w:val="00B8296E"/>
    <w:rsid w:val="00B82F43"/>
    <w:rsid w:val="00B85734"/>
    <w:rsid w:val="00B94A76"/>
    <w:rsid w:val="00BA7566"/>
    <w:rsid w:val="00BC481F"/>
    <w:rsid w:val="00BD75C1"/>
    <w:rsid w:val="00C01E62"/>
    <w:rsid w:val="00C071EC"/>
    <w:rsid w:val="00C10646"/>
    <w:rsid w:val="00C11F0B"/>
    <w:rsid w:val="00C3438D"/>
    <w:rsid w:val="00C403D3"/>
    <w:rsid w:val="00C454DF"/>
    <w:rsid w:val="00C609D9"/>
    <w:rsid w:val="00C62B6C"/>
    <w:rsid w:val="00C768DF"/>
    <w:rsid w:val="00C81260"/>
    <w:rsid w:val="00C81D39"/>
    <w:rsid w:val="00C95CA9"/>
    <w:rsid w:val="00CA061B"/>
    <w:rsid w:val="00CA423B"/>
    <w:rsid w:val="00CD4AED"/>
    <w:rsid w:val="00CD5856"/>
    <w:rsid w:val="00CF0F2E"/>
    <w:rsid w:val="00CF3E82"/>
    <w:rsid w:val="00D02185"/>
    <w:rsid w:val="00D02F72"/>
    <w:rsid w:val="00D07569"/>
    <w:rsid w:val="00D30E82"/>
    <w:rsid w:val="00D4037B"/>
    <w:rsid w:val="00D44CE4"/>
    <w:rsid w:val="00D54679"/>
    <w:rsid w:val="00D662BA"/>
    <w:rsid w:val="00D67BAF"/>
    <w:rsid w:val="00DA15A1"/>
    <w:rsid w:val="00DB789D"/>
    <w:rsid w:val="00DC7639"/>
    <w:rsid w:val="00DD4815"/>
    <w:rsid w:val="00DD650B"/>
    <w:rsid w:val="00DF6EB3"/>
    <w:rsid w:val="00DF7537"/>
    <w:rsid w:val="00E10736"/>
    <w:rsid w:val="00E1490C"/>
    <w:rsid w:val="00E3331C"/>
    <w:rsid w:val="00E35D14"/>
    <w:rsid w:val="00E37122"/>
    <w:rsid w:val="00E559C5"/>
    <w:rsid w:val="00E568BA"/>
    <w:rsid w:val="00E8345A"/>
    <w:rsid w:val="00E85195"/>
    <w:rsid w:val="00E91294"/>
    <w:rsid w:val="00EA19A0"/>
    <w:rsid w:val="00EA275E"/>
    <w:rsid w:val="00EA3A62"/>
    <w:rsid w:val="00EC0552"/>
    <w:rsid w:val="00EE23CE"/>
    <w:rsid w:val="00EE2A9D"/>
    <w:rsid w:val="00EF23AD"/>
    <w:rsid w:val="00F10775"/>
    <w:rsid w:val="00F11A3E"/>
    <w:rsid w:val="00F12F2A"/>
    <w:rsid w:val="00F134E2"/>
    <w:rsid w:val="00F2568B"/>
    <w:rsid w:val="00F32EA9"/>
    <w:rsid w:val="00F37187"/>
    <w:rsid w:val="00F54101"/>
    <w:rsid w:val="00F56EBE"/>
    <w:rsid w:val="00F72360"/>
    <w:rsid w:val="00F80048"/>
    <w:rsid w:val="00F846B0"/>
    <w:rsid w:val="00F847BF"/>
    <w:rsid w:val="00F85EE0"/>
    <w:rsid w:val="00F87E88"/>
    <w:rsid w:val="00F92C0A"/>
    <w:rsid w:val="00FA4488"/>
    <w:rsid w:val="00FB0D6A"/>
    <w:rsid w:val="00FC776C"/>
    <w:rsid w:val="00FD036B"/>
    <w:rsid w:val="00FD110A"/>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1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Geenafstand">
    <w:name w:val="No Spacing"/>
    <w:uiPriority w:val="1"/>
    <w:qFormat/>
    <w:rsid w:val="005E0E48"/>
    <w:pPr>
      <w:widowControl/>
      <w:suppressAutoHyphens w:val="0"/>
      <w:autoSpaceDN/>
      <w:textAlignment w:val="auto"/>
    </w:pPr>
    <w:rPr>
      <w:rFonts w:asciiTheme="minorHAnsi" w:eastAsiaTheme="minorHAnsi" w:hAnsiTheme="minorHAnsi" w:cstheme="minorBidi"/>
      <w:kern w:val="2"/>
      <w:sz w:val="22"/>
      <w:szCs w:val="22"/>
      <w:lang w:eastAsia="en-US" w:bidi="ar-SA"/>
    </w:rPr>
  </w:style>
  <w:style w:type="character" w:styleId="Verwijzingopmerking">
    <w:name w:val="annotation reference"/>
    <w:basedOn w:val="Standaardalinea-lettertype"/>
    <w:uiPriority w:val="99"/>
    <w:semiHidden/>
    <w:unhideWhenUsed/>
    <w:rsid w:val="00974042"/>
    <w:rPr>
      <w:sz w:val="16"/>
      <w:szCs w:val="16"/>
    </w:rPr>
  </w:style>
  <w:style w:type="paragraph" w:styleId="Tekstopmerking">
    <w:name w:val="annotation text"/>
    <w:basedOn w:val="Standaard"/>
    <w:link w:val="TekstopmerkingChar"/>
    <w:uiPriority w:val="99"/>
    <w:unhideWhenUsed/>
    <w:rsid w:val="00974042"/>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974042"/>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974042"/>
    <w:rPr>
      <w:b/>
      <w:bCs/>
    </w:rPr>
  </w:style>
  <w:style w:type="character" w:customStyle="1" w:styleId="OnderwerpvanopmerkingChar">
    <w:name w:val="Onderwerp van opmerking Char"/>
    <w:basedOn w:val="TekstopmerkingChar"/>
    <w:link w:val="Onderwerpvanopmerking"/>
    <w:uiPriority w:val="99"/>
    <w:semiHidden/>
    <w:rsid w:val="00974042"/>
    <w:rPr>
      <w:rFonts w:ascii="Verdana" w:hAnsi="Verdana" w:cs="Mangal"/>
      <w:b/>
      <w:bCs/>
      <w:sz w:val="20"/>
      <w:szCs w:val="18"/>
    </w:rPr>
  </w:style>
  <w:style w:type="paragraph" w:styleId="Revisie">
    <w:name w:val="Revision"/>
    <w:hidden/>
    <w:uiPriority w:val="99"/>
    <w:semiHidden/>
    <w:rsid w:val="00455177"/>
    <w:pPr>
      <w:widowControl/>
      <w:suppressAutoHyphens w:val="0"/>
      <w:autoSpaceDN/>
      <w:textAlignment w:val="auto"/>
    </w:pPr>
    <w:rPr>
      <w:rFonts w:ascii="Verdana" w:hAnsi="Verdana" w:cs="Mangal"/>
      <w:sz w:val="18"/>
    </w:rPr>
  </w:style>
  <w:style w:type="paragraph" w:styleId="Voetnoottekst">
    <w:name w:val="footnote text"/>
    <w:basedOn w:val="Standaard"/>
    <w:link w:val="VoetnoottekstChar"/>
    <w:uiPriority w:val="99"/>
    <w:semiHidden/>
    <w:unhideWhenUsed/>
    <w:rsid w:val="00CA423B"/>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CA423B"/>
    <w:rPr>
      <w:rFonts w:ascii="Verdana" w:hAnsi="Verdana" w:cs="Mangal"/>
      <w:sz w:val="20"/>
      <w:szCs w:val="18"/>
    </w:rPr>
  </w:style>
  <w:style w:type="character" w:styleId="Voetnootmarkering">
    <w:name w:val="footnote reference"/>
    <w:basedOn w:val="Standaardalinea-lettertype"/>
    <w:uiPriority w:val="99"/>
    <w:semiHidden/>
    <w:unhideWhenUsed/>
    <w:rsid w:val="00CA423B"/>
    <w:rPr>
      <w:vertAlign w:val="superscript"/>
    </w:rPr>
  </w:style>
  <w:style w:type="character" w:styleId="Hyperlink">
    <w:name w:val="Hyperlink"/>
    <w:basedOn w:val="Standaardalinea-lettertype"/>
    <w:uiPriority w:val="99"/>
    <w:unhideWhenUsed/>
    <w:rsid w:val="0044567B"/>
    <w:rPr>
      <w:color w:val="0000FF" w:themeColor="hyperlink"/>
      <w:u w:val="single"/>
    </w:rPr>
  </w:style>
  <w:style w:type="character" w:styleId="Onopgelostemelding">
    <w:name w:val="Unresolved Mention"/>
    <w:basedOn w:val="Standaardalinea-lettertype"/>
    <w:uiPriority w:val="99"/>
    <w:semiHidden/>
    <w:unhideWhenUsed/>
    <w:rsid w:val="0044567B"/>
    <w:rPr>
      <w:color w:val="605E5C"/>
      <w:shd w:val="clear" w:color="auto" w:fill="E1DFDD"/>
    </w:rPr>
  </w:style>
  <w:style w:type="paragraph" w:styleId="Lijstalinea">
    <w:name w:val="List Paragraph"/>
    <w:basedOn w:val="Standaard"/>
    <w:uiPriority w:val="34"/>
    <w:qFormat/>
    <w:rsid w:val="001F331D"/>
    <w:pPr>
      <w:widowControl/>
      <w:suppressAutoHyphens w:val="0"/>
      <w:autoSpaceDN/>
      <w:spacing w:after="160" w:line="278" w:lineRule="auto"/>
      <w:ind w:left="720"/>
      <w:contextualSpacing/>
      <w:textAlignment w:val="auto"/>
    </w:pPr>
    <w:rPr>
      <w:rFonts w:asciiTheme="minorHAnsi" w:eastAsiaTheme="minorHAnsi" w:hAnsiTheme="minorHAnsi" w:cstheme="minorBidi"/>
      <w:kern w:val="2"/>
      <w:sz w:val="24"/>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910</ap:Words>
  <ap:Characters>5007</ap:Characters>
  <ap:DocSecurity>0</ap:DocSecurity>
  <ap:Lines>41</ap:Lines>
  <ap:Paragraphs>11</ap:Paragraphs>
  <ap:ScaleCrop>false</ap:ScaleCrop>
  <ap:LinksUpToDate>false</ap:LinksUpToDate>
  <ap:CharactersWithSpaces>5906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2026-08-27T13:00:00.0000000Z</dcterms:created>
  <dcterms:modified xsi:type="dcterms:W3CDTF">2026-08-27T13:00:00.0000000Z</dcterms:modified>
  <dc:description>------------------------</dc:description>
  <dc:subject/>
  <dc:title/>
  <keywords/>
  <version/>
  <category/>
</coreProperties>
</file>