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9D6647" w14:paraId="25AF6943" w14:textId="77777777">
        <w:tc>
          <w:tcPr>
            <w:tcW w:w="7792" w:type="dxa"/>
            <w:gridSpan w:val="2"/>
          </w:tcPr>
          <w:p w:rsidR="005D2AE9" w:rsidP="00DC3947" w:rsidRDefault="005D2AE9" w14:paraId="01E0BC96" w14:textId="77777777">
            <w:pPr>
              <w:spacing w:after="40"/>
            </w:pPr>
            <w:bookmarkStart w:name="_GoBack" w:id="0"/>
            <w:bookmarkEnd w:id="0"/>
            <w:r w:rsidRPr="00E36D16">
              <w:rPr>
                <w:sz w:val="13"/>
                <w:szCs w:val="13"/>
              </w:rPr>
              <w:t>&gt; Retouradres Postbus 20701 2500 ES Den Haag</w:t>
            </w:r>
          </w:p>
        </w:tc>
      </w:tr>
      <w:tr w:rsidR="005D2AE9" w:rsidTr="009D6647" w14:paraId="26B93540" w14:textId="77777777">
        <w:tc>
          <w:tcPr>
            <w:tcW w:w="7792" w:type="dxa"/>
            <w:gridSpan w:val="2"/>
          </w:tcPr>
          <w:p w:rsidR="005D2AE9" w:rsidP="00DC3947" w:rsidRDefault="005D2AE9" w14:paraId="5565ED9B" w14:textId="77777777">
            <w:pPr>
              <w:tabs>
                <w:tab w:val="left" w:pos="614"/>
              </w:tabs>
              <w:spacing w:after="0"/>
            </w:pPr>
            <w:r>
              <w:t>de Voorzitter van de Tweede Kamer</w:t>
            </w:r>
          </w:p>
          <w:p w:rsidR="005D2AE9" w:rsidP="00DC3947" w:rsidRDefault="005D2AE9" w14:paraId="425941FA" w14:textId="77777777">
            <w:pPr>
              <w:tabs>
                <w:tab w:val="left" w:pos="614"/>
              </w:tabs>
              <w:spacing w:after="0"/>
            </w:pPr>
            <w:r>
              <w:t>der Staten-Generaal</w:t>
            </w:r>
          </w:p>
          <w:p w:rsidR="005D2AE9" w:rsidP="00DC3947" w:rsidRDefault="005D2AE9" w14:paraId="7544F885" w14:textId="77777777">
            <w:pPr>
              <w:tabs>
                <w:tab w:val="left" w:pos="614"/>
              </w:tabs>
              <w:spacing w:after="0"/>
            </w:pPr>
            <w:proofErr w:type="spellStart"/>
            <w:r>
              <w:t>Bezuidenhoutseweg</w:t>
            </w:r>
            <w:proofErr w:type="spellEnd"/>
            <w:r>
              <w:t xml:space="preserve"> 67 </w:t>
            </w:r>
          </w:p>
          <w:p w:rsidR="005D2AE9" w:rsidP="005D2AE9" w:rsidRDefault="005D2AE9" w14:paraId="71FF0B50" w14:textId="77777777">
            <w:pPr>
              <w:tabs>
                <w:tab w:val="left" w:pos="614"/>
              </w:tabs>
              <w:spacing w:after="240"/>
            </w:pPr>
            <w:r>
              <w:t>2594 AC Den Haag</w:t>
            </w:r>
          </w:p>
          <w:p w:rsidRPr="00093942" w:rsidR="005D2AE9" w:rsidP="00DC3947" w:rsidRDefault="005D2AE9" w14:paraId="6061E5C9" w14:textId="77777777">
            <w:pPr>
              <w:spacing w:after="240"/>
              <w:rPr>
                <w:sz w:val="13"/>
              </w:rPr>
            </w:pPr>
          </w:p>
        </w:tc>
      </w:tr>
      <w:tr w:rsidR="005D2AE9" w:rsidTr="57DF9422" w14:paraId="06228BB9" w14:textId="77777777">
        <w:trPr>
          <w:trHeight w:val="283"/>
        </w:trPr>
        <w:tc>
          <w:tcPr>
            <w:tcW w:w="1969" w:type="dxa"/>
          </w:tcPr>
          <w:p w:rsidR="005D2AE9" w:rsidP="00DC3947" w:rsidRDefault="005D2AE9" w14:paraId="2A3C9AF0" w14:textId="77777777">
            <w:pPr>
              <w:tabs>
                <w:tab w:val="left" w:pos="614"/>
              </w:tabs>
              <w:spacing w:after="0"/>
            </w:pPr>
            <w:r>
              <w:t>Datum</w:t>
            </w:r>
          </w:p>
        </w:tc>
        <w:sdt>
          <w:sdtPr>
            <w:alias w:val="Datum daadwerkelijke verzending"/>
            <w:tag w:val="Datum daadwerkelijke verzending"/>
            <w:id w:val="1978256768"/>
            <w:placeholder>
              <w:docPart w:val="32633C9EABCD402FB4471D705FC0DC7C"/>
            </w:placeholder>
            <w:date w:fullDate="2026-08-27T00:00:00Z">
              <w:dateFormat w:val="d MMMM yyyy"/>
              <w:lid w:val="nl-NL"/>
              <w:storeMappedDataAs w:val="dateTime"/>
              <w:calendar w:val="gregorian"/>
            </w:date>
          </w:sdtPr>
          <w:sdtEndPr/>
          <w:sdtContent>
            <w:tc>
              <w:tcPr>
                <w:tcW w:w="5823" w:type="dxa"/>
              </w:tcPr>
              <w:p w:rsidR="005D2AE9" w:rsidP="000605A5" w:rsidRDefault="00102FDE" w14:paraId="7210B5FC" w14:textId="21AECA1C">
                <w:pPr>
                  <w:keepNext/>
                  <w:spacing w:after="0"/>
                </w:pPr>
                <w:r>
                  <w:t>27 augustus 2026</w:t>
                </w:r>
              </w:p>
            </w:tc>
          </w:sdtContent>
        </w:sdt>
      </w:tr>
      <w:tr w:rsidR="005D2AE9" w:rsidTr="57DF9422" w14:paraId="0988F65C" w14:textId="77777777">
        <w:trPr>
          <w:trHeight w:val="283"/>
        </w:trPr>
        <w:tc>
          <w:tcPr>
            <w:tcW w:w="1969" w:type="dxa"/>
          </w:tcPr>
          <w:p w:rsidR="005D2AE9" w:rsidP="00DC3947" w:rsidRDefault="005D2AE9" w14:paraId="7656DF64" w14:textId="77777777">
            <w:pPr>
              <w:tabs>
                <w:tab w:val="left" w:pos="614"/>
              </w:tabs>
              <w:spacing w:after="0"/>
            </w:pPr>
            <w:r>
              <w:t>Betreft</w:t>
            </w:r>
          </w:p>
        </w:tc>
        <w:tc>
          <w:tcPr>
            <w:tcW w:w="5823" w:type="dxa"/>
          </w:tcPr>
          <w:p w:rsidR="005D2AE9" w:rsidP="00467D40" w:rsidRDefault="008642BA" w14:paraId="7DC4FF74" w14:textId="77777777">
            <w:pPr>
              <w:tabs>
                <w:tab w:val="left" w:pos="614"/>
              </w:tabs>
              <w:spacing w:after="0"/>
            </w:pPr>
            <w:r>
              <w:t xml:space="preserve">Beantwoording </w:t>
            </w:r>
            <w:r w:rsidR="00467D40">
              <w:t>SV</w:t>
            </w:r>
            <w:r w:rsidRPr="00E36D16">
              <w:t xml:space="preserve"> </w:t>
            </w:r>
            <w:r>
              <w:t xml:space="preserve">van het lid Bolhuis (PRO) aan de staatssecretaris van Defensie over het artikel ‘Defensie wil gouden aandeel in fabrikant van dronesoftware’. </w:t>
            </w:r>
          </w:p>
        </w:tc>
      </w:tr>
    </w:tbl>
    <w:p w:rsidRPr="005D2AE9" w:rsidR="005D2AE9" w:rsidP="005D2AE9" w:rsidRDefault="005D2AE9" w14:paraId="665FEC94" w14:textId="77777777">
      <w:r>
        <w:rPr>
          <w:noProof/>
          <w:lang w:eastAsia="nl-NL" w:bidi="ar-SA"/>
        </w:rPr>
        <mc:AlternateContent>
          <mc:Choice Requires="wps">
            <w:drawing>
              <wp:anchor distT="0" distB="0" distL="114300" distR="114300" simplePos="0" relativeHeight="251659264" behindDoc="0" locked="0" layoutInCell="1" allowOverlap="1" wp14:editId="6B1EBB4D" wp14:anchorId="567BEC22">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DC3947" w:rsidP="00DC3947" w:rsidRDefault="00DC3947" w14:paraId="1D920742" w14:textId="77777777">
                            <w:pPr>
                              <w:pStyle w:val="ReferentiegegevenskopW1-Huisstijl"/>
                              <w:spacing w:before="360"/>
                            </w:pPr>
                            <w:r>
                              <w:t>Ministerie van Defensie</w:t>
                            </w:r>
                          </w:p>
                          <w:p w:rsidR="00DC3947" w:rsidP="00DC3947" w:rsidRDefault="00DC3947" w14:paraId="062D2AA0" w14:textId="77777777">
                            <w:pPr>
                              <w:pStyle w:val="Referentiegegevens-Huisstijl"/>
                            </w:pPr>
                            <w:r>
                              <w:t>Plein 4</w:t>
                            </w:r>
                          </w:p>
                          <w:p w:rsidR="00DC3947" w:rsidP="00DC3947" w:rsidRDefault="00DC3947" w14:paraId="0DC8DFB8" w14:textId="77777777">
                            <w:pPr>
                              <w:pStyle w:val="Referentiegegevens-Huisstijl"/>
                            </w:pPr>
                            <w:r>
                              <w:t>MPC 58 B</w:t>
                            </w:r>
                          </w:p>
                          <w:p w:rsidRPr="008642BA" w:rsidR="00DC3947" w:rsidP="00DC3947" w:rsidRDefault="00DC3947" w14:paraId="6E3B5408" w14:textId="77777777">
                            <w:pPr>
                              <w:pStyle w:val="Referentiegegevens-Huisstijl"/>
                              <w:rPr>
                                <w:lang w:val="de-DE"/>
                              </w:rPr>
                            </w:pPr>
                            <w:r w:rsidRPr="008642BA">
                              <w:rPr>
                                <w:lang w:val="de-DE"/>
                              </w:rPr>
                              <w:t>Postbus 20701</w:t>
                            </w:r>
                          </w:p>
                          <w:p w:rsidRPr="008642BA" w:rsidR="00DC3947" w:rsidP="00DC3947" w:rsidRDefault="00DC3947" w14:paraId="7513ADF7" w14:textId="77777777">
                            <w:pPr>
                              <w:pStyle w:val="Referentiegegevens-Huisstijl"/>
                              <w:rPr>
                                <w:lang w:val="de-DE"/>
                              </w:rPr>
                            </w:pPr>
                            <w:r w:rsidRPr="008642BA">
                              <w:rPr>
                                <w:lang w:val="de-DE"/>
                              </w:rPr>
                              <w:t>2500 ES Den Haag</w:t>
                            </w:r>
                          </w:p>
                          <w:p w:rsidRPr="008642BA" w:rsidR="00DC3947" w:rsidP="00DC3947" w:rsidRDefault="00DC3947" w14:paraId="0F05CEB3" w14:textId="77777777">
                            <w:pPr>
                              <w:pStyle w:val="Referentiegegevens-Huisstijl"/>
                              <w:rPr>
                                <w:lang w:val="de-DE"/>
                              </w:rPr>
                            </w:pPr>
                            <w:r w:rsidRPr="008642BA">
                              <w:rPr>
                                <w:lang w:val="de-DE"/>
                              </w:rPr>
                              <w:t>www.defensie.nl</w:t>
                            </w:r>
                          </w:p>
                          <w:sdt>
                            <w:sdtPr>
                              <w:id w:val="-1579366926"/>
                              <w:lock w:val="contentLocked"/>
                              <w:placeholder>
                                <w:docPart w:val="23A269570CEC4CF09C79A1DFFFC57956"/>
                              </w:placeholder>
                            </w:sdtPr>
                            <w:sdtEndPr/>
                            <w:sdtContent>
                              <w:p w:rsidR="00DC3947" w:rsidP="00DC3947" w:rsidRDefault="00DC3947" w14:paraId="6CD76724" w14:textId="77777777">
                                <w:pPr>
                                  <w:pStyle w:val="ReferentiegegevenskopW1-Huisstijl"/>
                                  <w:spacing w:before="120"/>
                                </w:pPr>
                                <w:r>
                                  <w:t>Onze referentie</w:t>
                                </w:r>
                              </w:p>
                            </w:sdtContent>
                          </w:sdt>
                          <w:p w:rsidR="00DC3947" w:rsidP="00715EBA" w:rsidRDefault="00DC3947" w14:paraId="1E9CC02C" w14:textId="77777777">
                            <w:pPr>
                              <w:pStyle w:val="Algemenevoorwaarden-Huisstijl"/>
                              <w:spacing w:before="0"/>
                              <w:rPr>
                                <w:i w:val="0"/>
                              </w:rPr>
                            </w:pPr>
                            <w:r w:rsidRPr="008642BA">
                              <w:rPr>
                                <w:i w:val="0"/>
                              </w:rPr>
                              <w:t>MINDEF20260056942</w:t>
                            </w:r>
                          </w:p>
                          <w:p w:rsidR="00DC3947" w:rsidP="00DC3947" w:rsidRDefault="00DC3947" w14:paraId="7E8527A1" w14:textId="77777777">
                            <w:pPr>
                              <w:pStyle w:val="Algemenevoorwaarden-Huisstijl"/>
                            </w:pPr>
                            <w:r>
                              <w:t>Bij beantwoording, datum, onze referentie en onderwerp vermelden.</w:t>
                            </w:r>
                          </w:p>
                          <w:p w:rsidR="00DC3947" w:rsidP="008967D1" w:rsidRDefault="00DC3947" w14:paraId="554E4EE9"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67BEC22">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DC3947" w:rsidP="00DC3947" w:rsidRDefault="00DC3947" w14:paraId="1D920742" w14:textId="77777777">
                      <w:pPr>
                        <w:pStyle w:val="ReferentiegegevenskopW1-Huisstijl"/>
                        <w:spacing w:before="360"/>
                      </w:pPr>
                      <w:r>
                        <w:t>Ministerie van Defensie</w:t>
                      </w:r>
                    </w:p>
                    <w:p w:rsidR="00DC3947" w:rsidP="00DC3947" w:rsidRDefault="00DC3947" w14:paraId="062D2AA0" w14:textId="77777777">
                      <w:pPr>
                        <w:pStyle w:val="Referentiegegevens-Huisstijl"/>
                      </w:pPr>
                      <w:r>
                        <w:t>Plein 4</w:t>
                      </w:r>
                    </w:p>
                    <w:p w:rsidR="00DC3947" w:rsidP="00DC3947" w:rsidRDefault="00DC3947" w14:paraId="0DC8DFB8" w14:textId="77777777">
                      <w:pPr>
                        <w:pStyle w:val="Referentiegegevens-Huisstijl"/>
                      </w:pPr>
                      <w:r>
                        <w:t>MPC 58 B</w:t>
                      </w:r>
                    </w:p>
                    <w:p w:rsidRPr="008642BA" w:rsidR="00DC3947" w:rsidP="00DC3947" w:rsidRDefault="00DC3947" w14:paraId="6E3B5408" w14:textId="77777777">
                      <w:pPr>
                        <w:pStyle w:val="Referentiegegevens-Huisstijl"/>
                        <w:rPr>
                          <w:lang w:val="de-DE"/>
                        </w:rPr>
                      </w:pPr>
                      <w:r w:rsidRPr="008642BA">
                        <w:rPr>
                          <w:lang w:val="de-DE"/>
                        </w:rPr>
                        <w:t>Postbus 20701</w:t>
                      </w:r>
                    </w:p>
                    <w:p w:rsidRPr="008642BA" w:rsidR="00DC3947" w:rsidP="00DC3947" w:rsidRDefault="00DC3947" w14:paraId="7513ADF7" w14:textId="77777777">
                      <w:pPr>
                        <w:pStyle w:val="Referentiegegevens-Huisstijl"/>
                        <w:rPr>
                          <w:lang w:val="de-DE"/>
                        </w:rPr>
                      </w:pPr>
                      <w:r w:rsidRPr="008642BA">
                        <w:rPr>
                          <w:lang w:val="de-DE"/>
                        </w:rPr>
                        <w:t>2500 ES Den Haag</w:t>
                      </w:r>
                    </w:p>
                    <w:p w:rsidRPr="008642BA" w:rsidR="00DC3947" w:rsidP="00DC3947" w:rsidRDefault="00DC3947" w14:paraId="0F05CEB3" w14:textId="77777777">
                      <w:pPr>
                        <w:pStyle w:val="Referentiegegevens-Huisstijl"/>
                        <w:rPr>
                          <w:lang w:val="de-DE"/>
                        </w:rPr>
                      </w:pPr>
                      <w:r w:rsidRPr="008642BA">
                        <w:rPr>
                          <w:lang w:val="de-DE"/>
                        </w:rPr>
                        <w:t>www.defensie.nl</w:t>
                      </w:r>
                    </w:p>
                    <w:sdt>
                      <w:sdtPr>
                        <w:id w:val="-1579366926"/>
                        <w:lock w:val="contentLocked"/>
                        <w:placeholder>
                          <w:docPart w:val="23A269570CEC4CF09C79A1DFFFC57956"/>
                        </w:placeholder>
                      </w:sdtPr>
                      <w:sdtContent>
                        <w:p w:rsidR="00DC3947" w:rsidP="00DC3947" w:rsidRDefault="00DC3947" w14:paraId="6CD76724" w14:textId="77777777">
                          <w:pPr>
                            <w:pStyle w:val="ReferentiegegevenskopW1-Huisstijl"/>
                            <w:spacing w:before="120"/>
                          </w:pPr>
                          <w:r>
                            <w:t>Onze referentie</w:t>
                          </w:r>
                        </w:p>
                      </w:sdtContent>
                    </w:sdt>
                    <w:p w:rsidR="00DC3947" w:rsidP="00715EBA" w:rsidRDefault="00DC3947" w14:paraId="1E9CC02C" w14:textId="77777777">
                      <w:pPr>
                        <w:pStyle w:val="Algemenevoorwaarden-Huisstijl"/>
                        <w:spacing w:before="0"/>
                        <w:rPr>
                          <w:i w:val="0"/>
                        </w:rPr>
                      </w:pPr>
                      <w:r w:rsidRPr="008642BA">
                        <w:rPr>
                          <w:i w:val="0"/>
                        </w:rPr>
                        <w:t>MINDEF20260056942</w:t>
                      </w:r>
                    </w:p>
                    <w:p w:rsidR="00DC3947" w:rsidP="00DC3947" w:rsidRDefault="00DC3947" w14:paraId="7E8527A1" w14:textId="77777777">
                      <w:pPr>
                        <w:pStyle w:val="Algemenevoorwaarden-Huisstijl"/>
                      </w:pPr>
                      <w:r>
                        <w:t>Bij beantwoording, datum, onze referentie en onderwerp vermelden.</w:t>
                      </w:r>
                    </w:p>
                    <w:p w:rsidR="00DC3947" w:rsidP="008967D1" w:rsidRDefault="00DC3947" w14:paraId="554E4EE9" w14:textId="77777777">
                      <w:pPr>
                        <w:pStyle w:val="Algemenevoorwaarden-Huisstijl"/>
                      </w:pPr>
                    </w:p>
                  </w:txbxContent>
                </v:textbox>
                <w10:wrap anchorx="page" anchory="page"/>
              </v:shape>
            </w:pict>
          </mc:Fallback>
        </mc:AlternateContent>
      </w:r>
    </w:p>
    <w:p w:rsidR="008642BA" w:rsidP="008642BA" w:rsidRDefault="00BE2D79" w14:paraId="0903DCB6" w14:textId="77777777">
      <w:pPr>
        <w:spacing w:after="240"/>
      </w:pPr>
      <w:r>
        <w:t>Geachte voorzitter,</w:t>
      </w:r>
    </w:p>
    <w:p w:rsidR="00467D40" w:rsidP="00467D40" w:rsidRDefault="00467D40" w14:paraId="7436D7A7" w14:textId="77777777">
      <w:r w:rsidRPr="00A83A8B">
        <w:rPr>
          <w:rFonts w:eastAsia="DejaVu Sans"/>
        </w:rPr>
        <w:t xml:space="preserve">Hierbij ontvangt u de antwoorden op de schriftelijke vragen </w:t>
      </w:r>
      <w:r>
        <w:rPr>
          <w:rFonts w:eastAsia="DejaVu Sans"/>
        </w:rPr>
        <w:t>(</w:t>
      </w:r>
      <w:r w:rsidRPr="00A83A8B">
        <w:rPr>
          <w:rFonts w:eastAsia="DejaVu Sans"/>
        </w:rPr>
        <w:t>ken</w:t>
      </w:r>
      <w:r>
        <w:rPr>
          <w:rFonts w:eastAsia="DejaVu Sans"/>
        </w:rPr>
        <w:t xml:space="preserve">merk </w:t>
      </w:r>
      <w:r w:rsidRPr="00E36D16">
        <w:t xml:space="preserve">2026Z16283 </w:t>
      </w:r>
      <w:r>
        <w:rPr>
          <w:rFonts w:eastAsia="DejaVu Sans"/>
        </w:rPr>
        <w:t>van 16 juli 2026)</w:t>
      </w:r>
      <w:r w:rsidRPr="00A83A8B">
        <w:rPr>
          <w:rFonts w:eastAsia="DejaVu Sans"/>
        </w:rPr>
        <w:t xml:space="preserve"> </w:t>
      </w:r>
      <w:r>
        <w:rPr>
          <w:rFonts w:eastAsia="DejaVu Sans"/>
        </w:rPr>
        <w:t xml:space="preserve">van het lid Bolhuis (PRO) </w:t>
      </w:r>
      <w:r w:rsidRPr="00A83A8B">
        <w:rPr>
          <w:rFonts w:eastAsia="DejaVu Sans"/>
        </w:rPr>
        <w:t xml:space="preserve">over </w:t>
      </w:r>
      <w:r>
        <w:rPr>
          <w:rFonts w:eastAsia="DejaVu Sans"/>
        </w:rPr>
        <w:t>het artikel ‘Defensie wil gouden aandeel in fabrikant van dronesoftware’.</w:t>
      </w:r>
    </w:p>
    <w:p w:rsidRPr="009D6647" w:rsidR="00467D40" w:rsidP="57DF9422" w:rsidRDefault="00467D40" w14:paraId="76FC21F1" w14:textId="77777777">
      <w:pPr>
        <w:spacing w:before="600" w:after="0"/>
        <w:rPr>
          <w:i/>
          <w:iCs/>
          <w:color w:val="000000" w:themeColor="text1"/>
        </w:rPr>
      </w:pPr>
      <w:r w:rsidRPr="57DF9422">
        <w:rPr>
          <w:i/>
          <w:iCs/>
          <w:color w:val="000000" w:themeColor="text1"/>
        </w:rPr>
        <w:t>DE STAATSSECRETARIS VAN DEFENSIE</w:t>
      </w:r>
    </w:p>
    <w:p w:rsidR="00467D40" w:rsidP="00467D40" w:rsidRDefault="00467D40" w14:paraId="41AF198E" w14:textId="77777777">
      <w:pPr>
        <w:spacing w:before="960"/>
        <w:rPr>
          <w:color w:val="000000" w:themeColor="text1"/>
        </w:rPr>
      </w:pPr>
      <w:r>
        <w:rPr>
          <w:sz w:val="20"/>
          <w:szCs w:val="20"/>
        </w:rPr>
        <w:t>Derk Boswijk</w:t>
      </w:r>
    </w:p>
    <w:p w:rsidR="00467D40" w:rsidRDefault="00467D40" w14:paraId="757431ED" w14:textId="77777777">
      <w:pPr>
        <w:widowControl w:val="0"/>
        <w:spacing w:after="0" w:line="240" w:lineRule="auto"/>
      </w:pPr>
      <w:r>
        <w:br w:type="page"/>
      </w:r>
    </w:p>
    <w:p w:rsidRPr="009D6647" w:rsidR="00467D40" w:rsidRDefault="00467D40" w14:paraId="05AC4D08" w14:textId="77777777">
      <w:pPr>
        <w:rPr>
          <w:i/>
          <w:iCs/>
        </w:rPr>
      </w:pPr>
      <w:r w:rsidRPr="00E36D16">
        <w:rPr>
          <w:b/>
          <w:bCs/>
          <w:color w:val="000000" w:themeColor="text1"/>
        </w:rPr>
        <w:lastRenderedPageBreak/>
        <w:t>Antwoorden op vragen van het lid Van Bolhuis (PRO) aan de staatssecretaris van Defensie over het over het artikel ‘Defensie wil gouden aandeel in fabrikant van dronesoftware’. (</w:t>
      </w:r>
      <w:r w:rsidRPr="00E36D16">
        <w:rPr>
          <w:rFonts w:eastAsia="DejaVu Sans"/>
          <w:b/>
          <w:bCs/>
        </w:rPr>
        <w:t xml:space="preserve">kenmerk </w:t>
      </w:r>
      <w:r w:rsidRPr="00E36D16">
        <w:t>2026Z16283</w:t>
      </w:r>
      <w:r w:rsidRPr="00E36D16">
        <w:rPr>
          <w:rFonts w:eastAsia="DejaVu Sans"/>
          <w:b/>
          <w:bCs/>
        </w:rPr>
        <w:t>,</w:t>
      </w:r>
      <w:r>
        <w:rPr>
          <w:rFonts w:eastAsia="DejaVu Sans"/>
        </w:rPr>
        <w:t xml:space="preserve"> </w:t>
      </w:r>
      <w:r w:rsidRPr="00E36D16">
        <w:rPr>
          <w:b/>
          <w:bCs/>
          <w:color w:val="000000" w:themeColor="text1"/>
        </w:rPr>
        <w:t>ingezonden 16 juli 2026).</w:t>
      </w:r>
    </w:p>
    <w:p w:rsidRPr="000732F2" w:rsidR="008642BA" w:rsidRDefault="008642BA" w14:paraId="3E13F02B" w14:textId="77777777">
      <w:pPr>
        <w:rPr>
          <w:b/>
          <w:iCs/>
        </w:rPr>
      </w:pPr>
      <w:r w:rsidRPr="000732F2">
        <w:rPr>
          <w:b/>
          <w:iCs/>
        </w:rPr>
        <w:t>1. Bent u bekend met het artikel ‘Defensie wil gouden aandeel in fabrikant van dronesoftware?’ 1)</w:t>
      </w:r>
    </w:p>
    <w:p w:rsidR="008642BA" w:rsidP="008642BA" w:rsidRDefault="008642BA" w14:paraId="5114F254" w14:textId="5A6729EA">
      <w:r>
        <w:t>Ja</w:t>
      </w:r>
      <w:r w:rsidRPr="003145D3" w:rsidR="003145D3">
        <w:t>, het ministerie van Defensie is op de hoogte van het genoemde artikel.</w:t>
      </w:r>
    </w:p>
    <w:p w:rsidRPr="000732F2" w:rsidR="008642BA" w:rsidRDefault="008642BA" w14:paraId="2BA155EF" w14:textId="77777777">
      <w:pPr>
        <w:rPr>
          <w:b/>
          <w:iCs/>
        </w:rPr>
      </w:pPr>
      <w:r w:rsidRPr="000732F2">
        <w:rPr>
          <w:b/>
          <w:iCs/>
        </w:rPr>
        <w:t xml:space="preserve">2. Welk formeel afwegingskader heeft u gevolgd leidende tot uw besluit om met </w:t>
      </w:r>
      <w:proofErr w:type="spellStart"/>
      <w:r w:rsidRPr="000732F2">
        <w:rPr>
          <w:b/>
          <w:iCs/>
        </w:rPr>
        <w:t>Intelic</w:t>
      </w:r>
      <w:proofErr w:type="spellEnd"/>
      <w:r w:rsidRPr="000732F2">
        <w:rPr>
          <w:b/>
          <w:iCs/>
        </w:rPr>
        <w:t xml:space="preserve"> een optie tot een gouden aandeel in de samenwerkingsovereenkomst op te nemen? Kunt u het gehanteerde afwegingskader en uw antwoorden op bijhorende kernvragen delen met de Kamer? Zo nee, waarom niet?</w:t>
      </w:r>
    </w:p>
    <w:p w:rsidRPr="000732F2" w:rsidR="008642BA" w:rsidP="008642BA" w:rsidRDefault="008642BA" w14:paraId="676A8E5C" w14:textId="77777777">
      <w:pPr>
        <w:rPr>
          <w:b/>
        </w:rPr>
      </w:pPr>
      <w:r w:rsidRPr="000732F2">
        <w:rPr>
          <w:b/>
          <w:iCs/>
        </w:rPr>
        <w:t>3. In hoeverre zijn de Comptabiliteitswet, de ‘Nota Deelnemingenbeleid Rijksoverheid 2022’ en het ‘Handboek aangaan deelnemingen’ zoals gepubliceerd door het ministerie van Financiën 2), gevolgd bij uw besluit om zorgvuldigheid te waarborgen? Op welke onderdelen is hiervan afgeweken en waarom?</w:t>
      </w:r>
    </w:p>
    <w:p w:rsidR="00A02FA0" w:rsidP="57DF9422" w:rsidRDefault="008642BA" w14:paraId="39559B6A" w14:textId="2EE0579C">
      <w:r>
        <w:t xml:space="preserve">Het ministerie van Defensie en </w:t>
      </w:r>
      <w:proofErr w:type="spellStart"/>
      <w:r>
        <w:t>I</w:t>
      </w:r>
      <w:r w:rsidR="00715EBA">
        <w:t>ntelic</w:t>
      </w:r>
      <w:proofErr w:type="spellEnd"/>
      <w:r w:rsidR="00715EBA">
        <w:t xml:space="preserve"> zijn overeengekomen een </w:t>
      </w:r>
      <w:r>
        <w:t xml:space="preserve">langdurige strategische samenwerking aan te gaan. Gedurende dit proces </w:t>
      </w:r>
      <w:r w:rsidR="00A02FA0">
        <w:t>heeft</w:t>
      </w:r>
      <w:r>
        <w:t xml:space="preserve"> het ministerie van Defensie in kaart gebracht welke publieke belangen een rol spelen bij de werkzaamheden die </w:t>
      </w:r>
      <w:proofErr w:type="spellStart"/>
      <w:r>
        <w:t>Intelic</w:t>
      </w:r>
      <w:proofErr w:type="spellEnd"/>
      <w:r>
        <w:t xml:space="preserve"> voor het ministerie van Defensie zal verrichten. Vervolgens is geanalyseerd of de geïdentificeerde publieke belangen voldoende geborgd zijn. </w:t>
      </w:r>
    </w:p>
    <w:p w:rsidR="00A02FA0" w:rsidP="57DF9422" w:rsidRDefault="008642BA" w14:paraId="24380D4C" w14:textId="77777777">
      <w:r>
        <w:t xml:space="preserve">De conclusie is dat, naast de reguliere contractuele afspraken, extra maatregelen nodig zijn om die publieke belangen voldoende te borgen. Daarom heeft Defensie met </w:t>
      </w:r>
      <w:proofErr w:type="spellStart"/>
      <w:r>
        <w:t>Intelic</w:t>
      </w:r>
      <w:proofErr w:type="spellEnd"/>
      <w:r>
        <w:t xml:space="preserve"> afspraken gemaakt, waaronder de optie tot een eenzijdige mogelijkheid voor de Staat tot het verwerven van een prioriteitsaandeel. </w:t>
      </w:r>
    </w:p>
    <w:p w:rsidRPr="009D6647" w:rsidR="008642BA" w:rsidRDefault="008642BA" w14:paraId="0DC3EBEA" w14:textId="1893F95E">
      <w:pPr>
        <w:rPr>
          <w:i/>
          <w:iCs/>
        </w:rPr>
      </w:pPr>
      <w:r w:rsidRPr="009530E1">
        <w:t>De analyse over de noodzaak en de besluitvorming of de Staat dit instrument ook daadwerkelijk zal gebruiken</w:t>
      </w:r>
      <w:r w:rsidR="00A02FA0">
        <w:t xml:space="preserve">, </w:t>
      </w:r>
      <w:r w:rsidRPr="009530E1">
        <w:t>zal plaatsvinden aan de hand van de Nota deelnemingenbeleid Rijksoverheid 2022 en het ‘Handboek aangaan deelnemingen’</w:t>
      </w:r>
      <w:r>
        <w:t>. Bij de besluitvorming zal ook aan alle wettelijk voorgeschreven kaders, zoals de Comptabiliteitswet 2016, worden voldaan</w:t>
      </w:r>
      <w:r w:rsidR="00A02FA0">
        <w:t>. D</w:t>
      </w:r>
      <w:r>
        <w:t xml:space="preserve">e besluitvorming hierover zal </w:t>
      </w:r>
      <w:r w:rsidR="00A02FA0">
        <w:t xml:space="preserve">plaatsvinden </w:t>
      </w:r>
      <w:r>
        <w:t>in overeenstemming met de minister van Financiën</w:t>
      </w:r>
      <w:r w:rsidR="00A02FA0">
        <w:t xml:space="preserve">. </w:t>
      </w:r>
      <w:r>
        <w:t xml:space="preserve">Uw Kamer zal worden geïnformeerd als hierover besluitvorming heeft plaatsgevonden. </w:t>
      </w:r>
    </w:p>
    <w:p w:rsidRPr="000732F2" w:rsidR="008642BA" w:rsidP="008642BA" w:rsidRDefault="008642BA" w14:paraId="303E219D" w14:textId="437414D2">
      <w:pPr>
        <w:rPr>
          <w:b/>
        </w:rPr>
      </w:pPr>
      <w:r w:rsidRPr="000732F2">
        <w:rPr>
          <w:b/>
          <w:iCs/>
        </w:rPr>
        <w:t>4. Wordt er gewerkt aan een gedeeld formeel afwegingskader door de ministeries van Defensie, Financiën en Economische Zaken voor toekomstige besluiten over strategische deelnemingen in de Nederlandse Defensie en Technologische Industriële Basis (NLDTIB)? Zo nee, waarom niet, en kunt u hier opdracht toe geven? Zo ja, wanneer</w:t>
      </w:r>
      <w:r w:rsidR="001F3B20">
        <w:rPr>
          <w:b/>
          <w:iCs/>
        </w:rPr>
        <w:t xml:space="preserve"> wordt dit afwegingskader naar </w:t>
      </w:r>
      <w:r w:rsidRPr="000732F2">
        <w:rPr>
          <w:b/>
          <w:iCs/>
        </w:rPr>
        <w:t>met de Kamer gedeeld?</w:t>
      </w:r>
    </w:p>
    <w:p w:rsidR="00A02FA0" w:rsidP="57DF9422" w:rsidRDefault="008642BA" w14:paraId="37749DF8" w14:textId="77777777">
      <w:r>
        <w:t>Voor besluiten over eventuele strategische deelnemingen in de defensie-industrie is de Nota Deelnemingenbeleid Rijksoverheid 2022 en het daarin opgenomen afwegingskader van toepassing. Het</w:t>
      </w:r>
      <w:r w:rsidRPr="00746321">
        <w:t xml:space="preserve"> </w:t>
      </w:r>
      <w:r>
        <w:t>afwegings</w:t>
      </w:r>
      <w:r w:rsidRPr="00746321">
        <w:t>kader is sector</w:t>
      </w:r>
      <w:r>
        <w:t>-</w:t>
      </w:r>
      <w:r w:rsidRPr="00746321">
        <w:t>overstijgend en ook toepasbaar op de defensie-</w:t>
      </w:r>
      <w:r>
        <w:t xml:space="preserve">industrie. </w:t>
      </w:r>
    </w:p>
    <w:p w:rsidR="008642BA" w:rsidP="008642BA" w:rsidRDefault="008642BA" w14:paraId="0FDCF7F5" w14:textId="3EADFDD3">
      <w:r>
        <w:t>In 2027 zal de reguliere en periodieke rapportage ter evaluatie van de Nota 2022 plaatsvinden. In algemene zin wordt hierin onderzocht of het beleid versterkt dient te worden om publieke belangen op verschillende beleidsterreinen doeltreffender en doelmatiger te kunnen borgen. Defensie wordt hierin meegenomen als beleidsterrein.</w:t>
      </w:r>
      <w:r w:rsidR="00EE617B">
        <w:t xml:space="preserve"> Zo werken we aan een gedeeld formeel afwegingskader met het ministerie van Financiën en Economische Zaken en Klimaat voor toekomstige besluiten over strategische deelnemingen in de Nederlandse Defensie en Technologische Industriële basis. </w:t>
      </w:r>
    </w:p>
    <w:p w:rsidR="00C519FC" w:rsidP="57DF9422" w:rsidRDefault="001F3B20" w14:paraId="2B2122B5" w14:textId="4C8296BE">
      <w:r>
        <w:t xml:space="preserve">Daarnaast wordt </w:t>
      </w:r>
      <w:r w:rsidR="008642BA">
        <w:t>momenteel</w:t>
      </w:r>
      <w:r w:rsidRPr="00605FD6" w:rsidR="008642BA">
        <w:t xml:space="preserve"> een </w:t>
      </w:r>
      <w:r w:rsidR="008642BA">
        <w:t xml:space="preserve">interdepartementale </w:t>
      </w:r>
      <w:r w:rsidRPr="00605FD6" w:rsidR="008642BA">
        <w:t xml:space="preserve">economische beleidsanalyse </w:t>
      </w:r>
      <w:r w:rsidR="008642BA">
        <w:t xml:space="preserve">(EBA) </w:t>
      </w:r>
      <w:r w:rsidRPr="00605FD6" w:rsidR="008642BA">
        <w:t xml:space="preserve">defensie-industrie uitgevoerd. </w:t>
      </w:r>
      <w:r w:rsidR="00C519FC">
        <w:t>Uw</w:t>
      </w:r>
      <w:r w:rsidRPr="00605FD6" w:rsidR="008642BA">
        <w:t xml:space="preserve"> Kamer </w:t>
      </w:r>
      <w:r w:rsidR="00C519FC">
        <w:t xml:space="preserve">is hierover </w:t>
      </w:r>
      <w:r w:rsidRPr="00605FD6" w:rsidR="008642BA">
        <w:t>op 3 oktober 2025 geïnformeerd.</w:t>
      </w:r>
      <w:r w:rsidRPr="008C7D25" w:rsidR="008642BA">
        <w:rPr>
          <w:vertAlign w:val="superscript"/>
        </w:rPr>
        <w:footnoteReference w:id="1"/>
      </w:r>
      <w:r w:rsidRPr="008C7D25" w:rsidR="008642BA">
        <w:rPr>
          <w:vertAlign w:val="superscript"/>
        </w:rPr>
        <w:t xml:space="preserve"> </w:t>
      </w:r>
      <w:r w:rsidRPr="00605FD6" w:rsidR="008642BA">
        <w:t xml:space="preserve">Deze beleidsanalyse </w:t>
      </w:r>
      <w:r w:rsidR="006C5C1A">
        <w:t>heeft tot doel</w:t>
      </w:r>
      <w:r w:rsidRPr="00605FD6" w:rsidR="008642BA">
        <w:t>, breed gedragen beleidsopties te formuleren</w:t>
      </w:r>
      <w:r w:rsidR="008642BA">
        <w:t>,</w:t>
      </w:r>
      <w:r w:rsidRPr="00DB1965" w:rsidR="008642BA">
        <w:t xml:space="preserve"> </w:t>
      </w:r>
      <w:r w:rsidRPr="00605FD6" w:rsidR="008642BA">
        <w:t>zodat de defensie-uitgaven effectief en doelmatig</w:t>
      </w:r>
      <w:r w:rsidR="008642BA">
        <w:t xml:space="preserve"> kunnen bijdragen aan</w:t>
      </w:r>
      <w:r w:rsidRPr="00605FD6" w:rsidR="008642BA">
        <w:t xml:space="preserve"> </w:t>
      </w:r>
      <w:r w:rsidR="008642BA">
        <w:t xml:space="preserve">versterking van </w:t>
      </w:r>
      <w:r w:rsidRPr="00605FD6" w:rsidR="008642BA">
        <w:t>de (Europese) militaire capaciteit</w:t>
      </w:r>
      <w:r w:rsidR="008642BA">
        <w:t>. Het beleid inzake het aangaan van strategische samenwerking met de defensie-industrie is onderdeel van de analyse.</w:t>
      </w:r>
      <w:r w:rsidRPr="00605FD6" w:rsidR="008642BA">
        <w:t xml:space="preserve"> </w:t>
      </w:r>
    </w:p>
    <w:p w:rsidRPr="009D6647" w:rsidR="008642BA" w:rsidRDefault="008642BA" w14:paraId="191E7B7F" w14:textId="558BF6F7">
      <w:pPr>
        <w:rPr>
          <w:i/>
          <w:iCs/>
        </w:rPr>
      </w:pPr>
      <w:r>
        <w:t xml:space="preserve">De inhoudelijke beoordeling per individuele casus wordt aan de hand van de </w:t>
      </w:r>
      <w:r w:rsidRPr="00C519FC" w:rsidR="00C519FC">
        <w:t>Nota Deelnemingenbeleid Rijksoverheid 2022</w:t>
      </w:r>
      <w:r>
        <w:t xml:space="preserve">en het ‘Handboek aangaan deelnemingen’ opgesteld. Over de uitkomsten van de EBA wordt uw Kamer </w:t>
      </w:r>
      <w:r w:rsidR="00D47CAF">
        <w:t xml:space="preserve">in september </w:t>
      </w:r>
      <w:r>
        <w:t>geïnformeerd. De uitkomsten worden vervolgens verwerkt in het Nationaal Programma Defensie Industrie en Innovatie, waar</w:t>
      </w:r>
      <w:r w:rsidR="00C519FC">
        <w:t xml:space="preserve">over </w:t>
      </w:r>
      <w:r>
        <w:t>uw Kamer lat</w:t>
      </w:r>
      <w:r w:rsidR="001F3B20">
        <w:t>er dit jaar wordt geïnformeerd.</w:t>
      </w:r>
    </w:p>
    <w:p w:rsidRPr="000732F2" w:rsidR="008642BA" w:rsidRDefault="008642BA" w14:paraId="41747780" w14:textId="77777777">
      <w:pPr>
        <w:rPr>
          <w:b/>
          <w:iCs/>
        </w:rPr>
      </w:pPr>
      <w:r w:rsidRPr="000732F2">
        <w:rPr>
          <w:b/>
          <w:iCs/>
        </w:rPr>
        <w:t xml:space="preserve">5. Kunt u uw uitspraak in het artikel dat een daadwerkelijk gouden aandeel "een hele procedure” is, waarbij het ministerie van Financiën betrokken is en goedkeuring van het parlement nodig is nader duiden? Is de minister van Financiën betrokken geweest in deze besluitvorming tot een optie op een gouden aandeel bij </w:t>
      </w:r>
      <w:proofErr w:type="spellStart"/>
      <w:r w:rsidRPr="000732F2">
        <w:rPr>
          <w:b/>
          <w:iCs/>
        </w:rPr>
        <w:t>Intelic</w:t>
      </w:r>
      <w:proofErr w:type="spellEnd"/>
      <w:r w:rsidRPr="000732F2">
        <w:rPr>
          <w:b/>
          <w:iCs/>
        </w:rPr>
        <w:t>?</w:t>
      </w:r>
    </w:p>
    <w:p w:rsidRPr="00666EB7" w:rsidR="008642BA" w:rsidP="008642BA" w:rsidRDefault="008642BA" w14:paraId="036ADB8C" w14:textId="6665F478">
      <w:r>
        <w:t xml:space="preserve">Met deze tekst </w:t>
      </w:r>
      <w:r w:rsidRPr="00666EB7">
        <w:t xml:space="preserve">doel ik op de van toepassing zijnde wettelijke </w:t>
      </w:r>
      <w:r>
        <w:t xml:space="preserve">kaders </w:t>
      </w:r>
      <w:r w:rsidRPr="00666EB7">
        <w:t>en beleidskaders zoals ook beschreven in</w:t>
      </w:r>
      <w:r w:rsidR="001F3B20">
        <w:t xml:space="preserve"> het antwoord op vragen 2 en 3. </w:t>
      </w:r>
      <w:r w:rsidR="00DC3947">
        <w:t xml:space="preserve">Uw Kamer zal worden geïnformeerd als hierover besluitvorming heeft plaatsgevonden. </w:t>
      </w:r>
    </w:p>
    <w:p w:rsidRPr="000732F2" w:rsidR="008642BA" w:rsidP="008642BA" w:rsidRDefault="008642BA" w14:paraId="35753758" w14:textId="219965ED">
      <w:pPr>
        <w:rPr>
          <w:b/>
        </w:rPr>
      </w:pPr>
      <w:r w:rsidRPr="000732F2">
        <w:rPr>
          <w:b/>
          <w:iCs/>
        </w:rPr>
        <w:t xml:space="preserve">6. Heeft u vooraf juridisch advies verkregen over de effectiviteit en rechtmatigheid van deze optie op een gouden aandeel in </w:t>
      </w:r>
      <w:proofErr w:type="spellStart"/>
      <w:r w:rsidRPr="000732F2">
        <w:rPr>
          <w:b/>
          <w:iCs/>
        </w:rPr>
        <w:t>Intelic</w:t>
      </w:r>
      <w:proofErr w:type="spellEnd"/>
      <w:r w:rsidRPr="000732F2">
        <w:rPr>
          <w:b/>
          <w:iCs/>
        </w:rPr>
        <w:t xml:space="preserve">, en/of op een daadwerkelijk gouden aandeel in de toekomst? Zo ja, kunt u de inhoud van </w:t>
      </w:r>
      <w:r w:rsidR="001F3B20">
        <w:rPr>
          <w:b/>
          <w:iCs/>
        </w:rPr>
        <w:t>dit advies delen met de Kamer?</w:t>
      </w:r>
    </w:p>
    <w:p w:rsidR="008642BA" w:rsidP="008642BA" w:rsidRDefault="008642BA" w14:paraId="58531C25" w14:textId="77777777">
      <w:r>
        <w:t xml:space="preserve">Ja, de Landsadvocaat is betrokken bij dit proces. </w:t>
      </w:r>
    </w:p>
    <w:p w:rsidR="008642BA" w:rsidP="008642BA" w:rsidRDefault="008642BA" w14:paraId="44388E43" w14:textId="10EC3D53">
      <w:bookmarkStart w:name="_Hlk236924638" w:id="1"/>
      <w:r w:rsidRPr="00A03E34">
        <w:t>Adviezen van de Landsadvocaat kan ik gelet op de kabinetsbeleidslijn voor openbaarmaking van adviezen van de Landsadvocaat (Kamerstuk 35 510, nr. 4) niet met u delen.</w:t>
      </w:r>
      <w:bookmarkEnd w:id="1"/>
    </w:p>
    <w:p w:rsidRPr="000732F2" w:rsidR="008642BA" w:rsidRDefault="008642BA" w14:paraId="48B666FF" w14:textId="77777777">
      <w:pPr>
        <w:rPr>
          <w:b/>
          <w:bCs/>
        </w:rPr>
      </w:pPr>
      <w:r w:rsidRPr="000732F2">
        <w:rPr>
          <w:b/>
          <w:iCs/>
        </w:rPr>
        <w:t>7. Heeft u vooraf overleg gevoerd met de Europese Commissie en wat is het standpunt van de Commissie, aangezien in het verleden de gouden aandelen bij KPN en TPG zijn verboden?</w:t>
      </w:r>
    </w:p>
    <w:p w:rsidRPr="00AD3BA1" w:rsidR="008642BA" w:rsidP="008642BA" w:rsidRDefault="008642BA" w14:paraId="60CB5A97" w14:textId="2B8F6344">
      <w:r w:rsidRPr="00AD3BA1">
        <w:t xml:space="preserve">Nee, er is </w:t>
      </w:r>
      <w:r w:rsidR="003145D3">
        <w:t>voor</w:t>
      </w:r>
      <w:r w:rsidRPr="00AD3BA1" w:rsidR="003145D3">
        <w:t xml:space="preserve"> </w:t>
      </w:r>
      <w:r w:rsidRPr="00AD3BA1">
        <w:t xml:space="preserve">deze specifieke casus geen overleg gevoerd met de Europese Commissie. </w:t>
      </w:r>
    </w:p>
    <w:p w:rsidRPr="000732F2" w:rsidR="008642BA" w:rsidP="008642BA" w:rsidRDefault="008642BA" w14:paraId="745F31C9" w14:textId="77777777">
      <w:pPr>
        <w:rPr>
          <w:b/>
        </w:rPr>
      </w:pPr>
      <w:r w:rsidRPr="000732F2">
        <w:rPr>
          <w:b/>
          <w:iCs/>
        </w:rPr>
        <w:t xml:space="preserve">8. Kunt u de ambtelijke beslisnota naar de Kamer sturen die gevolgd is ten behoeve van dit besluit om een optie op een gouden aandeel af te spreken met </w:t>
      </w:r>
      <w:proofErr w:type="spellStart"/>
      <w:r w:rsidRPr="000732F2">
        <w:rPr>
          <w:b/>
          <w:iCs/>
        </w:rPr>
        <w:t>Intelic</w:t>
      </w:r>
      <w:proofErr w:type="spellEnd"/>
      <w:r w:rsidRPr="000732F2">
        <w:rPr>
          <w:b/>
          <w:iCs/>
        </w:rPr>
        <w:t xml:space="preserve"> dan wel een daadwerkelijk gouden aandeel te gaan nemen?</w:t>
      </w:r>
      <w:r w:rsidRPr="000732F2">
        <w:rPr>
          <w:b/>
        </w:rPr>
        <w:t> </w:t>
      </w:r>
    </w:p>
    <w:p w:rsidR="008642BA" w:rsidP="008642BA" w:rsidRDefault="008642BA" w14:paraId="16102F59" w14:textId="78073B13">
      <w:r>
        <w:t>De</w:t>
      </w:r>
      <w:r w:rsidR="00DC3947">
        <w:t xml:space="preserve"> </w:t>
      </w:r>
      <w:r>
        <w:t xml:space="preserve">beslisnota zal vertrouwelijk met uw Kamer worden gedeeld. </w:t>
      </w:r>
    </w:p>
    <w:p w:rsidR="00881E10" w:rsidP="005348AC" w:rsidRDefault="00881E10" w14:paraId="05F5389D" w14:textId="77777777"/>
    <w:p w:rsidR="00A42B10" w:rsidP="00CC6BF3" w:rsidRDefault="00A42B10" w14:paraId="2B8989E5" w14:textId="77777777">
      <w:pPr>
        <w:keepNext/>
        <w:spacing w:before="600" w:after="0"/>
        <w:rPr>
          <w:i/>
          <w:iCs/>
          <w:color w:val="000000" w:themeColor="text1"/>
        </w:rPr>
      </w:pPr>
    </w:p>
    <w:sectPr w:rsidR="00A42B10" w:rsidSect="00E36D16">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8E0A8" w14:textId="77777777" w:rsidR="00D66F96" w:rsidRDefault="00D66F96" w:rsidP="001E0A0C">
      <w:r>
        <w:separator/>
      </w:r>
    </w:p>
  </w:endnote>
  <w:endnote w:type="continuationSeparator" w:id="0">
    <w:p w14:paraId="5B230540" w14:textId="77777777" w:rsidR="00D66F96" w:rsidRDefault="00D66F96"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04400" w14:textId="77777777" w:rsidR="001506C7" w:rsidRDefault="001506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E2CEF" w14:textId="77777777" w:rsidR="00DC3947" w:rsidRDefault="00DC3947" w:rsidP="001E0A0C">
    <w:pPr>
      <w:pStyle w:val="Voettekst"/>
    </w:pPr>
    <w:r>
      <w:rPr>
        <w:noProof/>
        <w:lang w:eastAsia="nl-NL" w:bidi="ar-SA"/>
      </w:rPr>
      <mc:AlternateContent>
        <mc:Choice Requires="wps">
          <w:drawing>
            <wp:anchor distT="0" distB="0" distL="114300" distR="114300" simplePos="0" relativeHeight="251679232" behindDoc="0" locked="1" layoutInCell="1" allowOverlap="1" wp14:anchorId="4B8AD54C" wp14:editId="28259CE0">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C3947" w14:paraId="46038E14" w14:textId="77777777">
                            <w:trPr>
                              <w:trHeight w:val="1274"/>
                            </w:trPr>
                            <w:tc>
                              <w:tcPr>
                                <w:tcW w:w="1968" w:type="dxa"/>
                                <w:tcMar>
                                  <w:left w:w="0" w:type="dxa"/>
                                  <w:right w:w="0" w:type="dxa"/>
                                </w:tcMar>
                                <w:vAlign w:val="bottom"/>
                              </w:tcPr>
                              <w:p w14:paraId="702AEF95" w14:textId="77777777" w:rsidR="00DC3947" w:rsidRDefault="00DC3947">
                                <w:pPr>
                                  <w:pStyle w:val="Rubricering-Huisstijl"/>
                                </w:pPr>
                              </w:p>
                              <w:p w14:paraId="3A3608FC" w14:textId="77777777" w:rsidR="00DC3947" w:rsidRDefault="00DC3947">
                                <w:pPr>
                                  <w:pStyle w:val="Rubricering-Huisstijl"/>
                                </w:pPr>
                              </w:p>
                            </w:tc>
                          </w:tr>
                        </w:tbl>
                        <w:p w14:paraId="116E69A3" w14:textId="77777777" w:rsidR="00DC3947" w:rsidRDefault="00DC3947">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AD54C"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C3947" w14:paraId="46038E14" w14:textId="77777777">
                      <w:trPr>
                        <w:trHeight w:val="1274"/>
                      </w:trPr>
                      <w:tc>
                        <w:tcPr>
                          <w:tcW w:w="1968" w:type="dxa"/>
                          <w:tcMar>
                            <w:left w:w="0" w:type="dxa"/>
                            <w:right w:w="0" w:type="dxa"/>
                          </w:tcMar>
                          <w:vAlign w:val="bottom"/>
                        </w:tcPr>
                        <w:p w14:paraId="702AEF95" w14:textId="77777777" w:rsidR="00DC3947" w:rsidRDefault="00DC3947">
                          <w:pPr>
                            <w:pStyle w:val="Rubricering-Huisstijl"/>
                          </w:pPr>
                        </w:p>
                        <w:p w14:paraId="3A3608FC" w14:textId="77777777" w:rsidR="00DC3947" w:rsidRDefault="00DC3947">
                          <w:pPr>
                            <w:pStyle w:val="Rubricering-Huisstijl"/>
                          </w:pPr>
                        </w:p>
                      </w:tc>
                    </w:tr>
                  </w:tbl>
                  <w:p w14:paraId="116E69A3" w14:textId="77777777" w:rsidR="00DC3947" w:rsidRDefault="00DC3947">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B321D" w14:textId="77777777" w:rsidR="001506C7" w:rsidRDefault="001506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06D65" w14:textId="77777777" w:rsidR="00D66F96" w:rsidRDefault="00D66F96" w:rsidP="001E0A0C">
      <w:r>
        <w:separator/>
      </w:r>
    </w:p>
  </w:footnote>
  <w:footnote w:type="continuationSeparator" w:id="0">
    <w:p w14:paraId="2D53D585" w14:textId="77777777" w:rsidR="00D66F96" w:rsidRDefault="00D66F96" w:rsidP="001E0A0C">
      <w:r>
        <w:continuationSeparator/>
      </w:r>
    </w:p>
  </w:footnote>
  <w:footnote w:id="1">
    <w:p w14:paraId="6DBA34D8" w14:textId="77777777" w:rsidR="00DC3947" w:rsidRDefault="00DC3947" w:rsidP="008642BA">
      <w:pPr>
        <w:pStyle w:val="Voetnoottekst"/>
      </w:pPr>
      <w:r>
        <w:rPr>
          <w:rStyle w:val="Voetnootmarkering"/>
        </w:rPr>
        <w:footnoteRef/>
      </w:r>
      <w:r>
        <w:t xml:space="preserve"> Kamerstukken II, 2025-2026, 31 125, nr. 143.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75AC" w14:textId="77777777" w:rsidR="001506C7" w:rsidRDefault="001506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6014A" w14:textId="77777777" w:rsidR="00DC3947" w:rsidRDefault="00DC3947" w:rsidP="001E0A0C">
    <w:pPr>
      <w:pStyle w:val="Koptekst"/>
    </w:pPr>
    <w:r>
      <w:rPr>
        <w:noProof/>
        <w:lang w:eastAsia="nl-NL" w:bidi="ar-SA"/>
      </w:rPr>
      <mc:AlternateContent>
        <mc:Choice Requires="wps">
          <w:drawing>
            <wp:anchor distT="0" distB="0" distL="114300" distR="114300" simplePos="0" relativeHeight="251653632" behindDoc="0" locked="1" layoutInCell="1" allowOverlap="1" wp14:anchorId="7AABF511" wp14:editId="31E57A1F">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45184A8F" w14:textId="29F855D6" w:rsidR="00DC3947" w:rsidRDefault="00DC3947">
                          <w:pPr>
                            <w:pStyle w:val="Paginanummer-Huisstijl"/>
                          </w:pPr>
                          <w:r>
                            <w:t xml:space="preserve">Pagina </w:t>
                          </w:r>
                          <w:r>
                            <w:fldChar w:fldCharType="begin"/>
                          </w:r>
                          <w:r>
                            <w:instrText xml:space="preserve"> PAGE    \* MERGEFORMAT </w:instrText>
                          </w:r>
                          <w:r>
                            <w:fldChar w:fldCharType="separate"/>
                          </w:r>
                          <w:r w:rsidR="00E3303F">
                            <w:rPr>
                              <w:noProof/>
                            </w:rPr>
                            <w:t>2</w:t>
                          </w:r>
                          <w:r>
                            <w:fldChar w:fldCharType="end"/>
                          </w:r>
                          <w:r>
                            <w:t xml:space="preserve"> van </w:t>
                          </w:r>
                          <w:r w:rsidR="00E3303F">
                            <w:fldChar w:fldCharType="begin"/>
                          </w:r>
                          <w:r w:rsidR="00E3303F">
                            <w:instrText xml:space="preserve"> SECTIONPA</w:instrText>
                          </w:r>
                          <w:r w:rsidR="00E3303F">
                            <w:instrText xml:space="preserve">GES  \* Arabic  \* MERGEFORMAT </w:instrText>
                          </w:r>
                          <w:r w:rsidR="00E3303F">
                            <w:fldChar w:fldCharType="separate"/>
                          </w:r>
                          <w:r w:rsidR="00E3303F">
                            <w:rPr>
                              <w:noProof/>
                            </w:rPr>
                            <w:t>3</w:t>
                          </w:r>
                          <w:r w:rsidR="00E3303F">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ABF51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45184A8F" w14:textId="29F855D6" w:rsidR="00DC3947" w:rsidRDefault="00DC3947">
                    <w:pPr>
                      <w:pStyle w:val="Paginanummer-Huisstijl"/>
                    </w:pPr>
                    <w:r>
                      <w:t xml:space="preserve">Pagina </w:t>
                    </w:r>
                    <w:r>
                      <w:fldChar w:fldCharType="begin"/>
                    </w:r>
                    <w:r>
                      <w:instrText xml:space="preserve"> PAGE    \* MERGEFORMAT </w:instrText>
                    </w:r>
                    <w:r>
                      <w:fldChar w:fldCharType="separate"/>
                    </w:r>
                    <w:r w:rsidR="00E3303F">
                      <w:rPr>
                        <w:noProof/>
                      </w:rPr>
                      <w:t>2</w:t>
                    </w:r>
                    <w:r>
                      <w:fldChar w:fldCharType="end"/>
                    </w:r>
                    <w:r>
                      <w:t xml:space="preserve"> van </w:t>
                    </w:r>
                    <w:r w:rsidR="00E3303F">
                      <w:fldChar w:fldCharType="begin"/>
                    </w:r>
                    <w:r w:rsidR="00E3303F">
                      <w:instrText xml:space="preserve"> SECTIONPA</w:instrText>
                    </w:r>
                    <w:r w:rsidR="00E3303F">
                      <w:instrText xml:space="preserve">GES  \* Arabic  \* MERGEFORMAT </w:instrText>
                    </w:r>
                    <w:r w:rsidR="00E3303F">
                      <w:fldChar w:fldCharType="separate"/>
                    </w:r>
                    <w:r w:rsidR="00E3303F">
                      <w:rPr>
                        <w:noProof/>
                      </w:rPr>
                      <w:t>3</w:t>
                    </w:r>
                    <w:r w:rsidR="00E3303F">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7633" w14:textId="24EE1CCE" w:rsidR="00DC3947" w:rsidRDefault="00DC3947" w:rsidP="009D6647">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Pr="009D6647">
      <w:rPr>
        <w:noProof/>
      </w:rPr>
      <w:fldChar w:fldCharType="begin"/>
    </w:r>
    <w:r>
      <w:instrText xml:space="preserve"> PAGE    \* MERGEFORMAT </w:instrText>
    </w:r>
    <w:r w:rsidRPr="009D6647">
      <w:fldChar w:fldCharType="separate"/>
    </w:r>
    <w:r w:rsidR="00E3303F">
      <w:rPr>
        <w:noProof/>
      </w:rPr>
      <w:t>1</w:t>
    </w:r>
    <w:r w:rsidRPr="009D6647">
      <w:rPr>
        <w:noProof/>
      </w:rPr>
      <w:fldChar w:fldCharType="end"/>
    </w:r>
    <w:r>
      <w:t xml:space="preserve"> van </w:t>
    </w:r>
    <w:fldSimple w:instr=" NUMPAGES  \* Arabic  \* MERGEFORMAT ">
      <w:r w:rsidR="00E3303F">
        <w:rPr>
          <w:noProof/>
        </w:rPr>
        <w:t>3</w:t>
      </w:r>
    </w:fldSimple>
  </w:p>
  <w:p w14:paraId="6BA7419D" w14:textId="77777777" w:rsidR="00DC3947" w:rsidRDefault="00DC3947" w:rsidP="001E0A0C">
    <w:pPr>
      <w:pStyle w:val="Koptekst"/>
      <w:spacing w:after="0" w:line="240" w:lineRule="auto"/>
    </w:pPr>
  </w:p>
  <w:p w14:paraId="0A8D21FE" w14:textId="77777777" w:rsidR="00DC3947" w:rsidRDefault="00DC3947" w:rsidP="001E0A0C">
    <w:pPr>
      <w:pStyle w:val="Koptekst"/>
      <w:spacing w:after="0" w:line="240" w:lineRule="auto"/>
    </w:pPr>
  </w:p>
  <w:p w14:paraId="635DCDC9" w14:textId="77777777" w:rsidR="00DC3947" w:rsidRDefault="00DC3947" w:rsidP="001E0A0C">
    <w:pPr>
      <w:pStyle w:val="Koptekst"/>
      <w:spacing w:after="0" w:line="240" w:lineRule="auto"/>
    </w:pPr>
  </w:p>
  <w:p w14:paraId="20AC80EC" w14:textId="77777777" w:rsidR="00DC3947" w:rsidRDefault="00DC3947" w:rsidP="001E0A0C">
    <w:pPr>
      <w:pStyle w:val="Koptekst"/>
      <w:spacing w:after="0" w:line="240" w:lineRule="auto"/>
    </w:pPr>
  </w:p>
  <w:p w14:paraId="14DA9C9A" w14:textId="77777777" w:rsidR="00DC3947" w:rsidRDefault="00DC3947" w:rsidP="001E0A0C">
    <w:pPr>
      <w:pStyle w:val="Koptekst"/>
      <w:spacing w:after="0" w:line="240" w:lineRule="auto"/>
    </w:pPr>
  </w:p>
  <w:p w14:paraId="21B682A2" w14:textId="77777777" w:rsidR="00DC3947" w:rsidRDefault="00DC3947" w:rsidP="001E0A0C">
    <w:pPr>
      <w:pStyle w:val="Koptekst"/>
      <w:spacing w:after="0" w:line="240" w:lineRule="auto"/>
    </w:pPr>
  </w:p>
  <w:p w14:paraId="71BE4DA6" w14:textId="77777777" w:rsidR="00DC3947" w:rsidRDefault="00DC3947" w:rsidP="001E0A0C">
    <w:pPr>
      <w:pStyle w:val="Koptekst"/>
      <w:spacing w:after="0" w:line="240" w:lineRule="auto"/>
    </w:pPr>
  </w:p>
  <w:p w14:paraId="2CB5E07A" w14:textId="77777777" w:rsidR="00DC3947" w:rsidRDefault="00DC3947" w:rsidP="001E0A0C">
    <w:pPr>
      <w:pStyle w:val="Koptekst"/>
      <w:spacing w:after="0" w:line="240" w:lineRule="auto"/>
    </w:pPr>
  </w:p>
  <w:p w14:paraId="587175DF" w14:textId="77777777" w:rsidR="00DC3947" w:rsidRDefault="00DC3947" w:rsidP="001E0A0C">
    <w:pPr>
      <w:pStyle w:val="Koptekst"/>
      <w:spacing w:after="0" w:line="240" w:lineRule="auto"/>
    </w:pPr>
  </w:p>
  <w:p w14:paraId="13C3C5C7" w14:textId="77777777" w:rsidR="00DC3947" w:rsidRDefault="00DC3947" w:rsidP="001E0A0C">
    <w:pPr>
      <w:pStyle w:val="Koptekst"/>
      <w:spacing w:after="0" w:line="240" w:lineRule="auto"/>
    </w:pPr>
  </w:p>
  <w:p w14:paraId="58872DFF" w14:textId="77777777" w:rsidR="00DC3947" w:rsidRDefault="00DC3947" w:rsidP="001E0A0C">
    <w:pPr>
      <w:pStyle w:val="Koptekst"/>
      <w:spacing w:after="0" w:line="240" w:lineRule="auto"/>
    </w:pPr>
  </w:p>
  <w:p w14:paraId="54FC6D25" w14:textId="77777777" w:rsidR="00DC3947" w:rsidRDefault="00DC3947" w:rsidP="001E0A0C">
    <w:pPr>
      <w:pStyle w:val="Koptekst"/>
      <w:spacing w:after="0" w:line="240" w:lineRule="auto"/>
    </w:pPr>
    <w:r w:rsidRPr="00834709">
      <w:rPr>
        <w:noProof/>
        <w:lang w:eastAsia="nl-NL" w:bidi="ar-SA"/>
      </w:rPr>
      <w:drawing>
        <wp:anchor distT="0" distB="0" distL="114300" distR="114300" simplePos="0" relativeHeight="251685376" behindDoc="0" locked="0" layoutInCell="1" allowOverlap="1" wp14:anchorId="4600162A" wp14:editId="0C5F2C77">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3A399797" wp14:editId="4E7944D6">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C3947" w14:paraId="5F3376CD" w14:textId="77777777">
                            <w:trPr>
                              <w:trHeight w:hRule="exact" w:val="1049"/>
                            </w:trPr>
                            <w:tc>
                              <w:tcPr>
                                <w:tcW w:w="1983" w:type="dxa"/>
                                <w:tcMar>
                                  <w:left w:w="0" w:type="dxa"/>
                                  <w:right w:w="0" w:type="dxa"/>
                                </w:tcMar>
                                <w:vAlign w:val="bottom"/>
                              </w:tcPr>
                              <w:p w14:paraId="07A1860F" w14:textId="77777777" w:rsidR="00DC3947" w:rsidRDefault="00DC3947">
                                <w:pPr>
                                  <w:pStyle w:val="Rubricering-Huisstijl"/>
                                </w:pPr>
                              </w:p>
                              <w:p w14:paraId="5AA0A053" w14:textId="77777777" w:rsidR="00DC3947" w:rsidRDefault="00DC3947">
                                <w:pPr>
                                  <w:pStyle w:val="Rubricering-Huisstijl"/>
                                </w:pPr>
                              </w:p>
                            </w:tc>
                          </w:tr>
                        </w:tbl>
                        <w:p w14:paraId="546190D4" w14:textId="77777777" w:rsidR="00DC3947" w:rsidRDefault="00DC3947"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99797"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C3947" w14:paraId="5F3376CD" w14:textId="77777777">
                      <w:trPr>
                        <w:trHeight w:hRule="exact" w:val="1049"/>
                      </w:trPr>
                      <w:tc>
                        <w:tcPr>
                          <w:tcW w:w="1983" w:type="dxa"/>
                          <w:tcMar>
                            <w:left w:w="0" w:type="dxa"/>
                            <w:right w:w="0" w:type="dxa"/>
                          </w:tcMar>
                          <w:vAlign w:val="bottom"/>
                        </w:tcPr>
                        <w:p w14:paraId="07A1860F" w14:textId="77777777" w:rsidR="00DC3947" w:rsidRDefault="00DC3947">
                          <w:pPr>
                            <w:pStyle w:val="Rubricering-Huisstijl"/>
                          </w:pPr>
                        </w:p>
                        <w:p w14:paraId="5AA0A053" w14:textId="77777777" w:rsidR="00DC3947" w:rsidRDefault="00DC3947">
                          <w:pPr>
                            <w:pStyle w:val="Rubricering-Huisstijl"/>
                          </w:pPr>
                        </w:p>
                      </w:tc>
                    </w:tr>
                  </w:tbl>
                  <w:p w14:paraId="546190D4" w14:textId="77777777" w:rsidR="00DC3947" w:rsidRDefault="00DC3947"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1D529C70" wp14:editId="05482E3D">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C3947" w14:paraId="26BE4E28" w14:textId="77777777">
                            <w:trPr>
                              <w:trHeight w:val="1274"/>
                            </w:trPr>
                            <w:tc>
                              <w:tcPr>
                                <w:tcW w:w="1968" w:type="dxa"/>
                                <w:tcMar>
                                  <w:left w:w="0" w:type="dxa"/>
                                  <w:right w:w="0" w:type="dxa"/>
                                </w:tcMar>
                                <w:vAlign w:val="bottom"/>
                              </w:tcPr>
                              <w:p w14:paraId="5550503C" w14:textId="77777777" w:rsidR="00DC3947" w:rsidRDefault="00DC3947">
                                <w:pPr>
                                  <w:pStyle w:val="Rubricering-Huisstijl"/>
                                </w:pPr>
                              </w:p>
                              <w:p w14:paraId="0522E52B" w14:textId="77777777" w:rsidR="00DC3947" w:rsidRDefault="00DC3947">
                                <w:pPr>
                                  <w:pStyle w:val="Rubricering-Huisstijl"/>
                                </w:pPr>
                              </w:p>
                            </w:tc>
                          </w:tr>
                        </w:tbl>
                        <w:p w14:paraId="6DC91C76" w14:textId="77777777" w:rsidR="00DC3947" w:rsidRDefault="00DC3947"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1D529C70" id="Text Box 36" o:spid="_x0000_s1030"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C3947" w14:paraId="26BE4E28" w14:textId="77777777">
                      <w:trPr>
                        <w:trHeight w:val="1274"/>
                      </w:trPr>
                      <w:tc>
                        <w:tcPr>
                          <w:tcW w:w="1968" w:type="dxa"/>
                          <w:tcMar>
                            <w:left w:w="0" w:type="dxa"/>
                            <w:right w:w="0" w:type="dxa"/>
                          </w:tcMar>
                          <w:vAlign w:val="bottom"/>
                        </w:tcPr>
                        <w:p w14:paraId="5550503C" w14:textId="77777777" w:rsidR="00DC3947" w:rsidRDefault="00DC3947">
                          <w:pPr>
                            <w:pStyle w:val="Rubricering-Huisstijl"/>
                          </w:pPr>
                        </w:p>
                        <w:p w14:paraId="0522E52B" w14:textId="77777777" w:rsidR="00DC3947" w:rsidRDefault="00DC3947">
                          <w:pPr>
                            <w:pStyle w:val="Rubricering-Huisstijl"/>
                          </w:pPr>
                        </w:p>
                      </w:tc>
                    </w:tr>
                  </w:tbl>
                  <w:p w14:paraId="6DC91C76" w14:textId="77777777" w:rsidR="00DC3947" w:rsidRDefault="00DC3947"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3D227A74" wp14:editId="6EC098FE">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6145"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BA"/>
    <w:rsid w:val="0000462D"/>
    <w:rsid w:val="00007ABC"/>
    <w:rsid w:val="00046A8F"/>
    <w:rsid w:val="000503BE"/>
    <w:rsid w:val="000537BF"/>
    <w:rsid w:val="00057DFD"/>
    <w:rsid w:val="000605A5"/>
    <w:rsid w:val="00070F18"/>
    <w:rsid w:val="000718DF"/>
    <w:rsid w:val="000732F2"/>
    <w:rsid w:val="00076014"/>
    <w:rsid w:val="00090FCA"/>
    <w:rsid w:val="00096025"/>
    <w:rsid w:val="000A397C"/>
    <w:rsid w:val="000A568C"/>
    <w:rsid w:val="000C5B9A"/>
    <w:rsid w:val="000D0975"/>
    <w:rsid w:val="000D19DB"/>
    <w:rsid w:val="000E25B3"/>
    <w:rsid w:val="000F4AD1"/>
    <w:rsid w:val="00102FDE"/>
    <w:rsid w:val="00113A09"/>
    <w:rsid w:val="00114173"/>
    <w:rsid w:val="0012473F"/>
    <w:rsid w:val="001261CA"/>
    <w:rsid w:val="00126A63"/>
    <w:rsid w:val="00145577"/>
    <w:rsid w:val="00147198"/>
    <w:rsid w:val="001506C7"/>
    <w:rsid w:val="0015319A"/>
    <w:rsid w:val="00173BA8"/>
    <w:rsid w:val="001863E9"/>
    <w:rsid w:val="001874DF"/>
    <w:rsid w:val="00197AA3"/>
    <w:rsid w:val="001A38C2"/>
    <w:rsid w:val="001A4B9E"/>
    <w:rsid w:val="001A5484"/>
    <w:rsid w:val="001B1B69"/>
    <w:rsid w:val="001B1B99"/>
    <w:rsid w:val="001B3349"/>
    <w:rsid w:val="001C42AA"/>
    <w:rsid w:val="001C44AE"/>
    <w:rsid w:val="001D20F6"/>
    <w:rsid w:val="001D34D1"/>
    <w:rsid w:val="001D35F1"/>
    <w:rsid w:val="001E0A0C"/>
    <w:rsid w:val="001E2263"/>
    <w:rsid w:val="001E23C4"/>
    <w:rsid w:val="001E45EE"/>
    <w:rsid w:val="001F2B92"/>
    <w:rsid w:val="001F3B20"/>
    <w:rsid w:val="001F5313"/>
    <w:rsid w:val="00210349"/>
    <w:rsid w:val="002161F3"/>
    <w:rsid w:val="002238A6"/>
    <w:rsid w:val="002341CC"/>
    <w:rsid w:val="00234F08"/>
    <w:rsid w:val="00241EB6"/>
    <w:rsid w:val="0024266E"/>
    <w:rsid w:val="00255208"/>
    <w:rsid w:val="002635AF"/>
    <w:rsid w:val="0026461C"/>
    <w:rsid w:val="00264F8A"/>
    <w:rsid w:val="00265D42"/>
    <w:rsid w:val="00273ACE"/>
    <w:rsid w:val="002745FE"/>
    <w:rsid w:val="00283138"/>
    <w:rsid w:val="00283B56"/>
    <w:rsid w:val="00291F1F"/>
    <w:rsid w:val="002970D1"/>
    <w:rsid w:val="002B2BE9"/>
    <w:rsid w:val="002B48F6"/>
    <w:rsid w:val="002C06C7"/>
    <w:rsid w:val="002C1FD5"/>
    <w:rsid w:val="002D2E33"/>
    <w:rsid w:val="002E2649"/>
    <w:rsid w:val="002E37E8"/>
    <w:rsid w:val="002F3579"/>
    <w:rsid w:val="00304E2E"/>
    <w:rsid w:val="003055BA"/>
    <w:rsid w:val="003145D3"/>
    <w:rsid w:val="0031619B"/>
    <w:rsid w:val="00316E6F"/>
    <w:rsid w:val="003177F0"/>
    <w:rsid w:val="003433DF"/>
    <w:rsid w:val="00343458"/>
    <w:rsid w:val="00372F73"/>
    <w:rsid w:val="00373928"/>
    <w:rsid w:val="00375465"/>
    <w:rsid w:val="00385E03"/>
    <w:rsid w:val="003918AF"/>
    <w:rsid w:val="003A5399"/>
    <w:rsid w:val="003C3279"/>
    <w:rsid w:val="003C4AA2"/>
    <w:rsid w:val="003D6BE4"/>
    <w:rsid w:val="003D7FAA"/>
    <w:rsid w:val="003E2999"/>
    <w:rsid w:val="003E4088"/>
    <w:rsid w:val="003F2336"/>
    <w:rsid w:val="003F46A3"/>
    <w:rsid w:val="003F4F40"/>
    <w:rsid w:val="003F72C3"/>
    <w:rsid w:val="003F7896"/>
    <w:rsid w:val="0040612F"/>
    <w:rsid w:val="00421420"/>
    <w:rsid w:val="00421CB2"/>
    <w:rsid w:val="00423DED"/>
    <w:rsid w:val="0042405C"/>
    <w:rsid w:val="0042438A"/>
    <w:rsid w:val="00424CCD"/>
    <w:rsid w:val="0044385C"/>
    <w:rsid w:val="004472CC"/>
    <w:rsid w:val="00447563"/>
    <w:rsid w:val="004520DF"/>
    <w:rsid w:val="00457BBC"/>
    <w:rsid w:val="00460D4E"/>
    <w:rsid w:val="00467D40"/>
    <w:rsid w:val="004942D2"/>
    <w:rsid w:val="004B0E47"/>
    <w:rsid w:val="004C06E9"/>
    <w:rsid w:val="004D5253"/>
    <w:rsid w:val="004E2B06"/>
    <w:rsid w:val="0050690D"/>
    <w:rsid w:val="00520762"/>
    <w:rsid w:val="0052640B"/>
    <w:rsid w:val="005348AC"/>
    <w:rsid w:val="00534BC3"/>
    <w:rsid w:val="00554568"/>
    <w:rsid w:val="00566704"/>
    <w:rsid w:val="00587114"/>
    <w:rsid w:val="00596A52"/>
    <w:rsid w:val="005A2A6C"/>
    <w:rsid w:val="005A50BA"/>
    <w:rsid w:val="005C4B86"/>
    <w:rsid w:val="005D1E20"/>
    <w:rsid w:val="005D2AE9"/>
    <w:rsid w:val="005D33EB"/>
    <w:rsid w:val="005D5F99"/>
    <w:rsid w:val="005E51A9"/>
    <w:rsid w:val="005E7487"/>
    <w:rsid w:val="005F7753"/>
    <w:rsid w:val="006003A0"/>
    <w:rsid w:val="0060422E"/>
    <w:rsid w:val="006241DB"/>
    <w:rsid w:val="006257EB"/>
    <w:rsid w:val="00626F8C"/>
    <w:rsid w:val="006441DF"/>
    <w:rsid w:val="00646C84"/>
    <w:rsid w:val="0065060E"/>
    <w:rsid w:val="00652223"/>
    <w:rsid w:val="00655408"/>
    <w:rsid w:val="00675E64"/>
    <w:rsid w:val="006A0D68"/>
    <w:rsid w:val="006B2A52"/>
    <w:rsid w:val="006B51CD"/>
    <w:rsid w:val="006C5C1A"/>
    <w:rsid w:val="006D0865"/>
    <w:rsid w:val="006D4DE7"/>
    <w:rsid w:val="006D6B61"/>
    <w:rsid w:val="007008BD"/>
    <w:rsid w:val="00701FEB"/>
    <w:rsid w:val="0070547E"/>
    <w:rsid w:val="0071103C"/>
    <w:rsid w:val="00715023"/>
    <w:rsid w:val="00715EBA"/>
    <w:rsid w:val="0072417E"/>
    <w:rsid w:val="00743FC8"/>
    <w:rsid w:val="00747697"/>
    <w:rsid w:val="007549D9"/>
    <w:rsid w:val="00765C53"/>
    <w:rsid w:val="00767792"/>
    <w:rsid w:val="00791C0F"/>
    <w:rsid w:val="007A2822"/>
    <w:rsid w:val="007B0B76"/>
    <w:rsid w:val="007B1C9B"/>
    <w:rsid w:val="007B4D24"/>
    <w:rsid w:val="007C6A73"/>
    <w:rsid w:val="007D75C6"/>
    <w:rsid w:val="00801481"/>
    <w:rsid w:val="00803B7B"/>
    <w:rsid w:val="00804927"/>
    <w:rsid w:val="00834709"/>
    <w:rsid w:val="00837C7F"/>
    <w:rsid w:val="008642BA"/>
    <w:rsid w:val="008655E7"/>
    <w:rsid w:val="00874163"/>
    <w:rsid w:val="00881E10"/>
    <w:rsid w:val="00885B51"/>
    <w:rsid w:val="00886CF8"/>
    <w:rsid w:val="00887812"/>
    <w:rsid w:val="00894290"/>
    <w:rsid w:val="008967D1"/>
    <w:rsid w:val="008A4AA4"/>
    <w:rsid w:val="008A5130"/>
    <w:rsid w:val="008C1103"/>
    <w:rsid w:val="008C2A38"/>
    <w:rsid w:val="008D0DB9"/>
    <w:rsid w:val="008D2C06"/>
    <w:rsid w:val="008D681B"/>
    <w:rsid w:val="008E1769"/>
    <w:rsid w:val="008E2670"/>
    <w:rsid w:val="008F1831"/>
    <w:rsid w:val="008F5563"/>
    <w:rsid w:val="00900EAB"/>
    <w:rsid w:val="00910062"/>
    <w:rsid w:val="0092106C"/>
    <w:rsid w:val="0093242C"/>
    <w:rsid w:val="00964168"/>
    <w:rsid w:val="00965521"/>
    <w:rsid w:val="00971A71"/>
    <w:rsid w:val="00981162"/>
    <w:rsid w:val="0098313C"/>
    <w:rsid w:val="0099070B"/>
    <w:rsid w:val="009911EA"/>
    <w:rsid w:val="00992639"/>
    <w:rsid w:val="009A0B66"/>
    <w:rsid w:val="009B2E39"/>
    <w:rsid w:val="009C283A"/>
    <w:rsid w:val="009C5173"/>
    <w:rsid w:val="009D4D9A"/>
    <w:rsid w:val="009D6647"/>
    <w:rsid w:val="009F01F6"/>
    <w:rsid w:val="009F741F"/>
    <w:rsid w:val="00A01699"/>
    <w:rsid w:val="00A02FA0"/>
    <w:rsid w:val="00A17844"/>
    <w:rsid w:val="00A17A2B"/>
    <w:rsid w:val="00A20678"/>
    <w:rsid w:val="00A212C8"/>
    <w:rsid w:val="00A25A2B"/>
    <w:rsid w:val="00A42B10"/>
    <w:rsid w:val="00A4515C"/>
    <w:rsid w:val="00A473A2"/>
    <w:rsid w:val="00A54BF5"/>
    <w:rsid w:val="00A70CA4"/>
    <w:rsid w:val="00A71B4E"/>
    <w:rsid w:val="00A73535"/>
    <w:rsid w:val="00A74EB5"/>
    <w:rsid w:val="00A85074"/>
    <w:rsid w:val="00A93006"/>
    <w:rsid w:val="00AA5907"/>
    <w:rsid w:val="00AA62CF"/>
    <w:rsid w:val="00AB7285"/>
    <w:rsid w:val="00AB7964"/>
    <w:rsid w:val="00AC0AD7"/>
    <w:rsid w:val="00AC67B6"/>
    <w:rsid w:val="00AD4968"/>
    <w:rsid w:val="00AD621D"/>
    <w:rsid w:val="00AE0C75"/>
    <w:rsid w:val="00AE4C45"/>
    <w:rsid w:val="00AE4F70"/>
    <w:rsid w:val="00AE5BFC"/>
    <w:rsid w:val="00AF23BE"/>
    <w:rsid w:val="00B0191B"/>
    <w:rsid w:val="00B07EF5"/>
    <w:rsid w:val="00B1421F"/>
    <w:rsid w:val="00B142BB"/>
    <w:rsid w:val="00B47722"/>
    <w:rsid w:val="00B61F48"/>
    <w:rsid w:val="00B669CF"/>
    <w:rsid w:val="00B821DA"/>
    <w:rsid w:val="00B91A7C"/>
    <w:rsid w:val="00B934C7"/>
    <w:rsid w:val="00BA4448"/>
    <w:rsid w:val="00BB0FCC"/>
    <w:rsid w:val="00BB69DA"/>
    <w:rsid w:val="00BC1A6B"/>
    <w:rsid w:val="00BE1E55"/>
    <w:rsid w:val="00BE2D79"/>
    <w:rsid w:val="00BE672D"/>
    <w:rsid w:val="00BE708A"/>
    <w:rsid w:val="00BF05BB"/>
    <w:rsid w:val="00BF0A0A"/>
    <w:rsid w:val="00BF2927"/>
    <w:rsid w:val="00C05768"/>
    <w:rsid w:val="00C11E9F"/>
    <w:rsid w:val="00C23CC7"/>
    <w:rsid w:val="00C3606D"/>
    <w:rsid w:val="00C370CC"/>
    <w:rsid w:val="00C42927"/>
    <w:rsid w:val="00C45C39"/>
    <w:rsid w:val="00C45F17"/>
    <w:rsid w:val="00C519FC"/>
    <w:rsid w:val="00C539C2"/>
    <w:rsid w:val="00C55B33"/>
    <w:rsid w:val="00C70906"/>
    <w:rsid w:val="00C87479"/>
    <w:rsid w:val="00C93038"/>
    <w:rsid w:val="00CB7EF3"/>
    <w:rsid w:val="00CC6BF3"/>
    <w:rsid w:val="00CD5FC5"/>
    <w:rsid w:val="00CD6C56"/>
    <w:rsid w:val="00CF3370"/>
    <w:rsid w:val="00D05C33"/>
    <w:rsid w:val="00D1163F"/>
    <w:rsid w:val="00D21110"/>
    <w:rsid w:val="00D21AAA"/>
    <w:rsid w:val="00D24F30"/>
    <w:rsid w:val="00D32089"/>
    <w:rsid w:val="00D33128"/>
    <w:rsid w:val="00D36E0B"/>
    <w:rsid w:val="00D42E0D"/>
    <w:rsid w:val="00D43433"/>
    <w:rsid w:val="00D47CAF"/>
    <w:rsid w:val="00D66F96"/>
    <w:rsid w:val="00D75FE2"/>
    <w:rsid w:val="00D8409E"/>
    <w:rsid w:val="00D86FCD"/>
    <w:rsid w:val="00D927FE"/>
    <w:rsid w:val="00D943DE"/>
    <w:rsid w:val="00DA47C4"/>
    <w:rsid w:val="00DA72E4"/>
    <w:rsid w:val="00DB5AD2"/>
    <w:rsid w:val="00DC2AB1"/>
    <w:rsid w:val="00DC3947"/>
    <w:rsid w:val="00DE0D2F"/>
    <w:rsid w:val="00DE57C8"/>
    <w:rsid w:val="00DF09E3"/>
    <w:rsid w:val="00DF7C21"/>
    <w:rsid w:val="00E12818"/>
    <w:rsid w:val="00E24E54"/>
    <w:rsid w:val="00E26D15"/>
    <w:rsid w:val="00E3303F"/>
    <w:rsid w:val="00E36D16"/>
    <w:rsid w:val="00E36D52"/>
    <w:rsid w:val="00E41E85"/>
    <w:rsid w:val="00E42927"/>
    <w:rsid w:val="00E5734B"/>
    <w:rsid w:val="00E57D29"/>
    <w:rsid w:val="00E60B0D"/>
    <w:rsid w:val="00E62B19"/>
    <w:rsid w:val="00E654B6"/>
    <w:rsid w:val="00E72065"/>
    <w:rsid w:val="00E759DA"/>
    <w:rsid w:val="00E75FD6"/>
    <w:rsid w:val="00E771D0"/>
    <w:rsid w:val="00E8200A"/>
    <w:rsid w:val="00EA63DF"/>
    <w:rsid w:val="00EB2E29"/>
    <w:rsid w:val="00EB6CBE"/>
    <w:rsid w:val="00ED3EAC"/>
    <w:rsid w:val="00EE2969"/>
    <w:rsid w:val="00EE617B"/>
    <w:rsid w:val="00EE629D"/>
    <w:rsid w:val="00EE7661"/>
    <w:rsid w:val="00F023CF"/>
    <w:rsid w:val="00F14EE4"/>
    <w:rsid w:val="00F3235A"/>
    <w:rsid w:val="00F525EE"/>
    <w:rsid w:val="00F56C1D"/>
    <w:rsid w:val="00F579EA"/>
    <w:rsid w:val="00F6079D"/>
    <w:rsid w:val="00F62306"/>
    <w:rsid w:val="00F80EEB"/>
    <w:rsid w:val="00F901FE"/>
    <w:rsid w:val="00FA0B2F"/>
    <w:rsid w:val="00FA7018"/>
    <w:rsid w:val="00FB1934"/>
    <w:rsid w:val="00FD12F2"/>
    <w:rsid w:val="00FD3A00"/>
    <w:rsid w:val="00FD724C"/>
    <w:rsid w:val="57DF942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43C2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Voetnoottekst">
    <w:name w:val="footnote text"/>
    <w:basedOn w:val="Standaard"/>
    <w:link w:val="VoetnoottekstChar"/>
    <w:uiPriority w:val="99"/>
    <w:semiHidden/>
    <w:unhideWhenUsed/>
    <w:rsid w:val="008642BA"/>
    <w:pPr>
      <w:suppressAutoHyphens w:val="0"/>
      <w:autoSpaceDN/>
      <w:spacing w:after="0" w:line="240" w:lineRule="auto"/>
      <w:textAlignment w:val="auto"/>
    </w:pPr>
    <w:rPr>
      <w:rFonts w:asciiTheme="minorHAnsi" w:eastAsiaTheme="minorHAnsi" w:hAnsiTheme="minorHAnsi" w:cstheme="minorBidi"/>
      <w:kern w:val="2"/>
      <w:sz w:val="20"/>
      <w:szCs w:val="20"/>
      <w:lang w:eastAsia="en-US" w:bidi="ar-SA"/>
      <w14:ligatures w14:val="standardContextual"/>
    </w:rPr>
  </w:style>
  <w:style w:type="character" w:customStyle="1" w:styleId="VoetnoottekstChar">
    <w:name w:val="Voetnoottekst Char"/>
    <w:basedOn w:val="Standaardalinea-lettertype"/>
    <w:link w:val="Voetnoottekst"/>
    <w:uiPriority w:val="99"/>
    <w:semiHidden/>
    <w:rsid w:val="008642BA"/>
    <w:rPr>
      <w:rFonts w:asciiTheme="minorHAnsi" w:eastAsiaTheme="minorHAnsi" w:hAnsiTheme="minorHAnsi" w:cstheme="minorBidi"/>
      <w:kern w:val="2"/>
      <w:sz w:val="20"/>
      <w:szCs w:val="20"/>
      <w:lang w:eastAsia="en-US" w:bidi="ar-SA"/>
      <w14:ligatures w14:val="standardContextual"/>
    </w:rPr>
  </w:style>
  <w:style w:type="character" w:styleId="Voetnootmarkering">
    <w:name w:val="footnote reference"/>
    <w:basedOn w:val="Standaardalinea-lettertype"/>
    <w:uiPriority w:val="99"/>
    <w:semiHidden/>
    <w:unhideWhenUsed/>
    <w:rsid w:val="008642BA"/>
    <w:rPr>
      <w:vertAlign w:val="superscript"/>
    </w:rPr>
  </w:style>
  <w:style w:type="character" w:styleId="Verwijzingopmerking">
    <w:name w:val="annotation reference"/>
    <w:basedOn w:val="Standaardalinea-lettertype"/>
    <w:uiPriority w:val="99"/>
    <w:semiHidden/>
    <w:unhideWhenUsed/>
    <w:rsid w:val="003145D3"/>
    <w:rPr>
      <w:sz w:val="16"/>
      <w:szCs w:val="16"/>
    </w:rPr>
  </w:style>
  <w:style w:type="paragraph" w:styleId="Tekstopmerking">
    <w:name w:val="annotation text"/>
    <w:basedOn w:val="Standaard"/>
    <w:link w:val="TekstopmerkingChar"/>
    <w:uiPriority w:val="99"/>
    <w:semiHidden/>
    <w:unhideWhenUsed/>
    <w:rsid w:val="003145D3"/>
    <w:pPr>
      <w:spacing w:line="240" w:lineRule="auto"/>
    </w:pPr>
    <w:rPr>
      <w:rFonts w:cs="Mangal"/>
      <w:sz w:val="20"/>
    </w:rPr>
  </w:style>
  <w:style w:type="character" w:customStyle="1" w:styleId="TekstopmerkingChar">
    <w:name w:val="Tekst opmerking Char"/>
    <w:basedOn w:val="Standaardalinea-lettertype"/>
    <w:link w:val="Tekstopmerking"/>
    <w:uiPriority w:val="99"/>
    <w:semiHidden/>
    <w:rsid w:val="003145D3"/>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3145D3"/>
    <w:rPr>
      <w:b/>
      <w:bCs/>
    </w:rPr>
  </w:style>
  <w:style w:type="character" w:customStyle="1" w:styleId="OnderwerpvanopmerkingChar">
    <w:name w:val="Onderwerp van opmerking Char"/>
    <w:basedOn w:val="TekstopmerkingChar"/>
    <w:link w:val="Onderwerpvanopmerking"/>
    <w:uiPriority w:val="99"/>
    <w:semiHidden/>
    <w:rsid w:val="003145D3"/>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633C9EABCD402FB4471D705FC0DC7C"/>
        <w:category>
          <w:name w:val="General"/>
          <w:gallery w:val="placeholder"/>
        </w:category>
        <w:types>
          <w:type w:val="bbPlcHdr"/>
        </w:types>
        <w:behaviors>
          <w:behavior w:val="content"/>
        </w:behaviors>
        <w:guid w:val="{00E88A07-3CB4-4851-A0E9-191695C18EC0}"/>
      </w:docPartPr>
      <w:docPartBody>
        <w:p w:rsidR="00914748" w:rsidRDefault="007D52FA">
          <w:pPr>
            <w:pStyle w:val="32633C9EABCD402FB4471D705FC0DC7C"/>
          </w:pPr>
          <w:r w:rsidRPr="0059366F">
            <w:rPr>
              <w:rStyle w:val="Tekstvantijdelijkeaanduiding"/>
            </w:rPr>
            <w:t>Klik of tik om een datum in te voeren.</w:t>
          </w:r>
        </w:p>
      </w:docPartBody>
    </w:docPart>
    <w:docPart>
      <w:docPartPr>
        <w:name w:val="23A269570CEC4CF09C79A1DFFFC57956"/>
        <w:category>
          <w:name w:val="General"/>
          <w:gallery w:val="placeholder"/>
        </w:category>
        <w:types>
          <w:type w:val="bbPlcHdr"/>
        </w:types>
        <w:behaviors>
          <w:behavior w:val="content"/>
        </w:behaviors>
        <w:guid w:val="{5EFE7834-0E1F-4B42-B20A-6033608BF535}"/>
      </w:docPartPr>
      <w:docPartBody>
        <w:p w:rsidR="00914748" w:rsidRDefault="007D52FA">
          <w:pPr>
            <w:pStyle w:val="23A269570CEC4CF09C79A1DFFFC57956"/>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2FA"/>
    <w:rsid w:val="004269ED"/>
    <w:rsid w:val="0079682F"/>
    <w:rsid w:val="007D52FA"/>
    <w:rsid w:val="00914748"/>
    <w:rsid w:val="009550CE"/>
    <w:rsid w:val="00C52085"/>
    <w:rsid w:val="00CC42E9"/>
    <w:rsid w:val="00E73F64"/>
    <w:rsid w:val="00F24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4F43A9C204343189473F39C1137F448">
    <w:name w:val="84F43A9C204343189473F39C1137F448"/>
  </w:style>
  <w:style w:type="character" w:styleId="Tekstvantijdelijkeaanduiding">
    <w:name w:val="Placeholder Text"/>
    <w:basedOn w:val="Standaardalinea-lettertype"/>
    <w:uiPriority w:val="99"/>
    <w:semiHidden/>
    <w:rPr>
      <w:color w:val="808080"/>
    </w:rPr>
  </w:style>
  <w:style w:type="paragraph" w:customStyle="1" w:styleId="32633C9EABCD402FB4471D705FC0DC7C">
    <w:name w:val="32633C9EABCD402FB4471D705FC0DC7C"/>
  </w:style>
  <w:style w:type="paragraph" w:customStyle="1" w:styleId="4DB99E5A4F5042C796254E21545042D6">
    <w:name w:val="4DB99E5A4F5042C796254E21545042D6"/>
  </w:style>
  <w:style w:type="paragraph" w:customStyle="1" w:styleId="17D7267E07E4474D979E017BF60806D8">
    <w:name w:val="17D7267E07E4474D979E017BF60806D8"/>
  </w:style>
  <w:style w:type="paragraph" w:customStyle="1" w:styleId="703C1B7D5BAE4CDE83EB7D0B88DB0545">
    <w:name w:val="703C1B7D5BAE4CDE83EB7D0B88DB0545"/>
  </w:style>
  <w:style w:type="paragraph" w:customStyle="1" w:styleId="23A269570CEC4CF09C79A1DFFFC57956">
    <w:name w:val="23A269570CEC4CF09C79A1DFFFC57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997</ap:Words>
  <ap:Characters>5484</ap:Characters>
  <ap:DocSecurity>0</ap:DocSecurity>
  <ap:Lines>45</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2026-08-26T15:14:00.0000000Z</dcterms:created>
  <dcterms:modified xsi:type="dcterms:W3CDTF">2026-08-27T14:15:00.0000000Z</dcterms:modified>
  <dc:description>------------------------</dc:description>
  <version/>
  <category/>
</coreProperties>
</file>