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2474" w:rsidP="00DE2474" w:rsidRDefault="00DE2474" w14:paraId="18DE135C" w14:textId="6570747B">
      <w:r w:rsidRPr="003D4250">
        <w:t>Hierbij bied ik u</w:t>
      </w:r>
      <w:r>
        <w:t xml:space="preserve"> </w:t>
      </w:r>
      <w:r w:rsidRPr="003D4250">
        <w:rPr>
          <w:color w:val="auto"/>
        </w:rPr>
        <w:t xml:space="preserve">de antwoorden aan op de schriftelijke vragen </w:t>
      </w:r>
      <w:r>
        <w:t xml:space="preserve">van het lid </w:t>
      </w:r>
      <w:proofErr w:type="spellStart"/>
      <w:r>
        <w:t>Markuszower</w:t>
      </w:r>
      <w:proofErr w:type="spellEnd"/>
      <w:r>
        <w:t xml:space="preserve"> (Groep </w:t>
      </w:r>
      <w:proofErr w:type="spellStart"/>
      <w:r>
        <w:t>Markuszower</w:t>
      </w:r>
      <w:proofErr w:type="spellEnd"/>
      <w:r>
        <w:t>) over "Onmacht of onkunde? Waarom het maar niet lukt onrust Ter Apel te beteugelen.</w:t>
      </w:r>
      <w:r w:rsidR="000B5CB2">
        <w:t>”</w:t>
      </w:r>
      <w:r>
        <w:br/>
      </w:r>
      <w:r>
        <w:br/>
      </w:r>
      <w:r w:rsidRPr="009E1FAE">
        <w:t>Deze vragen werden ingezonden op</w:t>
      </w:r>
      <w:r>
        <w:t xml:space="preserve"> 20 juli 2026</w:t>
      </w:r>
      <w:r w:rsidRPr="009E1FAE">
        <w:t xml:space="preserve"> met kenmerk</w:t>
      </w:r>
      <w:r>
        <w:t xml:space="preserve"> </w:t>
      </w:r>
      <w:r w:rsidRPr="00F61F5C">
        <w:t>202</w:t>
      </w:r>
      <w:r>
        <w:t>6Z16369.</w:t>
      </w:r>
    </w:p>
    <w:p w:rsidR="00DE2474" w:rsidP="00DE2474" w:rsidRDefault="00DE2474" w14:paraId="1A9968C5" w14:textId="77777777"/>
    <w:p w:rsidR="00DE2474" w:rsidP="00DE2474" w:rsidRDefault="00DE2474" w14:paraId="0A5517D3" w14:textId="77777777">
      <w:pPr>
        <w:pStyle w:val="WitregelW1bodytekst"/>
      </w:pPr>
    </w:p>
    <w:p w:rsidR="00DE2474" w:rsidP="00DE2474" w:rsidRDefault="00DE2474" w14:paraId="7D7FAD59" w14:textId="4F7592C4">
      <w:r>
        <w:t>De Minister van Asiel en Migratie,</w:t>
      </w:r>
    </w:p>
    <w:p w:rsidR="00DE2474" w:rsidP="00DE2474" w:rsidRDefault="00DE2474" w14:paraId="262A3C46" w14:textId="77777777"/>
    <w:p w:rsidR="00DE2474" w:rsidP="00DE2474" w:rsidRDefault="00DE2474" w14:paraId="3D571688" w14:textId="77777777"/>
    <w:p w:rsidR="00DE2474" w:rsidP="00DE2474" w:rsidRDefault="00DE2474" w14:paraId="510835B9" w14:textId="77777777"/>
    <w:p w:rsidR="00DE2474" w:rsidP="00DE2474" w:rsidRDefault="00DE2474" w14:paraId="4301DDA3" w14:textId="77777777"/>
    <w:p w:rsidR="00DE2474" w:rsidP="00DE2474" w:rsidRDefault="00DE2474" w14:paraId="39A0917A" w14:textId="7C83C210">
      <w:r>
        <w:t>Bart van den Brink</w:t>
      </w:r>
    </w:p>
    <w:p w:rsidR="00DE2474" w:rsidP="00DE2474" w:rsidRDefault="00DE2474" w14:paraId="5FF9D84D" w14:textId="77777777"/>
    <w:p w:rsidR="00DE2474" w:rsidP="00DE2474" w:rsidRDefault="00DE2474" w14:paraId="0EEBD9CB" w14:textId="77777777"/>
    <w:p w:rsidR="00DE2474" w:rsidP="00DE2474" w:rsidRDefault="00DE2474" w14:paraId="090EEFBB" w14:textId="77777777"/>
    <w:p w:rsidR="00DE2474" w:rsidP="00DE2474" w:rsidRDefault="00DE2474" w14:paraId="1D0F8824" w14:textId="77777777"/>
    <w:p w:rsidR="00DE2474" w:rsidP="00DE2474" w:rsidRDefault="00DE2474" w14:paraId="77E6912F" w14:textId="77777777"/>
    <w:p w:rsidR="00DE2474" w:rsidP="00DE2474" w:rsidRDefault="00DE2474" w14:paraId="635CBC8C" w14:textId="77777777"/>
    <w:p w:rsidR="00DE2474" w:rsidP="00DE2474" w:rsidRDefault="00DE2474" w14:paraId="77BA2617" w14:textId="77777777"/>
    <w:p w:rsidR="00DE2474" w:rsidP="00DE2474" w:rsidRDefault="00DE2474" w14:paraId="3B543B63" w14:textId="77777777"/>
    <w:p w:rsidR="00DE2474" w:rsidP="00DE2474" w:rsidRDefault="00DE2474" w14:paraId="297728B2" w14:textId="77777777"/>
    <w:p w:rsidR="00DE2474" w:rsidP="00DE2474" w:rsidRDefault="00DE2474" w14:paraId="5B61056F" w14:textId="77777777"/>
    <w:p w:rsidR="00DE2474" w:rsidP="00DE2474" w:rsidRDefault="00DE2474" w14:paraId="341A6C2F" w14:textId="77777777"/>
    <w:p w:rsidR="00DE2474" w:rsidP="00DE2474" w:rsidRDefault="00DE2474" w14:paraId="74B52063" w14:textId="77777777"/>
    <w:p w:rsidR="00DE2474" w:rsidP="00DE2474" w:rsidRDefault="00DE2474" w14:paraId="63A86395" w14:textId="77777777"/>
    <w:p w:rsidR="00DE2474" w:rsidP="00DE2474" w:rsidRDefault="00DE2474" w14:paraId="4E014171" w14:textId="77777777"/>
    <w:p w:rsidR="00DE2474" w:rsidP="00DE2474" w:rsidRDefault="00DE2474" w14:paraId="21385EA0" w14:textId="77777777"/>
    <w:p w:rsidR="00DE2474" w:rsidP="00DE2474" w:rsidRDefault="00DE2474" w14:paraId="0A92DA0C" w14:textId="77777777"/>
    <w:p w:rsidR="00DE2474" w:rsidP="00DE2474" w:rsidRDefault="00DE2474" w14:paraId="3EC3C17F" w14:textId="77777777"/>
    <w:p w:rsidR="00DE2474" w:rsidP="00DE2474" w:rsidRDefault="00DE2474" w14:paraId="76E2F562" w14:textId="77777777"/>
    <w:p w:rsidR="00DE2474" w:rsidP="00DE2474" w:rsidRDefault="00DE2474" w14:paraId="7BEC9F0B" w14:textId="77777777"/>
    <w:p w:rsidR="00DE2474" w:rsidP="00DE2474" w:rsidRDefault="00DE2474" w14:paraId="3F9E5F4F" w14:textId="77777777"/>
    <w:p w:rsidR="00DE2474" w:rsidP="00DE2474" w:rsidRDefault="00DE2474" w14:paraId="39BB2C59" w14:textId="77777777"/>
    <w:p w:rsidR="00DE2474" w:rsidP="00DE2474" w:rsidRDefault="00DE2474" w14:paraId="5CA11338" w14:textId="77777777"/>
    <w:p w:rsidR="00DE2474" w:rsidP="00DE2474" w:rsidRDefault="00DE2474" w14:paraId="2A6B30B9" w14:textId="77777777"/>
    <w:p w:rsidR="00DE2474" w:rsidP="00DE2474" w:rsidRDefault="00DE2474" w14:paraId="6D38F9D4" w14:textId="77777777"/>
    <w:p w:rsidR="00DE2474" w:rsidP="00DE2474" w:rsidRDefault="00DE2474" w14:paraId="3DD524F0" w14:textId="77777777"/>
    <w:p w:rsidR="00D744E1" w:rsidP="00DE2474" w:rsidRDefault="00DE2474" w14:paraId="53FB329D" w14:textId="77777777">
      <w:pPr>
        <w:rPr>
          <w:b/>
          <w:bCs/>
        </w:rPr>
      </w:pPr>
      <w:r w:rsidRPr="00DE2474">
        <w:rPr>
          <w:b/>
          <w:bCs/>
        </w:rPr>
        <w:t xml:space="preserve">Vragen van het lid </w:t>
      </w:r>
      <w:proofErr w:type="spellStart"/>
      <w:r w:rsidRPr="00DE2474">
        <w:rPr>
          <w:b/>
          <w:bCs/>
        </w:rPr>
        <w:t>Markuszower</w:t>
      </w:r>
      <w:proofErr w:type="spellEnd"/>
      <w:r w:rsidRPr="00DE2474">
        <w:rPr>
          <w:b/>
          <w:bCs/>
        </w:rPr>
        <w:t xml:space="preserve"> (Groep </w:t>
      </w:r>
      <w:proofErr w:type="spellStart"/>
      <w:r w:rsidRPr="00DE2474">
        <w:rPr>
          <w:b/>
          <w:bCs/>
        </w:rPr>
        <w:t>Markuszower</w:t>
      </w:r>
      <w:proofErr w:type="spellEnd"/>
      <w:r w:rsidRPr="00DE2474">
        <w:rPr>
          <w:b/>
          <w:bCs/>
        </w:rPr>
        <w:t>) aan de ministers van Asiel en Migratie en van Justitie en Veiligheid over "Onmacht of onkunde? Waarom het maar niet lukt onrust Ter Apel te beteugelen"</w:t>
      </w:r>
    </w:p>
    <w:p w:rsidRPr="00D744E1" w:rsidR="00DE2474" w:rsidP="00D744E1" w:rsidRDefault="00D744E1" w14:paraId="14B462B0" w14:textId="195DD36B">
      <w:pPr>
        <w:pBdr>
          <w:bottom w:val="single" w:color="auto" w:sz="4" w:space="1"/>
        </w:pBdr>
        <w:rPr>
          <w:b/>
          <w:bCs/>
        </w:rPr>
      </w:pPr>
      <w:r w:rsidRPr="00D744E1">
        <w:rPr>
          <w:b/>
          <w:bCs/>
        </w:rPr>
        <w:t>(ingezonden 20 juli 2026</w:t>
      </w:r>
      <w:r w:rsidRPr="00D744E1">
        <w:rPr>
          <w:b/>
          <w:bCs/>
        </w:rPr>
        <w:t xml:space="preserve">, </w:t>
      </w:r>
      <w:r w:rsidRPr="00D744E1">
        <w:rPr>
          <w:b/>
          <w:bCs/>
        </w:rPr>
        <w:t>2026Z16369</w:t>
      </w:r>
      <w:r>
        <w:rPr>
          <w:b/>
          <w:bCs/>
        </w:rPr>
        <w:t>)</w:t>
      </w:r>
    </w:p>
    <w:p w:rsidR="00D744E1" w:rsidP="00DE2474" w:rsidRDefault="00D744E1" w14:paraId="54688490" w14:textId="77777777">
      <w:pPr>
        <w:rPr>
          <w:b/>
          <w:bCs/>
        </w:rPr>
      </w:pPr>
    </w:p>
    <w:p w:rsidR="00C534B3" w:rsidP="00DE2474" w:rsidRDefault="00DE2474" w14:paraId="39184F15" w14:textId="11FE0C7F">
      <w:pPr>
        <w:rPr>
          <w:b/>
          <w:bCs/>
        </w:rPr>
      </w:pPr>
      <w:r w:rsidRPr="00DE2474">
        <w:rPr>
          <w:b/>
          <w:bCs/>
        </w:rPr>
        <w:t>Vraag 1</w:t>
      </w:r>
      <w:r w:rsidRPr="00DE2474">
        <w:rPr>
          <w:b/>
          <w:bCs/>
        </w:rPr>
        <w:br/>
        <w:t>Bent u bekend met dit bericht? 1)</w:t>
      </w:r>
      <w:r w:rsidRPr="00DE2474">
        <w:rPr>
          <w:b/>
          <w:bCs/>
        </w:rPr>
        <w:br/>
      </w:r>
      <w:r w:rsidRPr="00DE2474">
        <w:rPr>
          <w:b/>
          <w:bCs/>
        </w:rPr>
        <w:br/>
        <w:t xml:space="preserve">Antwoord </w:t>
      </w:r>
      <w:r w:rsidR="00D744E1">
        <w:rPr>
          <w:b/>
          <w:bCs/>
        </w:rPr>
        <w:t xml:space="preserve">op </w:t>
      </w:r>
      <w:r w:rsidRPr="00DE2474">
        <w:rPr>
          <w:b/>
          <w:bCs/>
        </w:rPr>
        <w:t>vraag 1</w:t>
      </w:r>
      <w:r w:rsidRPr="00DE2474">
        <w:rPr>
          <w:b/>
          <w:bCs/>
        </w:rPr>
        <w:br/>
      </w:r>
      <w:r w:rsidRPr="00C534B3" w:rsidR="00C534B3">
        <w:t>Ja.</w:t>
      </w:r>
    </w:p>
    <w:p w:rsidR="00C534B3" w:rsidP="00DE2474" w:rsidRDefault="00DE2474" w14:paraId="6FC2CC2F" w14:textId="3FC5374F">
      <w:r w:rsidRPr="00DE2474">
        <w:rPr>
          <w:b/>
          <w:bCs/>
        </w:rPr>
        <w:br/>
        <w:t>Vraag 2</w:t>
      </w:r>
      <w:r w:rsidRPr="00DE2474">
        <w:rPr>
          <w:b/>
          <w:bCs/>
        </w:rPr>
        <w:br/>
        <w:t>Erkent u dat er in Ter Apel al jaren structureel zware delicten worden gepleegd – intimidatie, bedreiging, diefstal, geweldpleging, drugshandel – en dat daar vrijwel niemand voor wordt opgepakt of vervolgd?</w:t>
      </w:r>
      <w:r w:rsidRPr="00DE2474">
        <w:rPr>
          <w:b/>
          <w:bCs/>
        </w:rPr>
        <w:br/>
      </w:r>
      <w:r w:rsidRPr="00DE2474">
        <w:rPr>
          <w:b/>
          <w:bCs/>
        </w:rPr>
        <w:br/>
        <w:t xml:space="preserve">Antwoord </w:t>
      </w:r>
      <w:r w:rsidR="00D744E1">
        <w:rPr>
          <w:b/>
          <w:bCs/>
        </w:rPr>
        <w:t xml:space="preserve">op </w:t>
      </w:r>
      <w:r w:rsidRPr="00DE2474">
        <w:rPr>
          <w:b/>
          <w:bCs/>
        </w:rPr>
        <w:t>vraag 2</w:t>
      </w:r>
      <w:r w:rsidRPr="00DE2474">
        <w:rPr>
          <w:b/>
          <w:bCs/>
        </w:rPr>
        <w:br/>
      </w:r>
      <w:r w:rsidR="00C534B3">
        <w:t xml:space="preserve">Al langere tijd is in Ter Apel sprake van een aanhoudende overlastproblematiek. Uitgangspunt is dat bij strafbare feiten normerend wordt opgetreden. </w:t>
      </w:r>
      <w:r w:rsidR="005838F9">
        <w:t>I</w:t>
      </w:r>
      <w:r w:rsidR="00C534B3">
        <w:t>n</w:t>
      </w:r>
      <w:r w:rsidRPr="00C534B3" w:rsidR="00C534B3">
        <w:t xml:space="preserve"> de eerste twee weken van juli </w:t>
      </w:r>
      <w:r w:rsidR="002B5782">
        <w:t xml:space="preserve">zijn </w:t>
      </w:r>
      <w:r w:rsidRPr="00C534B3" w:rsidR="00C534B3">
        <w:t>elf aanhoudingen verricht</w:t>
      </w:r>
      <w:r w:rsidR="00C534B3">
        <w:t xml:space="preserve"> </w:t>
      </w:r>
      <w:r w:rsidR="003C1D8C">
        <w:t xml:space="preserve">in relatie tot het plegen van strafbare feiten </w:t>
      </w:r>
      <w:r w:rsidR="00C534B3">
        <w:t>op en rond het voorterrein van de COA-locatie in Ter Apel</w:t>
      </w:r>
      <w:r w:rsidRPr="00C534B3" w:rsidR="00C534B3">
        <w:t>.</w:t>
      </w:r>
      <w:r w:rsidR="00C534B3">
        <w:t xml:space="preserve"> </w:t>
      </w:r>
    </w:p>
    <w:p w:rsidR="00C534B3" w:rsidP="00DE05A8" w:rsidRDefault="00DE2474" w14:paraId="2BE30E69" w14:textId="6B46CA1D">
      <w:r w:rsidRPr="00DE2474">
        <w:rPr>
          <w:b/>
          <w:bCs/>
        </w:rPr>
        <w:br/>
        <w:t>Vraag 3</w:t>
      </w:r>
      <w:r w:rsidRPr="00DE2474">
        <w:rPr>
          <w:b/>
          <w:bCs/>
        </w:rPr>
        <w:br/>
        <w:t>Deelt u de opvatting dat de norm keihard moet zijn: direct aanhouden, fors hogere straffen eisen en uitzitten, en na de straf altijd en zonder uitzondering uitzetten? Zo nee, waarom niet?</w:t>
      </w:r>
    </w:p>
    <w:p w:rsidR="00DE05A8" w:rsidP="00DE05A8" w:rsidRDefault="00DE2474" w14:paraId="4C6F64B6" w14:textId="0D57D85D">
      <w:r w:rsidRPr="00DE2474">
        <w:rPr>
          <w:b/>
          <w:bCs/>
        </w:rPr>
        <w:br/>
        <w:t>Vraag 4</w:t>
      </w:r>
      <w:r w:rsidRPr="00DE2474">
        <w:rPr>
          <w:b/>
          <w:bCs/>
        </w:rPr>
        <w:br/>
        <w:t>Bent u bereid de politie op te dragen iedere asielmigrant die overlast pleegt of de wet overtreedt ter plekke op te pakken en vast te zetten, en na de straf voor altijd uit te zetten? Zo nee, waarom accepteert u dat deze feiten ongestraft blijven?</w:t>
      </w:r>
      <w:r w:rsidRPr="00DE2474">
        <w:rPr>
          <w:b/>
          <w:bCs/>
        </w:rPr>
        <w:br/>
      </w:r>
      <w:r w:rsidRPr="00DE2474">
        <w:rPr>
          <w:b/>
          <w:bCs/>
        </w:rPr>
        <w:br/>
        <w:t xml:space="preserve">Antwoord </w:t>
      </w:r>
      <w:r w:rsidR="00D744E1">
        <w:rPr>
          <w:b/>
          <w:bCs/>
        </w:rPr>
        <w:t xml:space="preserve">op </w:t>
      </w:r>
      <w:r w:rsidR="00DE05A8">
        <w:rPr>
          <w:b/>
          <w:bCs/>
        </w:rPr>
        <w:t>vragen 3 en 4</w:t>
      </w:r>
      <w:r w:rsidRPr="00DE2474">
        <w:rPr>
          <w:b/>
          <w:bCs/>
        </w:rPr>
        <w:br/>
      </w:r>
      <w:r w:rsidR="00632CA7">
        <w:t>U</w:t>
      </w:r>
      <w:r w:rsidRPr="00C534B3" w:rsidR="00632CA7">
        <w:t xml:space="preserve">itgangspunt is dat bij strafbare feiten normerend </w:t>
      </w:r>
      <w:r w:rsidR="00632CA7">
        <w:t>wordt</w:t>
      </w:r>
      <w:r w:rsidRPr="00C534B3" w:rsidR="00632CA7">
        <w:t xml:space="preserve"> opgetreden.</w:t>
      </w:r>
      <w:r w:rsidR="00632CA7">
        <w:t xml:space="preserve"> Op het voorterrein van het aanmeldcentrum in Ter Apel gaat de politie over tot een aanhouding bij constatering van strafbare feiten en/of verstoring van de openbare orde. </w:t>
      </w:r>
      <w:r w:rsidRPr="00C534B3" w:rsidR="00DE05A8">
        <w:t xml:space="preserve">Het Openbaar Ministerie </w:t>
      </w:r>
      <w:r w:rsidR="002B5782">
        <w:t>kan</w:t>
      </w:r>
      <w:r w:rsidRPr="00C534B3" w:rsidR="00DE05A8">
        <w:t xml:space="preserve"> ten aanzien van asielzoekers die </w:t>
      </w:r>
      <w:r w:rsidR="00632CA7">
        <w:t xml:space="preserve">strafbare feiten </w:t>
      </w:r>
      <w:r w:rsidRPr="00C534B3" w:rsidR="00DE05A8">
        <w:t>plegen</w:t>
      </w:r>
      <w:r w:rsidR="002B5782">
        <w:t>,</w:t>
      </w:r>
      <w:r w:rsidRPr="00C534B3" w:rsidR="00DE05A8">
        <w:t xml:space="preserve"> in</w:t>
      </w:r>
      <w:r w:rsidR="002B5782">
        <w:t xml:space="preserve">zetten </w:t>
      </w:r>
      <w:r w:rsidRPr="00C534B3" w:rsidR="00DE05A8">
        <w:t>op lik</w:t>
      </w:r>
      <w:r w:rsidR="00DE05A8">
        <w:t>-</w:t>
      </w:r>
      <w:r w:rsidRPr="00C534B3" w:rsidR="00DE05A8">
        <w:t xml:space="preserve">op-stuk. Denk daarbij aan de inzet van </w:t>
      </w:r>
      <w:r w:rsidR="00E06DE3">
        <w:t>(super)</w:t>
      </w:r>
      <w:r w:rsidRPr="00C534B3" w:rsidR="00DE05A8">
        <w:t>snelrecht en directe tenuitvoerlegging van de sanctie (vaak een gevangenisstraf). Of dit in een concreet geval mogelijk is hangt af van de omstandigheden en is aan de officier van justitie</w:t>
      </w:r>
      <w:r w:rsidR="00E06DE3">
        <w:t xml:space="preserve"> en de rechter</w:t>
      </w:r>
      <w:r w:rsidRPr="00C534B3" w:rsidR="00DE05A8">
        <w:t xml:space="preserve">. </w:t>
      </w:r>
    </w:p>
    <w:p w:rsidR="00DE05A8" w:rsidP="00DE05A8" w:rsidRDefault="00DE05A8" w14:paraId="68777EE5" w14:textId="344ACF21">
      <w:r w:rsidRPr="00C534B3">
        <w:t xml:space="preserve">De inzet van de vreemdelingenketen is erop gericht om de asielprocedures van overlastgevers snel- en slagvaardig af te doen, waarbij de IND na een </w:t>
      </w:r>
      <w:r w:rsidR="000B5CB2">
        <w:t>(</w:t>
      </w:r>
      <w:r w:rsidRPr="00C534B3">
        <w:t>onherroepelijke</w:t>
      </w:r>
      <w:r w:rsidR="000B5CB2">
        <w:t>)</w:t>
      </w:r>
      <w:r w:rsidRPr="00C534B3">
        <w:t xml:space="preserve"> veroordeling altijd beziet of intrekking of weigering van een asielvergunning mogelijk is, en de </w:t>
      </w:r>
      <w:proofErr w:type="spellStart"/>
      <w:r w:rsidRPr="00C534B3">
        <w:t>DTenV</w:t>
      </w:r>
      <w:proofErr w:type="spellEnd"/>
      <w:r w:rsidRPr="00C534B3">
        <w:t xml:space="preserve"> direct na afwijzing voortvarend inzet op terugkeer naar land van herkomst of overdracht naar de verantwoordelijke lidstaat.</w:t>
      </w:r>
      <w:r>
        <w:t xml:space="preserve"> </w:t>
      </w:r>
    </w:p>
    <w:p w:rsidR="00145796" w:rsidP="00DE2474" w:rsidRDefault="00DE2474" w14:paraId="28C6582C" w14:textId="4FBDE77C">
      <w:r w:rsidRPr="00DE2474">
        <w:rPr>
          <w:b/>
          <w:bCs/>
        </w:rPr>
        <w:br/>
        <w:t>Vraag 5</w:t>
      </w:r>
      <w:r w:rsidRPr="00DE2474">
        <w:rPr>
          <w:b/>
          <w:bCs/>
        </w:rPr>
        <w:br/>
        <w:t>Bent u bereid het Openbaar Ministerie (OM) te vragen bij deze daders standaard de maximale straf te eisen? Zo nee, waarom niet?</w:t>
      </w:r>
      <w:r w:rsidRPr="00DE2474">
        <w:rPr>
          <w:b/>
          <w:bCs/>
        </w:rPr>
        <w:br/>
        <w:t xml:space="preserve">Antwoord </w:t>
      </w:r>
      <w:r w:rsidR="00D744E1">
        <w:rPr>
          <w:b/>
          <w:bCs/>
        </w:rPr>
        <w:t xml:space="preserve">op </w:t>
      </w:r>
      <w:r w:rsidRPr="00DE2474">
        <w:rPr>
          <w:b/>
          <w:bCs/>
        </w:rPr>
        <w:t>vraag 5</w:t>
      </w:r>
      <w:r w:rsidRPr="00DE2474">
        <w:rPr>
          <w:b/>
          <w:bCs/>
        </w:rPr>
        <w:br/>
      </w:r>
      <w:r w:rsidRPr="00145796" w:rsidR="00145796">
        <w:t>Het is aan de politie en het Openbaar Ministerie om strafbare feiten te onderzoeken en, waar mogelijk, een verdachte aan te houden en te vervolgen.</w:t>
      </w:r>
      <w:r w:rsidR="00145796">
        <w:t xml:space="preserve"> </w:t>
      </w:r>
      <w:r w:rsidR="00DE05A8">
        <w:t xml:space="preserve">Zoals hiervoor toegelicht, </w:t>
      </w:r>
      <w:r w:rsidR="00A936BE">
        <w:t>kan</w:t>
      </w:r>
      <w:r w:rsidR="00DE05A8">
        <w:t xml:space="preserve"> het</w:t>
      </w:r>
      <w:r w:rsidRPr="00DE05A8" w:rsidR="00DE05A8">
        <w:t xml:space="preserve"> Openbaar Ministerie ten aanzien van asielzoekers die </w:t>
      </w:r>
      <w:r w:rsidR="005208D7">
        <w:t>strafbare feiten</w:t>
      </w:r>
      <w:r w:rsidRPr="00DE05A8" w:rsidR="00DE05A8">
        <w:t xml:space="preserve"> plegen</w:t>
      </w:r>
      <w:r w:rsidR="00A936BE">
        <w:t>,</w:t>
      </w:r>
      <w:r w:rsidRPr="00DE05A8" w:rsidR="00DE05A8">
        <w:t xml:space="preserve"> </w:t>
      </w:r>
      <w:r w:rsidR="00DE05A8">
        <w:t>i</w:t>
      </w:r>
      <w:r w:rsidRPr="00DE05A8" w:rsidR="00DE05A8">
        <w:t>n</w:t>
      </w:r>
      <w:r w:rsidR="00A936BE">
        <w:t>zetten</w:t>
      </w:r>
      <w:r w:rsidRPr="00DE05A8" w:rsidR="00DE05A8">
        <w:t xml:space="preserve"> op lik</w:t>
      </w:r>
      <w:r w:rsidR="00DE05A8">
        <w:t>-</w:t>
      </w:r>
      <w:r w:rsidRPr="00DE05A8" w:rsidR="00DE05A8">
        <w:t>op-stuk. Denk daarbij aan de inzet van (super)snelrecht en directe tenuitvoerlegging van de sanctie (vaak een gevangenisstraf). Of dit in een concreet geval mogelijk is hangt af van de omstandigheden en is aan de officier van justitie</w:t>
      </w:r>
      <w:r w:rsidR="00EF4EF4">
        <w:t xml:space="preserve"> en de rechter</w:t>
      </w:r>
      <w:r w:rsidRPr="00DE05A8" w:rsidR="00DE05A8">
        <w:t>.</w:t>
      </w:r>
      <w:r w:rsidR="00DE05A8">
        <w:t xml:space="preserve"> </w:t>
      </w:r>
    </w:p>
    <w:p w:rsidR="00DE05A8" w:rsidP="00DE2474" w:rsidRDefault="00DE05A8" w14:paraId="763D42BE" w14:textId="05F93271">
      <w:r>
        <w:t>Het is niet aan mij als minister van Asiel en Migratie om bemoeienis te hebben met de wijze waarop iemand strafrechtelijk wordt vervolgd. Dat laat onverlet dat</w:t>
      </w:r>
      <w:r w:rsidR="00145796">
        <w:t xml:space="preserve"> ik mij, zowel interdepartementaal als in samenspraak met de betrokken organisaties, inspan voor e</w:t>
      </w:r>
      <w:r w:rsidRPr="00145796" w:rsidR="00145796">
        <w:t xml:space="preserve">en optimale aansluiting tussen </w:t>
      </w:r>
      <w:r w:rsidR="00145796">
        <w:t xml:space="preserve">de </w:t>
      </w:r>
      <w:r w:rsidRPr="00145796" w:rsidR="00145796">
        <w:t>strafrecht</w:t>
      </w:r>
      <w:r w:rsidR="00145796">
        <w:t>keten</w:t>
      </w:r>
      <w:r w:rsidRPr="00145796" w:rsidR="00145796">
        <w:t xml:space="preserve"> en </w:t>
      </w:r>
      <w:r w:rsidR="00145796">
        <w:t>asielketen in de aanpak van criminaliteit door asielzoekers.</w:t>
      </w:r>
    </w:p>
    <w:p w:rsidR="00F242A0" w:rsidP="00DE2474" w:rsidRDefault="00DE2474" w14:paraId="44E08227" w14:textId="56DD9D82">
      <w:r w:rsidRPr="00DE2474">
        <w:rPr>
          <w:b/>
          <w:bCs/>
        </w:rPr>
        <w:br/>
        <w:t>Vraag 6</w:t>
      </w:r>
      <w:r w:rsidRPr="00DE2474">
        <w:rPr>
          <w:b/>
          <w:bCs/>
        </w:rPr>
        <w:br/>
        <w:t>Deelt u de opvatting dat de aanhoudende chaos in Ter Apel opnieuw aantoont dat Nederland de asielinstroom niet aankan?</w:t>
      </w:r>
      <w:r w:rsidRPr="00DE2474">
        <w:rPr>
          <w:b/>
          <w:bCs/>
        </w:rPr>
        <w:br/>
      </w:r>
      <w:r w:rsidRPr="00DE2474">
        <w:rPr>
          <w:b/>
          <w:bCs/>
        </w:rPr>
        <w:br/>
        <w:t xml:space="preserve">Antwoord </w:t>
      </w:r>
      <w:r w:rsidR="00D744E1">
        <w:rPr>
          <w:b/>
          <w:bCs/>
        </w:rPr>
        <w:t xml:space="preserve">op </w:t>
      </w:r>
      <w:r w:rsidRPr="00DE2474">
        <w:rPr>
          <w:b/>
          <w:bCs/>
        </w:rPr>
        <w:t>vraag 6</w:t>
      </w:r>
      <w:r w:rsidRPr="00DE2474">
        <w:rPr>
          <w:b/>
          <w:bCs/>
        </w:rPr>
        <w:br/>
      </w:r>
      <w:r w:rsidR="00F242A0">
        <w:t>Dit kabinet werkt aan</w:t>
      </w:r>
      <w:r w:rsidRPr="00F242A0" w:rsidR="00F242A0">
        <w:t xml:space="preserve"> meer grip op migratie door</w:t>
      </w:r>
      <w:r w:rsidR="008560B8">
        <w:t xml:space="preserve"> </w:t>
      </w:r>
      <w:r w:rsidR="002661FD">
        <w:t>in te zetten</w:t>
      </w:r>
      <w:r w:rsidR="008560B8">
        <w:t xml:space="preserve"> op</w:t>
      </w:r>
      <w:r w:rsidRPr="00F242A0" w:rsidR="00F242A0">
        <w:t xml:space="preserve"> verlaging van de instroom en versnelde en effectieve terugkeer met bijzondere aandacht voor </w:t>
      </w:r>
      <w:proofErr w:type="spellStart"/>
      <w:r w:rsidRPr="00F242A0" w:rsidR="00F242A0">
        <w:t>overlastgevende</w:t>
      </w:r>
      <w:proofErr w:type="spellEnd"/>
      <w:r w:rsidRPr="00F242A0" w:rsidR="00F242A0">
        <w:t xml:space="preserve"> en criminele vreemdelingen</w:t>
      </w:r>
      <w:r w:rsidR="00F242A0">
        <w:t xml:space="preserve">. </w:t>
      </w:r>
      <w:r w:rsidR="003B0E0C">
        <w:t xml:space="preserve">Met </w:t>
      </w:r>
      <w:r w:rsidR="00564296">
        <w:t xml:space="preserve">o.a. </w:t>
      </w:r>
      <w:r w:rsidR="003B0E0C">
        <w:t>de</w:t>
      </w:r>
      <w:r w:rsidR="00564296">
        <w:t xml:space="preserve"> </w:t>
      </w:r>
      <w:r w:rsidR="00F242A0">
        <w:t xml:space="preserve">beantwoording van Kamervragen d.d. </w:t>
      </w:r>
      <w:r w:rsidR="008F2F16">
        <w:t>20 juli jl.</w:t>
      </w:r>
      <w:r w:rsidR="008F2F16">
        <w:rPr>
          <w:rStyle w:val="Voetnootmarkering"/>
        </w:rPr>
        <w:footnoteReference w:id="1"/>
      </w:r>
      <w:r w:rsidR="00F242A0">
        <w:t xml:space="preserve"> heb ik u</w:t>
      </w:r>
      <w:r w:rsidR="003B0E0C">
        <w:t>w Kamer</w:t>
      </w:r>
      <w:r w:rsidR="00F242A0">
        <w:t xml:space="preserve"> geïnformeerd over de maatregelen die dit kabinet inzet om de instroom te beperken.</w:t>
      </w:r>
    </w:p>
    <w:p w:rsidR="00F242A0" w:rsidP="00DE2474" w:rsidRDefault="00DE2474" w14:paraId="0EDB9967" w14:textId="6FA02036">
      <w:r w:rsidRPr="00DE2474">
        <w:rPr>
          <w:b/>
          <w:bCs/>
        </w:rPr>
        <w:br/>
        <w:t>Vraag 7</w:t>
      </w:r>
      <w:r w:rsidRPr="00DE2474">
        <w:rPr>
          <w:b/>
          <w:bCs/>
        </w:rPr>
        <w:br/>
        <w:t>Deelt u de opvatting van onze fractie dat het jarenlange gedoogklimaat – waarbij het Centraal Orgaan opvang asielzoekers (COA), gemeente en Den Haag naar elkaar blijven wijzen – zelf een oorzaak is van de overlast, en bent u bereid daar per direct zelf de regie in te nemen? Zo nee, waarom niet?</w:t>
      </w:r>
      <w:r w:rsidRPr="00DE2474">
        <w:rPr>
          <w:b/>
          <w:bCs/>
        </w:rPr>
        <w:br/>
      </w:r>
      <w:r w:rsidRPr="00DE2474">
        <w:rPr>
          <w:b/>
          <w:bCs/>
        </w:rPr>
        <w:br/>
        <w:t xml:space="preserve">Antwoord </w:t>
      </w:r>
      <w:r w:rsidR="00D744E1">
        <w:rPr>
          <w:b/>
          <w:bCs/>
        </w:rPr>
        <w:t xml:space="preserve">op </w:t>
      </w:r>
      <w:r w:rsidRPr="00DE2474">
        <w:rPr>
          <w:b/>
          <w:bCs/>
        </w:rPr>
        <w:t>vraag 7</w:t>
      </w:r>
      <w:r w:rsidRPr="00DE2474">
        <w:rPr>
          <w:b/>
          <w:bCs/>
        </w:rPr>
        <w:br/>
      </w:r>
      <w:r w:rsidR="005115C1">
        <w:t xml:space="preserve">De aanhoudende overlastproblematiek acht ik onacceptabel. In aanvulling op de reeds bestaande maatregelen, heb ik daarom bij brief van </w:t>
      </w:r>
      <w:r w:rsidRPr="00334EFE" w:rsidR="00334EFE">
        <w:t>13 juli jl. extra maatregelen aangekondigd.</w:t>
      </w:r>
      <w:r w:rsidR="00207A64">
        <w:rPr>
          <w:rStyle w:val="Voetnootmarkering"/>
        </w:rPr>
        <w:footnoteReference w:id="2"/>
      </w:r>
      <w:r w:rsidR="005115C1">
        <w:t xml:space="preserve"> </w:t>
      </w:r>
      <w:r w:rsidRPr="00123437" w:rsidR="00123437">
        <w:t>Uitgangspunt is dat bij strafbare feiten normerend wordt opgetreden. Dat vereist nauwe samenwerking tussen de strafrechtketen, vreemdelingenketen en lokale driehoek.</w:t>
      </w:r>
    </w:p>
    <w:p w:rsidRPr="00DE2474" w:rsidR="00DE2474" w:rsidP="00DE2474" w:rsidRDefault="00DE2474" w14:paraId="0C46DFA5" w14:textId="4C164ED8">
      <w:pPr>
        <w:rPr>
          <w:b/>
          <w:bCs/>
        </w:rPr>
      </w:pPr>
      <w:r w:rsidRPr="00DE2474">
        <w:rPr>
          <w:b/>
          <w:bCs/>
        </w:rPr>
        <w:br/>
        <w:t>Vraag 8</w:t>
      </w:r>
      <w:r w:rsidRPr="00DE2474">
        <w:rPr>
          <w:b/>
          <w:bCs/>
        </w:rPr>
        <w:br/>
        <w:t>Bent u bereid onmiddellijk een keiharde en directe asielstop in te voeren? Zo nee, waarom niet, en welk ander middel gaat u dan inzetten om te voorkomen dat dit zich blijft herhalen?</w:t>
      </w:r>
      <w:r w:rsidRPr="00DE2474">
        <w:rPr>
          <w:b/>
          <w:bCs/>
        </w:rPr>
        <w:br/>
      </w:r>
    </w:p>
    <w:p w:rsidR="00DE2474" w:rsidP="00DE2474" w:rsidRDefault="00DE2474" w14:paraId="15FE676E" w14:textId="5232F494">
      <w:r w:rsidRPr="00DE2474">
        <w:rPr>
          <w:b/>
          <w:bCs/>
        </w:rPr>
        <w:t xml:space="preserve">Antwoord </w:t>
      </w:r>
      <w:r w:rsidR="00D744E1">
        <w:rPr>
          <w:b/>
          <w:bCs/>
        </w:rPr>
        <w:t xml:space="preserve">op </w:t>
      </w:r>
      <w:r w:rsidRPr="00DE2474">
        <w:rPr>
          <w:b/>
          <w:bCs/>
        </w:rPr>
        <w:t>vraag 8</w:t>
      </w:r>
      <w:r>
        <w:t> </w:t>
      </w:r>
      <w:r>
        <w:br/>
      </w:r>
      <w:r w:rsidRPr="00334EFE" w:rsidR="00334EFE">
        <w:t xml:space="preserve">Zoals al vaker aangegeven bestaat er geen juridische ruimte voor een asielstop. </w:t>
      </w:r>
      <w:r w:rsidRPr="004F16BE" w:rsidR="004F16BE">
        <w:t xml:space="preserve">Dit kabinet werkt aan meer grip op migratie door inzet op verlaging van de instroom en versnelde en effectieve terugkeer met bijzondere aandacht voor </w:t>
      </w:r>
      <w:proofErr w:type="spellStart"/>
      <w:r w:rsidRPr="004F16BE" w:rsidR="004F16BE">
        <w:t>overlastgevende</w:t>
      </w:r>
      <w:proofErr w:type="spellEnd"/>
      <w:r w:rsidRPr="004F16BE" w:rsidR="004F16BE">
        <w:t xml:space="preserve"> en criminele vreemdelingen</w:t>
      </w:r>
      <w:r w:rsidRPr="00334EFE" w:rsidR="00334EFE">
        <w:t>.</w:t>
      </w:r>
      <w:r>
        <w:br/>
      </w:r>
    </w:p>
    <w:p w:rsidR="00DE2474" w:rsidP="00DE2474" w:rsidRDefault="00DE2474" w14:paraId="5BD2A590" w14:textId="77777777">
      <w:r>
        <w:t>1) NOS, 19 juli 2026, 'Onmacht of onkunde? Waarom het maar niet lukt onrust Ter Apel te beteugelen', https://nos.nl/nieuwsuur/artikel/2623574-onmacht-of-onkunde-waarom-het-maar-niet-lukt-onrust-ter-apel-te-beteugelen</w:t>
      </w:r>
      <w:r>
        <w:br/>
      </w:r>
    </w:p>
    <w:p w:rsidR="00DE2474" w:rsidP="00DE2474" w:rsidRDefault="00DE2474" w14:paraId="3B266928" w14:textId="77777777">
      <w:r>
        <w:t> </w:t>
      </w:r>
      <w:r>
        <w:br/>
      </w:r>
    </w:p>
    <w:p w:rsidR="00DE2474" w:rsidP="00DE2474" w:rsidRDefault="00DE2474" w14:paraId="4B9CEB9D" w14:textId="77777777"/>
    <w:p w:rsidR="004B505B" w:rsidP="00DE2474" w:rsidRDefault="004B505B" w14:paraId="18C86703" w14:textId="77777777"/>
    <w:sectPr w:rsidR="004B505B">
      <w:headerReference w:type="default" r:id="rId9"/>
      <w:footerReference w:type="default" r:id="rId10"/>
      <w:head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7F402" w14:textId="77777777" w:rsidR="004948E8" w:rsidRDefault="004948E8">
      <w:pPr>
        <w:spacing w:line="240" w:lineRule="auto"/>
      </w:pPr>
      <w:r>
        <w:separator/>
      </w:r>
    </w:p>
  </w:endnote>
  <w:endnote w:type="continuationSeparator" w:id="0">
    <w:p w14:paraId="43E6A298" w14:textId="77777777" w:rsidR="004948E8" w:rsidRDefault="004948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C8BFB" w14:textId="77777777" w:rsidR="004B505B" w:rsidRDefault="004B505B">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EB7E4" w14:textId="77777777" w:rsidR="004948E8" w:rsidRDefault="004948E8">
      <w:pPr>
        <w:pStyle w:val="Voetnoottekst"/>
      </w:pPr>
    </w:p>
  </w:footnote>
  <w:footnote w:type="continuationSeparator" w:id="0">
    <w:p w14:paraId="507E7F11" w14:textId="77777777" w:rsidR="004948E8" w:rsidRDefault="004948E8">
      <w:pPr>
        <w:pStyle w:val="Voetnoottekst"/>
      </w:pPr>
    </w:p>
  </w:footnote>
  <w:footnote w:id="1">
    <w:p w14:paraId="1FEA3295" w14:textId="29BCD9AF" w:rsidR="008F2F16" w:rsidRDefault="008F2F16">
      <w:pPr>
        <w:pStyle w:val="Voetnoottekst"/>
      </w:pPr>
      <w:r>
        <w:rPr>
          <w:rStyle w:val="Voetnootmarkering"/>
        </w:rPr>
        <w:footnoteRef/>
      </w:r>
      <w:r>
        <w:t xml:space="preserve"> </w:t>
      </w:r>
      <w:r w:rsidRPr="008F2F16">
        <w:t>https://www.tweedekamer.nl/kamerstukken/kamervragen/detail?id=2026Z16201&amp;did=2026D37154</w:t>
      </w:r>
    </w:p>
  </w:footnote>
  <w:footnote w:id="2">
    <w:p w14:paraId="184B9042" w14:textId="68E88F35" w:rsidR="00207A64" w:rsidRDefault="00207A64">
      <w:pPr>
        <w:pStyle w:val="Voetnoottekst"/>
      </w:pPr>
      <w:r>
        <w:rPr>
          <w:rStyle w:val="Voetnootmarkering"/>
        </w:rPr>
        <w:footnoteRef/>
      </w:r>
      <w:r>
        <w:t xml:space="preserve"> </w:t>
      </w:r>
      <w:r w:rsidRPr="00207A64">
        <w:t>https://www.tweedekamer.nl/kamerstukken/brieven_regering/detail?id=2026Z16185&amp;did=2026D36710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84264" w14:textId="77777777" w:rsidR="004B505B" w:rsidRDefault="004948E8">
    <w:r>
      <w:rPr>
        <w:noProof/>
      </w:rPr>
      <mc:AlternateContent>
        <mc:Choice Requires="wps">
          <w:drawing>
            <wp:anchor distT="0" distB="0" distL="0" distR="0" simplePos="0" relativeHeight="251652608" behindDoc="0" locked="1" layoutInCell="1" allowOverlap="1" wp14:anchorId="372C3526" wp14:editId="35FFD257">
              <wp:simplePos x="5921375" y="1965325"/>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BFF5808" w14:textId="77777777" w:rsidR="004B505B" w:rsidRDefault="004948E8">
                          <w:pPr>
                            <w:pStyle w:val="Referentiegegevensbold"/>
                          </w:pPr>
                          <w:r>
                            <w:t>Directoraat-Generaal Migratie</w:t>
                          </w:r>
                        </w:p>
                        <w:p w14:paraId="2DE0F610" w14:textId="77777777" w:rsidR="004B505B" w:rsidRDefault="004948E8">
                          <w:pPr>
                            <w:pStyle w:val="Referentiegegevens"/>
                          </w:pPr>
                          <w:r>
                            <w:t>Directie Migratiebeleid</w:t>
                          </w:r>
                        </w:p>
                        <w:p w14:paraId="2A4C7E68" w14:textId="77777777" w:rsidR="004B505B" w:rsidRDefault="004948E8">
                          <w:pPr>
                            <w:pStyle w:val="Referentiegegevens"/>
                          </w:pPr>
                          <w:r>
                            <w:t>Asiel, Opvang en Terugkeer</w:t>
                          </w:r>
                        </w:p>
                        <w:p w14:paraId="539A3745" w14:textId="77777777" w:rsidR="004B505B" w:rsidRDefault="004B505B">
                          <w:pPr>
                            <w:pStyle w:val="WitregelW2"/>
                          </w:pPr>
                        </w:p>
                        <w:p w14:paraId="5E472396" w14:textId="77777777" w:rsidR="004B505B" w:rsidRDefault="004948E8">
                          <w:pPr>
                            <w:pStyle w:val="Referentiegegevensbold"/>
                          </w:pPr>
                          <w:r>
                            <w:t>Datum</w:t>
                          </w:r>
                        </w:p>
                        <w:p w14:paraId="6A2D234E" w14:textId="52A10107" w:rsidR="004B505B" w:rsidRDefault="00D744E1">
                          <w:pPr>
                            <w:pStyle w:val="Referentiegegevens"/>
                          </w:pPr>
                          <w:r>
                            <w:t>28 augustus 2026</w:t>
                          </w:r>
                        </w:p>
                        <w:p w14:paraId="60B0642A" w14:textId="77777777" w:rsidR="004B505B" w:rsidRDefault="004B505B">
                          <w:pPr>
                            <w:pStyle w:val="WitregelW1"/>
                          </w:pPr>
                        </w:p>
                        <w:p w14:paraId="69FF909F" w14:textId="77777777" w:rsidR="004B505B" w:rsidRDefault="004948E8">
                          <w:pPr>
                            <w:pStyle w:val="Referentiegegevensbold"/>
                          </w:pPr>
                          <w:r>
                            <w:t>Onze referentie</w:t>
                          </w:r>
                        </w:p>
                        <w:p w14:paraId="0C5C1D26" w14:textId="77777777" w:rsidR="004B505B" w:rsidRDefault="004948E8">
                          <w:pPr>
                            <w:pStyle w:val="Referentiegegevens"/>
                          </w:pPr>
                          <w:r>
                            <w:t>7802079</w:t>
                          </w:r>
                        </w:p>
                      </w:txbxContent>
                    </wps:txbx>
                    <wps:bodyPr vert="horz" wrap="square" lIns="0" tIns="0" rIns="0" bIns="0" anchor="t" anchorCtr="0"/>
                  </wps:wsp>
                </a:graphicData>
              </a:graphic>
            </wp:anchor>
          </w:drawing>
        </mc:Choice>
        <mc:Fallback>
          <w:pict>
            <v:shapetype w14:anchorId="372C3526" id="_x0000_t202" coordsize="21600,21600" o:spt="202" path="m,l,21600r21600,l21600,xe">
              <v:stroke joinstyle="miter"/>
              <v:path gradientshapeok="t" o:connecttype="rect"/>
            </v:shapetype>
            <v:shape id="46fef022-aa3c-11ea-a756-beb5f67e67be" o:spid="_x0000_s1026" type="#_x0000_t202" alt="Colofon"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1BFF5808" w14:textId="77777777" w:rsidR="004B505B" w:rsidRDefault="004948E8">
                    <w:pPr>
                      <w:pStyle w:val="Referentiegegevensbold"/>
                    </w:pPr>
                    <w:r>
                      <w:t>Directoraat-Generaal Migratie</w:t>
                    </w:r>
                  </w:p>
                  <w:p w14:paraId="2DE0F610" w14:textId="77777777" w:rsidR="004B505B" w:rsidRDefault="004948E8">
                    <w:pPr>
                      <w:pStyle w:val="Referentiegegevens"/>
                    </w:pPr>
                    <w:r>
                      <w:t>Directie Migratiebeleid</w:t>
                    </w:r>
                  </w:p>
                  <w:p w14:paraId="2A4C7E68" w14:textId="77777777" w:rsidR="004B505B" w:rsidRDefault="004948E8">
                    <w:pPr>
                      <w:pStyle w:val="Referentiegegevens"/>
                    </w:pPr>
                    <w:r>
                      <w:t>Asiel, Opvang en Terugkeer</w:t>
                    </w:r>
                  </w:p>
                  <w:p w14:paraId="539A3745" w14:textId="77777777" w:rsidR="004B505B" w:rsidRDefault="004B505B">
                    <w:pPr>
                      <w:pStyle w:val="WitregelW2"/>
                    </w:pPr>
                  </w:p>
                  <w:p w14:paraId="5E472396" w14:textId="77777777" w:rsidR="004B505B" w:rsidRDefault="004948E8">
                    <w:pPr>
                      <w:pStyle w:val="Referentiegegevensbold"/>
                    </w:pPr>
                    <w:r>
                      <w:t>Datum</w:t>
                    </w:r>
                  </w:p>
                  <w:p w14:paraId="6A2D234E" w14:textId="52A10107" w:rsidR="004B505B" w:rsidRDefault="00D744E1">
                    <w:pPr>
                      <w:pStyle w:val="Referentiegegevens"/>
                    </w:pPr>
                    <w:r>
                      <w:t>28 augustus 2026</w:t>
                    </w:r>
                  </w:p>
                  <w:p w14:paraId="60B0642A" w14:textId="77777777" w:rsidR="004B505B" w:rsidRDefault="004B505B">
                    <w:pPr>
                      <w:pStyle w:val="WitregelW1"/>
                    </w:pPr>
                  </w:p>
                  <w:p w14:paraId="69FF909F" w14:textId="77777777" w:rsidR="004B505B" w:rsidRDefault="004948E8">
                    <w:pPr>
                      <w:pStyle w:val="Referentiegegevensbold"/>
                    </w:pPr>
                    <w:r>
                      <w:t>Onze referentie</w:t>
                    </w:r>
                  </w:p>
                  <w:p w14:paraId="0C5C1D26" w14:textId="77777777" w:rsidR="004B505B" w:rsidRDefault="004948E8">
                    <w:pPr>
                      <w:pStyle w:val="Referentiegegevens"/>
                    </w:pPr>
                    <w:r>
                      <w:t>7802079</w:t>
                    </w:r>
                  </w:p>
                </w:txbxContent>
              </v:textbox>
              <w10:wrap anchorx="page"/>
              <w10:anchorlock/>
            </v:shape>
          </w:pict>
        </mc:Fallback>
      </mc:AlternateContent>
    </w:r>
    <w:r>
      <w:rPr>
        <w:noProof/>
      </w:rPr>
      <mc:AlternateContent>
        <mc:Choice Requires="wps">
          <w:drawing>
            <wp:anchor distT="0" distB="0" distL="0" distR="0" simplePos="0" relativeHeight="251653632" behindDoc="0" locked="1" layoutInCell="1" allowOverlap="1" wp14:anchorId="32351DC9" wp14:editId="3AC47B1E">
              <wp:simplePos x="1007744" y="10194925"/>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05FB80C3" w14:textId="77777777" w:rsidR="00A708E6" w:rsidRDefault="00A708E6"/>
                      </w:txbxContent>
                    </wps:txbx>
                    <wps:bodyPr vert="horz" wrap="square" lIns="0" tIns="0" rIns="0" bIns="0" anchor="t" anchorCtr="0"/>
                  </wps:wsp>
                </a:graphicData>
              </a:graphic>
            </wp:anchor>
          </w:drawing>
        </mc:Choice>
        <mc:Fallback>
          <w:pict>
            <v:shape w14:anchorId="32351DC9" id="46fef06f-aa3c-11ea-a756-beb5f67e67be" o:spid="_x0000_s1027" type="#_x0000_t202" alt="Voettekst"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05FB80C3" w14:textId="77777777" w:rsidR="00A708E6" w:rsidRDefault="00A708E6"/>
                </w:txbxContent>
              </v:textbox>
              <w10:wrap anchorx="page"/>
              <w10:anchorlock/>
            </v:shape>
          </w:pict>
        </mc:Fallback>
      </mc:AlternateContent>
    </w:r>
    <w:r>
      <w:rPr>
        <w:noProof/>
      </w:rPr>
      <mc:AlternateContent>
        <mc:Choice Requires="wps">
          <w:drawing>
            <wp:anchor distT="0" distB="0" distL="0" distR="0" simplePos="0" relativeHeight="251654656" behindDoc="0" locked="1" layoutInCell="1" allowOverlap="1" wp14:anchorId="1EB3F23C" wp14:editId="7860B472">
              <wp:simplePos x="5921375" y="10194925"/>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11397DC6" w14:textId="5AC67A21" w:rsidR="004B505B" w:rsidRDefault="004948E8">
                          <w:pPr>
                            <w:pStyle w:val="Referentiegegevens"/>
                          </w:pPr>
                          <w:r>
                            <w:t xml:space="preserve">Pagina </w:t>
                          </w:r>
                          <w:r>
                            <w:fldChar w:fldCharType="begin"/>
                          </w:r>
                          <w:r>
                            <w:instrText>PAGE</w:instrText>
                          </w:r>
                          <w:r>
                            <w:fldChar w:fldCharType="separate"/>
                          </w:r>
                          <w:r w:rsidR="00DE2474">
                            <w:rPr>
                              <w:noProof/>
                            </w:rPr>
                            <w:t>2</w:t>
                          </w:r>
                          <w:r>
                            <w:fldChar w:fldCharType="end"/>
                          </w:r>
                          <w:r>
                            <w:t xml:space="preserve"> van </w:t>
                          </w:r>
                          <w:r>
                            <w:fldChar w:fldCharType="begin"/>
                          </w:r>
                          <w:r>
                            <w:instrText>NUMPAGES</w:instrText>
                          </w:r>
                          <w:r>
                            <w:fldChar w:fldCharType="separate"/>
                          </w:r>
                          <w:r w:rsidR="00DE2474">
                            <w:rPr>
                              <w:noProof/>
                            </w:rPr>
                            <w:t>3</w:t>
                          </w:r>
                          <w:r>
                            <w:fldChar w:fldCharType="end"/>
                          </w:r>
                        </w:p>
                      </w:txbxContent>
                    </wps:txbx>
                    <wps:bodyPr vert="horz" wrap="square" lIns="0" tIns="0" rIns="0" bIns="0" anchor="t" anchorCtr="0"/>
                  </wps:wsp>
                </a:graphicData>
              </a:graphic>
            </wp:anchor>
          </w:drawing>
        </mc:Choice>
        <mc:Fallback>
          <w:pict>
            <v:shape w14:anchorId="1EB3F23C" id="46fef0b8-aa3c-11ea-a756-beb5f67e67be" o:spid="_x0000_s1028" type="#_x0000_t202" alt="Paginanummering"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11397DC6" w14:textId="5AC67A21" w:rsidR="004B505B" w:rsidRDefault="004948E8">
                    <w:pPr>
                      <w:pStyle w:val="Referentiegegevens"/>
                    </w:pPr>
                    <w:r>
                      <w:t xml:space="preserve">Pagina </w:t>
                    </w:r>
                    <w:r>
                      <w:fldChar w:fldCharType="begin"/>
                    </w:r>
                    <w:r>
                      <w:instrText>PAGE</w:instrText>
                    </w:r>
                    <w:r>
                      <w:fldChar w:fldCharType="separate"/>
                    </w:r>
                    <w:r w:rsidR="00DE2474">
                      <w:rPr>
                        <w:noProof/>
                      </w:rPr>
                      <w:t>2</w:t>
                    </w:r>
                    <w:r>
                      <w:fldChar w:fldCharType="end"/>
                    </w:r>
                    <w:r>
                      <w:t xml:space="preserve"> van </w:t>
                    </w:r>
                    <w:r>
                      <w:fldChar w:fldCharType="begin"/>
                    </w:r>
                    <w:r>
                      <w:instrText>NUMPAGES</w:instrText>
                    </w:r>
                    <w:r>
                      <w:fldChar w:fldCharType="separate"/>
                    </w:r>
                    <w:r w:rsidR="00DE2474">
                      <w:rPr>
                        <w:noProof/>
                      </w:rPr>
                      <w:t>3</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D1E20" w14:textId="77777777" w:rsidR="004B505B" w:rsidRDefault="004948E8">
    <w:pPr>
      <w:spacing w:after="6377" w:line="14" w:lineRule="exact"/>
    </w:pPr>
    <w:r>
      <w:rPr>
        <w:noProof/>
      </w:rPr>
      <mc:AlternateContent>
        <mc:Choice Requires="wps">
          <w:drawing>
            <wp:anchor distT="0" distB="0" distL="0" distR="0" simplePos="0" relativeHeight="251655680" behindDoc="0" locked="1" layoutInCell="1" allowOverlap="1" wp14:anchorId="30F772A6" wp14:editId="1FF62040">
              <wp:simplePos x="1007744" y="195453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41AC15C3" w14:textId="77777777" w:rsidR="00D744E1" w:rsidRDefault="004948E8">
                          <w:r>
                            <w:t>Aan de Voorzitter van de Tweede Kamer</w:t>
                          </w:r>
                        </w:p>
                        <w:p w14:paraId="7D69FF2A" w14:textId="01CBBB67" w:rsidR="004B505B" w:rsidRDefault="004948E8">
                          <w:r>
                            <w:t>der Staten-Generaal</w:t>
                          </w:r>
                        </w:p>
                        <w:p w14:paraId="666EE817" w14:textId="77777777" w:rsidR="004B505B" w:rsidRDefault="004948E8">
                          <w:r>
                            <w:t>Postbus 20018</w:t>
                          </w:r>
                        </w:p>
                        <w:p w14:paraId="47CAA1AE" w14:textId="77777777" w:rsidR="004B505B" w:rsidRDefault="004948E8">
                          <w:r>
                            <w:t>2500 EA  DEN HAAG</w:t>
                          </w:r>
                        </w:p>
                      </w:txbxContent>
                    </wps:txbx>
                    <wps:bodyPr vert="horz" wrap="square" lIns="0" tIns="0" rIns="0" bIns="0" anchor="t" anchorCtr="0"/>
                  </wps:wsp>
                </a:graphicData>
              </a:graphic>
            </wp:anchor>
          </w:drawing>
        </mc:Choice>
        <mc:Fallback>
          <w:pict>
            <v:shapetype w14:anchorId="30F772A6" id="_x0000_t202" coordsize="21600,21600" o:spt="202" path="m,l,21600r21600,l21600,xe">
              <v:stroke joinstyle="miter"/>
              <v:path gradientshapeok="t" o:connecttype="rect"/>
            </v:shapetype>
            <v:shape id="46feeb64-aa3c-11ea-a756-beb5f67e67be" o:spid="_x0000_s1029" type="#_x0000_t202" alt="Adresvak"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41AC15C3" w14:textId="77777777" w:rsidR="00D744E1" w:rsidRDefault="004948E8">
                    <w:r>
                      <w:t>Aan de Voorzitter van de Tweede Kamer</w:t>
                    </w:r>
                  </w:p>
                  <w:p w14:paraId="7D69FF2A" w14:textId="01CBBB67" w:rsidR="004B505B" w:rsidRDefault="004948E8">
                    <w:r>
                      <w:t>der Staten-Generaal</w:t>
                    </w:r>
                  </w:p>
                  <w:p w14:paraId="666EE817" w14:textId="77777777" w:rsidR="004B505B" w:rsidRDefault="004948E8">
                    <w:r>
                      <w:t>Postbus 20018</w:t>
                    </w:r>
                  </w:p>
                  <w:p w14:paraId="47CAA1AE" w14:textId="77777777" w:rsidR="004B505B" w:rsidRDefault="004948E8">
                    <w:r>
                      <w:t>2500 EA  DEN HAAG</w:t>
                    </w:r>
                  </w:p>
                </w:txbxContent>
              </v:textbox>
              <w10:wrap anchorx="page"/>
              <w10:anchorlock/>
            </v:shape>
          </w:pict>
        </mc:Fallback>
      </mc:AlternateContent>
    </w:r>
    <w:r>
      <w:rPr>
        <w:noProof/>
      </w:rPr>
      <mc:AlternateContent>
        <mc:Choice Requires="wps">
          <w:drawing>
            <wp:anchor distT="0" distB="0" distL="0" distR="0" simplePos="0" relativeHeight="251656704" behindDoc="0" locked="1" layoutInCell="1" allowOverlap="1" wp14:anchorId="403FF7D7" wp14:editId="33429B51">
              <wp:simplePos x="0" y="0"/>
              <wp:positionH relativeFrom="page">
                <wp:posOffset>1009650</wp:posOffset>
              </wp:positionH>
              <wp:positionV relativeFrom="paragraph">
                <wp:posOffset>3352800</wp:posOffset>
              </wp:positionV>
              <wp:extent cx="4787900" cy="59055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590550"/>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4B505B" w14:paraId="36AED7F0" w14:textId="77777777">
                            <w:trPr>
                              <w:trHeight w:val="240"/>
                            </w:trPr>
                            <w:tc>
                              <w:tcPr>
                                <w:tcW w:w="1140" w:type="dxa"/>
                              </w:tcPr>
                              <w:p w14:paraId="581C4673" w14:textId="77777777" w:rsidR="004B505B" w:rsidRDefault="004948E8">
                                <w:r>
                                  <w:t>Datum</w:t>
                                </w:r>
                              </w:p>
                            </w:tc>
                            <w:tc>
                              <w:tcPr>
                                <w:tcW w:w="5918" w:type="dxa"/>
                              </w:tcPr>
                              <w:p w14:paraId="4FC79513" w14:textId="30959C95" w:rsidR="004B505B" w:rsidRDefault="00D744E1">
                                <w:r>
                                  <w:t>28 augustus 2026</w:t>
                                </w:r>
                              </w:p>
                            </w:tc>
                          </w:tr>
                          <w:tr w:rsidR="004B505B" w14:paraId="234F59BE" w14:textId="77777777">
                            <w:trPr>
                              <w:trHeight w:val="240"/>
                            </w:trPr>
                            <w:tc>
                              <w:tcPr>
                                <w:tcW w:w="1140" w:type="dxa"/>
                              </w:tcPr>
                              <w:p w14:paraId="6C9EEA73" w14:textId="77777777" w:rsidR="004B505B" w:rsidRDefault="004948E8">
                                <w:r>
                                  <w:t>Betreft</w:t>
                                </w:r>
                              </w:p>
                            </w:tc>
                            <w:tc>
                              <w:tcPr>
                                <w:tcW w:w="5918" w:type="dxa"/>
                              </w:tcPr>
                              <w:p w14:paraId="27953CEF" w14:textId="5B51A113" w:rsidR="004B505B" w:rsidRDefault="004B505B">
                                <w:fldSimple w:instr=" DOCPROPERTY  &quot;Onderwerp&quot;  \* MERGEFORMAT ">
                                  <w:r>
                                    <w:t xml:space="preserve">Antwoorden Kamervragen over </w:t>
                                  </w:r>
                                  <w:r w:rsidR="00D744E1">
                                    <w:t>"</w:t>
                                  </w:r>
                                  <w:r>
                                    <w:t>Onmacht of onkunde? Waarom het maar niet lukt onrust Ter Apel te beteugelen</w:t>
                                  </w:r>
                                </w:fldSimple>
                                <w:r w:rsidR="00D744E1">
                                  <w:t>”</w:t>
                                </w:r>
                              </w:p>
                            </w:tc>
                          </w:tr>
                        </w:tbl>
                        <w:p w14:paraId="36329B5A" w14:textId="77777777" w:rsidR="00A708E6" w:rsidRDefault="00A708E6"/>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403FF7D7" id="46feebd0-aa3c-11ea-a756-beb5f67e67be" o:spid="_x0000_s1030" type="#_x0000_t202" style="position:absolute;margin-left:79.5pt;margin-top:264pt;width:377pt;height:46.5pt;z-index:25165670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" filled="f" stroked="f">
              <v:textbox inset="0,0,0,0">
                <w:txbxContent>
                  <w:tbl>
                    <w:tblPr>
                      <w:tblW w:w="0" w:type="auto"/>
                      <w:tblLayout w:type="fixed"/>
                      <w:tblLook w:val="0740" w:firstRow="0" w:lastRow="1" w:firstColumn="0" w:lastColumn="1" w:noHBand="1" w:noVBand="1"/>
                    </w:tblPr>
                    <w:tblGrid>
                      <w:gridCol w:w="1140"/>
                      <w:gridCol w:w="5918"/>
                    </w:tblGrid>
                    <w:tr w:rsidR="004B505B" w14:paraId="36AED7F0" w14:textId="77777777">
                      <w:trPr>
                        <w:trHeight w:val="240"/>
                      </w:trPr>
                      <w:tc>
                        <w:tcPr>
                          <w:tcW w:w="1140" w:type="dxa"/>
                        </w:tcPr>
                        <w:p w14:paraId="581C4673" w14:textId="77777777" w:rsidR="004B505B" w:rsidRDefault="004948E8">
                          <w:r>
                            <w:t>Datum</w:t>
                          </w:r>
                        </w:p>
                      </w:tc>
                      <w:tc>
                        <w:tcPr>
                          <w:tcW w:w="5918" w:type="dxa"/>
                        </w:tcPr>
                        <w:p w14:paraId="4FC79513" w14:textId="30959C95" w:rsidR="004B505B" w:rsidRDefault="00D744E1">
                          <w:r>
                            <w:t>28 augustus 2026</w:t>
                          </w:r>
                        </w:p>
                      </w:tc>
                    </w:tr>
                    <w:tr w:rsidR="004B505B" w14:paraId="234F59BE" w14:textId="77777777">
                      <w:trPr>
                        <w:trHeight w:val="240"/>
                      </w:trPr>
                      <w:tc>
                        <w:tcPr>
                          <w:tcW w:w="1140" w:type="dxa"/>
                        </w:tcPr>
                        <w:p w14:paraId="6C9EEA73" w14:textId="77777777" w:rsidR="004B505B" w:rsidRDefault="004948E8">
                          <w:r>
                            <w:t>Betreft</w:t>
                          </w:r>
                        </w:p>
                      </w:tc>
                      <w:tc>
                        <w:tcPr>
                          <w:tcW w:w="5918" w:type="dxa"/>
                        </w:tcPr>
                        <w:p w14:paraId="27953CEF" w14:textId="5B51A113" w:rsidR="004B505B" w:rsidRDefault="004B505B">
                          <w:fldSimple w:instr=" DOCPROPERTY  &quot;Onderwerp&quot;  \* MERGEFORMAT ">
                            <w:r>
                              <w:t xml:space="preserve">Antwoorden Kamervragen over </w:t>
                            </w:r>
                            <w:r w:rsidR="00D744E1">
                              <w:t>"</w:t>
                            </w:r>
                            <w:r>
                              <w:t>Onmacht of onkunde? Waarom het maar niet lukt onrust Ter Apel te beteugelen</w:t>
                            </w:r>
                          </w:fldSimple>
                          <w:r w:rsidR="00D744E1">
                            <w:t>”</w:t>
                          </w:r>
                        </w:p>
                      </w:tc>
                    </w:tr>
                  </w:tbl>
                  <w:p w14:paraId="36329B5A" w14:textId="77777777" w:rsidR="00A708E6" w:rsidRDefault="00A708E6"/>
                </w:txbxContent>
              </v:textbox>
              <w10:wrap anchorx="page"/>
              <w10:anchorlock/>
            </v:shape>
          </w:pict>
        </mc:Fallback>
      </mc:AlternateContent>
    </w:r>
    <w:r>
      <w:rPr>
        <w:noProof/>
      </w:rPr>
      <mc:AlternateContent>
        <mc:Choice Requires="wps">
          <w:drawing>
            <wp:anchor distT="0" distB="0" distL="0" distR="0" simplePos="0" relativeHeight="251657728" behindDoc="0" locked="1" layoutInCell="1" allowOverlap="1" wp14:anchorId="1D378DC8" wp14:editId="7746F4B7">
              <wp:simplePos x="5921375" y="1965325"/>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87C6EA7" w14:textId="77777777" w:rsidR="004B505B" w:rsidRDefault="004948E8">
                          <w:pPr>
                            <w:pStyle w:val="Referentiegegevensbold"/>
                          </w:pPr>
                          <w:r>
                            <w:t>Directoraat-Generaal Migratie</w:t>
                          </w:r>
                        </w:p>
                        <w:p w14:paraId="08ADD90F" w14:textId="77777777" w:rsidR="004B505B" w:rsidRDefault="004948E8">
                          <w:pPr>
                            <w:pStyle w:val="Referentiegegevens"/>
                          </w:pPr>
                          <w:r>
                            <w:t>Directie Migratiebeleid</w:t>
                          </w:r>
                        </w:p>
                        <w:p w14:paraId="106CC681" w14:textId="77777777" w:rsidR="004B505B" w:rsidRDefault="004948E8">
                          <w:pPr>
                            <w:pStyle w:val="Referentiegegevens"/>
                          </w:pPr>
                          <w:r>
                            <w:t>Asiel, Opvang en Terugkeer</w:t>
                          </w:r>
                        </w:p>
                        <w:p w14:paraId="3808033A" w14:textId="77777777" w:rsidR="004B505B" w:rsidRDefault="004B505B">
                          <w:pPr>
                            <w:pStyle w:val="WitregelW1"/>
                          </w:pPr>
                        </w:p>
                        <w:p w14:paraId="2670A309" w14:textId="77777777" w:rsidR="004B505B" w:rsidRPr="009843B1" w:rsidRDefault="004948E8">
                          <w:pPr>
                            <w:pStyle w:val="Referentiegegevens"/>
                            <w:rPr>
                              <w:lang w:val="de-DE"/>
                            </w:rPr>
                          </w:pPr>
                          <w:proofErr w:type="spellStart"/>
                          <w:r w:rsidRPr="009843B1">
                            <w:rPr>
                              <w:lang w:val="de-DE"/>
                            </w:rPr>
                            <w:t>Turfmarkt</w:t>
                          </w:r>
                          <w:proofErr w:type="spellEnd"/>
                          <w:r w:rsidRPr="009843B1">
                            <w:rPr>
                              <w:lang w:val="de-DE"/>
                            </w:rPr>
                            <w:t xml:space="preserve"> 147</w:t>
                          </w:r>
                        </w:p>
                        <w:p w14:paraId="4A2B5760" w14:textId="77777777" w:rsidR="004B505B" w:rsidRPr="009843B1" w:rsidRDefault="004948E8">
                          <w:pPr>
                            <w:pStyle w:val="Referentiegegevens"/>
                            <w:rPr>
                              <w:lang w:val="de-DE"/>
                            </w:rPr>
                          </w:pPr>
                          <w:r w:rsidRPr="009843B1">
                            <w:rPr>
                              <w:lang w:val="de-DE"/>
                            </w:rPr>
                            <w:t>2511 DP  Den Haag</w:t>
                          </w:r>
                        </w:p>
                        <w:p w14:paraId="7BC3E62C" w14:textId="77777777" w:rsidR="004B505B" w:rsidRPr="009843B1" w:rsidRDefault="004948E8">
                          <w:pPr>
                            <w:pStyle w:val="Referentiegegevens"/>
                            <w:rPr>
                              <w:lang w:val="de-DE"/>
                            </w:rPr>
                          </w:pPr>
                          <w:r w:rsidRPr="009843B1">
                            <w:rPr>
                              <w:lang w:val="de-DE"/>
                            </w:rPr>
                            <w:t>Postbus 20301</w:t>
                          </w:r>
                        </w:p>
                        <w:p w14:paraId="25622032" w14:textId="77777777" w:rsidR="004B505B" w:rsidRPr="009843B1" w:rsidRDefault="004948E8">
                          <w:pPr>
                            <w:pStyle w:val="Referentiegegevens"/>
                            <w:rPr>
                              <w:lang w:val="de-DE"/>
                            </w:rPr>
                          </w:pPr>
                          <w:r w:rsidRPr="009843B1">
                            <w:rPr>
                              <w:lang w:val="de-DE"/>
                            </w:rPr>
                            <w:t>2500 EH  Den Haag</w:t>
                          </w:r>
                        </w:p>
                        <w:p w14:paraId="4079DB88" w14:textId="77777777" w:rsidR="004B505B" w:rsidRPr="009843B1" w:rsidRDefault="004948E8">
                          <w:pPr>
                            <w:pStyle w:val="Referentiegegevens"/>
                            <w:rPr>
                              <w:lang w:val="de-DE"/>
                            </w:rPr>
                          </w:pPr>
                          <w:r w:rsidRPr="009843B1">
                            <w:rPr>
                              <w:lang w:val="de-DE"/>
                            </w:rPr>
                            <w:t>www.rijksoverheid.nl/jenv</w:t>
                          </w:r>
                        </w:p>
                        <w:p w14:paraId="1DE7C12E" w14:textId="77777777" w:rsidR="004B505B" w:rsidRPr="009843B1" w:rsidRDefault="004B505B">
                          <w:pPr>
                            <w:pStyle w:val="WitregelW2"/>
                            <w:rPr>
                              <w:lang w:val="de-DE"/>
                            </w:rPr>
                          </w:pPr>
                        </w:p>
                        <w:p w14:paraId="5EEAD435" w14:textId="77777777" w:rsidR="004B505B" w:rsidRDefault="004948E8">
                          <w:pPr>
                            <w:pStyle w:val="Referentiegegevensbold"/>
                          </w:pPr>
                          <w:r>
                            <w:t>Onze referentie</w:t>
                          </w:r>
                        </w:p>
                        <w:p w14:paraId="71DBCE91" w14:textId="77777777" w:rsidR="004B505B" w:rsidRDefault="004948E8">
                          <w:pPr>
                            <w:pStyle w:val="Referentiegegevens"/>
                          </w:pPr>
                          <w:r>
                            <w:t>7802079</w:t>
                          </w:r>
                        </w:p>
                        <w:p w14:paraId="18907E4C" w14:textId="77777777" w:rsidR="004B505B" w:rsidRDefault="004B505B">
                          <w:pPr>
                            <w:pStyle w:val="WitregelW1"/>
                          </w:pPr>
                        </w:p>
                        <w:p w14:paraId="7A49F98E" w14:textId="77777777" w:rsidR="004B505B" w:rsidRDefault="004948E8">
                          <w:pPr>
                            <w:pStyle w:val="Referentiegegevensbold"/>
                          </w:pPr>
                          <w:r>
                            <w:t>Uw referentie</w:t>
                          </w:r>
                        </w:p>
                        <w:p w14:paraId="02F7B586" w14:textId="77777777" w:rsidR="004B505B" w:rsidRDefault="004948E8">
                          <w:pPr>
                            <w:pStyle w:val="Referentiegegevens"/>
                          </w:pPr>
                          <w:r>
                            <w:t>2026Z16369</w:t>
                          </w:r>
                        </w:p>
                        <w:p w14:paraId="73FB8FBF" w14:textId="77777777" w:rsidR="004B505B" w:rsidRDefault="004B505B">
                          <w:pPr>
                            <w:pStyle w:val="WitregelW1"/>
                          </w:pPr>
                        </w:p>
                        <w:p w14:paraId="14C689D4" w14:textId="77777777" w:rsidR="004B505B" w:rsidRDefault="004948E8">
                          <w:pPr>
                            <w:pStyle w:val="Referentiegegevensbold"/>
                          </w:pPr>
                          <w:r>
                            <w:t>Bijlage(n)</w:t>
                          </w:r>
                        </w:p>
                        <w:p w14:paraId="1FA242BD" w14:textId="77777777" w:rsidR="004B505B" w:rsidRDefault="004948E8">
                          <w:pPr>
                            <w:pStyle w:val="Referentiegegevens"/>
                          </w:pPr>
                          <w:r>
                            <w:t>0</w:t>
                          </w:r>
                        </w:p>
                        <w:p w14:paraId="2EE71365" w14:textId="77777777" w:rsidR="004B505B" w:rsidRDefault="004B505B">
                          <w:pPr>
                            <w:pStyle w:val="WitregelW2"/>
                          </w:pPr>
                        </w:p>
                      </w:txbxContent>
                    </wps:txbx>
                    <wps:bodyPr vert="horz" wrap="square" lIns="0" tIns="0" rIns="0" bIns="0" anchor="t" anchorCtr="0"/>
                  </wps:wsp>
                </a:graphicData>
              </a:graphic>
            </wp:anchor>
          </w:drawing>
        </mc:Choice>
        <mc:Fallback>
          <w:pict>
            <v:shape w14:anchorId="1D378DC8" id="46feec20-aa3c-11ea-a756-beb5f67e67be" o:spid="_x0000_s1031" type="#_x0000_t202" alt="Colofon"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687C6EA7" w14:textId="77777777" w:rsidR="004B505B" w:rsidRDefault="004948E8">
                    <w:pPr>
                      <w:pStyle w:val="Referentiegegevensbold"/>
                    </w:pPr>
                    <w:r>
                      <w:t>Directoraat-Generaal Migratie</w:t>
                    </w:r>
                  </w:p>
                  <w:p w14:paraId="08ADD90F" w14:textId="77777777" w:rsidR="004B505B" w:rsidRDefault="004948E8">
                    <w:pPr>
                      <w:pStyle w:val="Referentiegegevens"/>
                    </w:pPr>
                    <w:r>
                      <w:t>Directie Migratiebeleid</w:t>
                    </w:r>
                  </w:p>
                  <w:p w14:paraId="106CC681" w14:textId="77777777" w:rsidR="004B505B" w:rsidRDefault="004948E8">
                    <w:pPr>
                      <w:pStyle w:val="Referentiegegevens"/>
                    </w:pPr>
                    <w:r>
                      <w:t>Asiel, Opvang en Terugkeer</w:t>
                    </w:r>
                  </w:p>
                  <w:p w14:paraId="3808033A" w14:textId="77777777" w:rsidR="004B505B" w:rsidRDefault="004B505B">
                    <w:pPr>
                      <w:pStyle w:val="WitregelW1"/>
                    </w:pPr>
                  </w:p>
                  <w:p w14:paraId="2670A309" w14:textId="77777777" w:rsidR="004B505B" w:rsidRPr="009843B1" w:rsidRDefault="004948E8">
                    <w:pPr>
                      <w:pStyle w:val="Referentiegegevens"/>
                      <w:rPr>
                        <w:lang w:val="de-DE"/>
                      </w:rPr>
                    </w:pPr>
                    <w:proofErr w:type="spellStart"/>
                    <w:r w:rsidRPr="009843B1">
                      <w:rPr>
                        <w:lang w:val="de-DE"/>
                      </w:rPr>
                      <w:t>Turfmarkt</w:t>
                    </w:r>
                    <w:proofErr w:type="spellEnd"/>
                    <w:r w:rsidRPr="009843B1">
                      <w:rPr>
                        <w:lang w:val="de-DE"/>
                      </w:rPr>
                      <w:t xml:space="preserve"> 147</w:t>
                    </w:r>
                  </w:p>
                  <w:p w14:paraId="4A2B5760" w14:textId="77777777" w:rsidR="004B505B" w:rsidRPr="009843B1" w:rsidRDefault="004948E8">
                    <w:pPr>
                      <w:pStyle w:val="Referentiegegevens"/>
                      <w:rPr>
                        <w:lang w:val="de-DE"/>
                      </w:rPr>
                    </w:pPr>
                    <w:r w:rsidRPr="009843B1">
                      <w:rPr>
                        <w:lang w:val="de-DE"/>
                      </w:rPr>
                      <w:t>2511 DP  Den Haag</w:t>
                    </w:r>
                  </w:p>
                  <w:p w14:paraId="7BC3E62C" w14:textId="77777777" w:rsidR="004B505B" w:rsidRPr="009843B1" w:rsidRDefault="004948E8">
                    <w:pPr>
                      <w:pStyle w:val="Referentiegegevens"/>
                      <w:rPr>
                        <w:lang w:val="de-DE"/>
                      </w:rPr>
                    </w:pPr>
                    <w:r w:rsidRPr="009843B1">
                      <w:rPr>
                        <w:lang w:val="de-DE"/>
                      </w:rPr>
                      <w:t>Postbus 20301</w:t>
                    </w:r>
                  </w:p>
                  <w:p w14:paraId="25622032" w14:textId="77777777" w:rsidR="004B505B" w:rsidRPr="009843B1" w:rsidRDefault="004948E8">
                    <w:pPr>
                      <w:pStyle w:val="Referentiegegevens"/>
                      <w:rPr>
                        <w:lang w:val="de-DE"/>
                      </w:rPr>
                    </w:pPr>
                    <w:r w:rsidRPr="009843B1">
                      <w:rPr>
                        <w:lang w:val="de-DE"/>
                      </w:rPr>
                      <w:t>2500 EH  Den Haag</w:t>
                    </w:r>
                  </w:p>
                  <w:p w14:paraId="4079DB88" w14:textId="77777777" w:rsidR="004B505B" w:rsidRPr="009843B1" w:rsidRDefault="004948E8">
                    <w:pPr>
                      <w:pStyle w:val="Referentiegegevens"/>
                      <w:rPr>
                        <w:lang w:val="de-DE"/>
                      </w:rPr>
                    </w:pPr>
                    <w:r w:rsidRPr="009843B1">
                      <w:rPr>
                        <w:lang w:val="de-DE"/>
                      </w:rPr>
                      <w:t>www.rijksoverheid.nl/jenv</w:t>
                    </w:r>
                  </w:p>
                  <w:p w14:paraId="1DE7C12E" w14:textId="77777777" w:rsidR="004B505B" w:rsidRPr="009843B1" w:rsidRDefault="004B505B">
                    <w:pPr>
                      <w:pStyle w:val="WitregelW2"/>
                      <w:rPr>
                        <w:lang w:val="de-DE"/>
                      </w:rPr>
                    </w:pPr>
                  </w:p>
                  <w:p w14:paraId="5EEAD435" w14:textId="77777777" w:rsidR="004B505B" w:rsidRDefault="004948E8">
                    <w:pPr>
                      <w:pStyle w:val="Referentiegegevensbold"/>
                    </w:pPr>
                    <w:r>
                      <w:t>Onze referentie</w:t>
                    </w:r>
                  </w:p>
                  <w:p w14:paraId="71DBCE91" w14:textId="77777777" w:rsidR="004B505B" w:rsidRDefault="004948E8">
                    <w:pPr>
                      <w:pStyle w:val="Referentiegegevens"/>
                    </w:pPr>
                    <w:r>
                      <w:t>7802079</w:t>
                    </w:r>
                  </w:p>
                  <w:p w14:paraId="18907E4C" w14:textId="77777777" w:rsidR="004B505B" w:rsidRDefault="004B505B">
                    <w:pPr>
                      <w:pStyle w:val="WitregelW1"/>
                    </w:pPr>
                  </w:p>
                  <w:p w14:paraId="7A49F98E" w14:textId="77777777" w:rsidR="004B505B" w:rsidRDefault="004948E8">
                    <w:pPr>
                      <w:pStyle w:val="Referentiegegevensbold"/>
                    </w:pPr>
                    <w:r>
                      <w:t>Uw referentie</w:t>
                    </w:r>
                  </w:p>
                  <w:p w14:paraId="02F7B586" w14:textId="77777777" w:rsidR="004B505B" w:rsidRDefault="004948E8">
                    <w:pPr>
                      <w:pStyle w:val="Referentiegegevens"/>
                    </w:pPr>
                    <w:r>
                      <w:t>2026Z16369</w:t>
                    </w:r>
                  </w:p>
                  <w:p w14:paraId="73FB8FBF" w14:textId="77777777" w:rsidR="004B505B" w:rsidRDefault="004B505B">
                    <w:pPr>
                      <w:pStyle w:val="WitregelW1"/>
                    </w:pPr>
                  </w:p>
                  <w:p w14:paraId="14C689D4" w14:textId="77777777" w:rsidR="004B505B" w:rsidRDefault="004948E8">
                    <w:pPr>
                      <w:pStyle w:val="Referentiegegevensbold"/>
                    </w:pPr>
                    <w:r>
                      <w:t>Bijlage(n)</w:t>
                    </w:r>
                  </w:p>
                  <w:p w14:paraId="1FA242BD" w14:textId="77777777" w:rsidR="004B505B" w:rsidRDefault="004948E8">
                    <w:pPr>
                      <w:pStyle w:val="Referentiegegevens"/>
                    </w:pPr>
                    <w:r>
                      <w:t>0</w:t>
                    </w:r>
                  </w:p>
                  <w:p w14:paraId="2EE71365" w14:textId="77777777" w:rsidR="004B505B" w:rsidRDefault="004B505B">
                    <w:pPr>
                      <w:pStyle w:val="WitregelW2"/>
                    </w:pPr>
                  </w:p>
                </w:txbxContent>
              </v:textbox>
              <w10:wrap anchorx="page"/>
              <w10:anchorlock/>
            </v:shape>
          </w:pict>
        </mc:Fallback>
      </mc:AlternateContent>
    </w:r>
    <w:r>
      <w:rPr>
        <w:noProof/>
      </w:rPr>
      <mc:AlternateContent>
        <mc:Choice Requires="wps">
          <w:drawing>
            <wp:anchor distT="0" distB="0" distL="0" distR="0" simplePos="0" relativeHeight="251658752" behindDoc="0" locked="1" layoutInCell="1" allowOverlap="1" wp14:anchorId="7827001F" wp14:editId="0B3C97FB">
              <wp:simplePos x="1007744" y="10194925"/>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21ACD42" w14:textId="77777777" w:rsidR="00A708E6" w:rsidRDefault="00A708E6"/>
                      </w:txbxContent>
                    </wps:txbx>
                    <wps:bodyPr vert="horz" wrap="square" lIns="0" tIns="0" rIns="0" bIns="0" anchor="t" anchorCtr="0"/>
                  </wps:wsp>
                </a:graphicData>
              </a:graphic>
            </wp:anchor>
          </w:drawing>
        </mc:Choice>
        <mc:Fallback>
          <w:pict>
            <v:shape w14:anchorId="7827001F" id="46feec6f-aa3c-11ea-a756-beb5f67e67be" o:spid="_x0000_s1032" type="#_x0000_t202" alt="Voettekst"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321ACD42" w14:textId="77777777" w:rsidR="00A708E6" w:rsidRDefault="00A708E6"/>
                </w:txbxContent>
              </v:textbox>
              <w10:wrap anchorx="page"/>
              <w10:anchorlock/>
            </v:shape>
          </w:pict>
        </mc:Fallback>
      </mc:AlternateContent>
    </w:r>
    <w:r>
      <w:rPr>
        <w:noProof/>
      </w:rPr>
      <mc:AlternateContent>
        <mc:Choice Requires="wps">
          <w:drawing>
            <wp:anchor distT="0" distB="0" distL="0" distR="0" simplePos="0" relativeHeight="251659776" behindDoc="0" locked="1" layoutInCell="1" allowOverlap="1" wp14:anchorId="2E9F2F42" wp14:editId="2BE4BDDC">
              <wp:simplePos x="5921375" y="10194925"/>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615775D8" w14:textId="77777777" w:rsidR="004B505B" w:rsidRDefault="004948E8">
                          <w:pPr>
                            <w:pStyle w:val="Referentiegegevens"/>
                          </w:pPr>
                          <w:r>
                            <w:t xml:space="preserve">Pagina </w:t>
                          </w:r>
                          <w:r>
                            <w:fldChar w:fldCharType="begin"/>
                          </w:r>
                          <w:r>
                            <w:instrText>PAGE</w:instrText>
                          </w:r>
                          <w:r>
                            <w:fldChar w:fldCharType="separate"/>
                          </w:r>
                          <w:r w:rsidR="00DE2474">
                            <w:rPr>
                              <w:noProof/>
                            </w:rPr>
                            <w:t>1</w:t>
                          </w:r>
                          <w:r>
                            <w:fldChar w:fldCharType="end"/>
                          </w:r>
                          <w:r>
                            <w:t xml:space="preserve"> van </w:t>
                          </w:r>
                          <w:r>
                            <w:fldChar w:fldCharType="begin"/>
                          </w:r>
                          <w:r>
                            <w:instrText>NUMPAGES</w:instrText>
                          </w:r>
                          <w:r>
                            <w:fldChar w:fldCharType="separate"/>
                          </w:r>
                          <w:r w:rsidR="00DE2474">
                            <w:rPr>
                              <w:noProof/>
                            </w:rPr>
                            <w:t>1</w:t>
                          </w:r>
                          <w:r>
                            <w:fldChar w:fldCharType="end"/>
                          </w:r>
                        </w:p>
                      </w:txbxContent>
                    </wps:txbx>
                    <wps:bodyPr vert="horz" wrap="square" lIns="0" tIns="0" rIns="0" bIns="0" anchor="t" anchorCtr="0"/>
                  </wps:wsp>
                </a:graphicData>
              </a:graphic>
            </wp:anchor>
          </w:drawing>
        </mc:Choice>
        <mc:Fallback>
          <w:pict>
            <v:shape w14:anchorId="2E9F2F42" id="46feecbe-aa3c-11ea-a756-beb5f67e67be" o:spid="_x0000_s1033" type="#_x0000_t202" alt="Paginanummering"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615775D8" w14:textId="77777777" w:rsidR="004B505B" w:rsidRDefault="004948E8">
                    <w:pPr>
                      <w:pStyle w:val="Referentiegegevens"/>
                    </w:pPr>
                    <w:r>
                      <w:t xml:space="preserve">Pagina </w:t>
                    </w:r>
                    <w:r>
                      <w:fldChar w:fldCharType="begin"/>
                    </w:r>
                    <w:r>
                      <w:instrText>PAGE</w:instrText>
                    </w:r>
                    <w:r>
                      <w:fldChar w:fldCharType="separate"/>
                    </w:r>
                    <w:r w:rsidR="00DE2474">
                      <w:rPr>
                        <w:noProof/>
                      </w:rPr>
                      <w:t>1</w:t>
                    </w:r>
                    <w:r>
                      <w:fldChar w:fldCharType="end"/>
                    </w:r>
                    <w:r>
                      <w:t xml:space="preserve"> van </w:t>
                    </w:r>
                    <w:r>
                      <w:fldChar w:fldCharType="begin"/>
                    </w:r>
                    <w:r>
                      <w:instrText>NUMPAGES</w:instrText>
                    </w:r>
                    <w:r>
                      <w:fldChar w:fldCharType="separate"/>
                    </w:r>
                    <w:r w:rsidR="00DE2474">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0800" behindDoc="0" locked="1" layoutInCell="1" allowOverlap="1" wp14:anchorId="01547452" wp14:editId="1FFF27A3">
              <wp:simplePos x="354584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7D1B03C3" w14:textId="77777777" w:rsidR="004B505B" w:rsidRDefault="004948E8">
                          <w:pPr>
                            <w:spacing w:line="240" w:lineRule="auto"/>
                          </w:pPr>
                          <w:r>
                            <w:rPr>
                              <w:noProof/>
                            </w:rPr>
                            <w:drawing>
                              <wp:inline distT="0" distB="0" distL="0" distR="0" wp14:anchorId="2885E1AB" wp14:editId="332F1B2A">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1547452" id="46feed0e-aa3c-11ea-a756-beb5f67e67be" o:spid="_x0000_s1034" type="#_x0000_t202" alt="Container voor beeldmerk"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7D1B03C3" w14:textId="77777777" w:rsidR="004B505B" w:rsidRDefault="004948E8">
                    <w:pPr>
                      <w:spacing w:line="240" w:lineRule="auto"/>
                    </w:pPr>
                    <w:r>
                      <w:rPr>
                        <w:noProof/>
                      </w:rPr>
                      <w:drawing>
                        <wp:inline distT="0" distB="0" distL="0" distR="0" wp14:anchorId="2885E1AB" wp14:editId="332F1B2A">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1824" behindDoc="0" locked="1" layoutInCell="1" allowOverlap="1" wp14:anchorId="1AA05463" wp14:editId="13D2137A">
              <wp:simplePos x="399542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4A99A5E" w14:textId="77777777" w:rsidR="004B505B" w:rsidRDefault="004948E8">
                          <w:pPr>
                            <w:spacing w:line="240" w:lineRule="auto"/>
                          </w:pPr>
                          <w:r>
                            <w:rPr>
                              <w:noProof/>
                            </w:rPr>
                            <w:drawing>
                              <wp:inline distT="0" distB="0" distL="0" distR="0" wp14:anchorId="3131E886" wp14:editId="62B218BC">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AA05463" id="46feed67-aa3c-11ea-a756-beb5f67e67be" o:spid="_x0000_s1035" type="#_x0000_t202" alt="Container voor woordmerk"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24A99A5E" w14:textId="77777777" w:rsidR="004B505B" w:rsidRDefault="004948E8">
                    <w:pPr>
                      <w:spacing w:line="240" w:lineRule="auto"/>
                    </w:pPr>
                    <w:r>
                      <w:rPr>
                        <w:noProof/>
                      </w:rPr>
                      <w:drawing>
                        <wp:inline distT="0" distB="0" distL="0" distR="0" wp14:anchorId="3131E886" wp14:editId="62B218BC">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2848" behindDoc="0" locked="1" layoutInCell="1" allowOverlap="1" wp14:anchorId="7D41DF4F" wp14:editId="6320D3CB">
              <wp:simplePos x="1010919" y="1720214"/>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73DB082" w14:textId="77777777" w:rsidR="004B505B" w:rsidRDefault="004948E8">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7D41DF4F"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573DB082" w14:textId="77777777" w:rsidR="004B505B" w:rsidRDefault="004948E8">
                    <w:pPr>
                      <w:pStyle w:val="Referentiegegevens"/>
                    </w:pPr>
                    <w:r>
                      <w:t>&gt; Retouradres Postbus 20301 2500 EH  Den Haag</w:t>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5533646"/>
    <w:multiLevelType w:val="multilevel"/>
    <w:tmpl w:val="E977D4DF"/>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03F7769E"/>
    <w:multiLevelType w:val="multilevel"/>
    <w:tmpl w:val="A586BACB"/>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0BBE3459"/>
    <w:multiLevelType w:val="hybridMultilevel"/>
    <w:tmpl w:val="E96EC462"/>
    <w:lvl w:ilvl="0" w:tplc="589E42B6">
      <w:start w:val="1"/>
      <w:numFmt w:val="decimal"/>
      <w:lvlText w:val="%1."/>
      <w:lvlJc w:val="left"/>
      <w:pPr>
        <w:ind w:left="720" w:hanging="360"/>
      </w:pPr>
    </w:lvl>
    <w:lvl w:ilvl="1" w:tplc="9120FC14">
      <w:start w:val="1"/>
      <w:numFmt w:val="lowerLetter"/>
      <w:lvlText w:val="%2."/>
      <w:lvlJc w:val="left"/>
      <w:pPr>
        <w:ind w:left="1440" w:hanging="360"/>
      </w:pPr>
    </w:lvl>
    <w:lvl w:ilvl="2" w:tplc="4B10F2BE">
      <w:start w:val="1"/>
      <w:numFmt w:val="lowerRoman"/>
      <w:lvlText w:val="%3."/>
      <w:lvlJc w:val="right"/>
      <w:pPr>
        <w:ind w:left="2160" w:hanging="180"/>
      </w:pPr>
    </w:lvl>
    <w:lvl w:ilvl="3" w:tplc="05445610">
      <w:start w:val="1"/>
      <w:numFmt w:val="decimal"/>
      <w:lvlText w:val="%4."/>
      <w:lvlJc w:val="left"/>
      <w:pPr>
        <w:ind w:left="2880" w:hanging="360"/>
      </w:pPr>
    </w:lvl>
    <w:lvl w:ilvl="4" w:tplc="19A2B09A">
      <w:start w:val="1"/>
      <w:numFmt w:val="lowerLetter"/>
      <w:lvlText w:val="%5."/>
      <w:lvlJc w:val="left"/>
      <w:pPr>
        <w:ind w:left="3600" w:hanging="360"/>
      </w:pPr>
    </w:lvl>
    <w:lvl w:ilvl="5" w:tplc="A7029D9A">
      <w:start w:val="1"/>
      <w:numFmt w:val="lowerRoman"/>
      <w:lvlText w:val="%6."/>
      <w:lvlJc w:val="right"/>
      <w:pPr>
        <w:ind w:left="4320" w:hanging="180"/>
      </w:pPr>
    </w:lvl>
    <w:lvl w:ilvl="6" w:tplc="AAA28806">
      <w:start w:val="1"/>
      <w:numFmt w:val="decimal"/>
      <w:lvlText w:val="%7."/>
      <w:lvlJc w:val="left"/>
      <w:pPr>
        <w:ind w:left="5040" w:hanging="360"/>
      </w:pPr>
    </w:lvl>
    <w:lvl w:ilvl="7" w:tplc="D78E0294">
      <w:start w:val="1"/>
      <w:numFmt w:val="lowerLetter"/>
      <w:lvlText w:val="%8."/>
      <w:lvlJc w:val="left"/>
      <w:pPr>
        <w:ind w:left="5760" w:hanging="360"/>
      </w:pPr>
    </w:lvl>
    <w:lvl w:ilvl="8" w:tplc="5ED2053E">
      <w:start w:val="1"/>
      <w:numFmt w:val="lowerRoman"/>
      <w:lvlText w:val="%9."/>
      <w:lvlJc w:val="right"/>
      <w:pPr>
        <w:ind w:left="6480" w:hanging="180"/>
      </w:pPr>
    </w:lvl>
  </w:abstractNum>
  <w:abstractNum w:abstractNumId="3" w15:restartNumberingAfterBreak="0">
    <w:nsid w:val="61A3D1E1"/>
    <w:multiLevelType w:val="multilevel"/>
    <w:tmpl w:val="59F9B610"/>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76DB7BF8"/>
    <w:multiLevelType w:val="hybridMultilevel"/>
    <w:tmpl w:val="9C98231C"/>
    <w:lvl w:ilvl="0" w:tplc="8C981308">
      <w:start w:val="1"/>
      <w:numFmt w:val="decimal"/>
      <w:lvlText w:val="%1."/>
      <w:lvlJc w:val="left"/>
      <w:pPr>
        <w:ind w:left="1410" w:hanging="705"/>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5" w15:restartNumberingAfterBreak="0">
    <w:nsid w:val="7C8B3BFA"/>
    <w:multiLevelType w:val="multilevel"/>
    <w:tmpl w:val="A236E37C"/>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2073961646">
    <w:abstractNumId w:val="1"/>
  </w:num>
  <w:num w:numId="2" w16cid:durableId="894701206">
    <w:abstractNumId w:val="5"/>
  </w:num>
  <w:num w:numId="3" w16cid:durableId="644362221">
    <w:abstractNumId w:val="0"/>
  </w:num>
  <w:num w:numId="4" w16cid:durableId="939028105">
    <w:abstractNumId w:val="3"/>
  </w:num>
  <w:num w:numId="5" w16cid:durableId="1885025715">
    <w:abstractNumId w:val="4"/>
  </w:num>
  <w:num w:numId="6" w16cid:durableId="2608453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05B"/>
    <w:rsid w:val="000313C6"/>
    <w:rsid w:val="00063E99"/>
    <w:rsid w:val="000B5CB2"/>
    <w:rsid w:val="000C308E"/>
    <w:rsid w:val="00123437"/>
    <w:rsid w:val="00145796"/>
    <w:rsid w:val="00173119"/>
    <w:rsid w:val="001C06DC"/>
    <w:rsid w:val="001E7F89"/>
    <w:rsid w:val="00207A64"/>
    <w:rsid w:val="002661FD"/>
    <w:rsid w:val="002A6CFA"/>
    <w:rsid w:val="002B5782"/>
    <w:rsid w:val="003339EA"/>
    <w:rsid w:val="00334EFE"/>
    <w:rsid w:val="00345EA6"/>
    <w:rsid w:val="00396466"/>
    <w:rsid w:val="003B0E0C"/>
    <w:rsid w:val="003C1D8C"/>
    <w:rsid w:val="003C3975"/>
    <w:rsid w:val="004948E8"/>
    <w:rsid w:val="004B505B"/>
    <w:rsid w:val="004F16BE"/>
    <w:rsid w:val="005115C1"/>
    <w:rsid w:val="005208D7"/>
    <w:rsid w:val="00564296"/>
    <w:rsid w:val="0056450B"/>
    <w:rsid w:val="005838F9"/>
    <w:rsid w:val="005D3CF2"/>
    <w:rsid w:val="00632CA7"/>
    <w:rsid w:val="006A386B"/>
    <w:rsid w:val="00744040"/>
    <w:rsid w:val="007547C0"/>
    <w:rsid w:val="00841C21"/>
    <w:rsid w:val="008434CE"/>
    <w:rsid w:val="0085419E"/>
    <w:rsid w:val="008560B8"/>
    <w:rsid w:val="008E0B36"/>
    <w:rsid w:val="008F2F16"/>
    <w:rsid w:val="009843B1"/>
    <w:rsid w:val="009B49CC"/>
    <w:rsid w:val="009D5D90"/>
    <w:rsid w:val="00A15F19"/>
    <w:rsid w:val="00A24BF8"/>
    <w:rsid w:val="00A67E0C"/>
    <w:rsid w:val="00A708E6"/>
    <w:rsid w:val="00A753D7"/>
    <w:rsid w:val="00A936BE"/>
    <w:rsid w:val="00AB24B1"/>
    <w:rsid w:val="00B212B4"/>
    <w:rsid w:val="00B35B5A"/>
    <w:rsid w:val="00BB1534"/>
    <w:rsid w:val="00C51F47"/>
    <w:rsid w:val="00C534B3"/>
    <w:rsid w:val="00C87B93"/>
    <w:rsid w:val="00D10ADA"/>
    <w:rsid w:val="00D744E1"/>
    <w:rsid w:val="00DB0925"/>
    <w:rsid w:val="00DE05A8"/>
    <w:rsid w:val="00DE2474"/>
    <w:rsid w:val="00DE2A4B"/>
    <w:rsid w:val="00E06DE3"/>
    <w:rsid w:val="00EF4EF4"/>
    <w:rsid w:val="00F242A0"/>
    <w:rsid w:val="00F946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E72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tabs>
        <w:tab w:val="num" w:pos="360"/>
      </w:tabs>
      <w:ind w:left="0" w:firstLine="0"/>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link w:val="VoetnoottekstChar"/>
    <w:uiPriority w:val="99"/>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character" w:customStyle="1" w:styleId="VoetnoottekstChar">
    <w:name w:val="Voetnoottekst Char"/>
    <w:basedOn w:val="Standaardalinea-lettertype"/>
    <w:link w:val="Voetnoottekst"/>
    <w:uiPriority w:val="99"/>
    <w:rsid w:val="00DE2474"/>
    <w:rPr>
      <w:rFonts w:ascii="Verdana" w:hAnsi="Verdana"/>
      <w:sz w:val="13"/>
      <w:szCs w:val="13"/>
    </w:rPr>
  </w:style>
  <w:style w:type="character" w:styleId="Voetnootmarkering">
    <w:name w:val="footnote reference"/>
    <w:basedOn w:val="Standaardalinea-lettertype"/>
    <w:uiPriority w:val="99"/>
    <w:semiHidden/>
    <w:unhideWhenUsed/>
    <w:rsid w:val="00DE2474"/>
    <w:rPr>
      <w:vertAlign w:val="superscript"/>
    </w:rPr>
  </w:style>
  <w:style w:type="paragraph" w:styleId="Lijstalinea">
    <w:name w:val="List Paragraph"/>
    <w:aliases w:val="Colorful List Accent 1,Dot pt,F5 List Paragraph,List Paragraph1,No Spacing1,List Paragraph Char Char Char,Indicator Text,Numbered Para 1,Bullet 1,Bullet Points,Párrafo de lista,MAIN CONTENT,Recommendation,List Paragraph2,Normal numbere,L"/>
    <w:basedOn w:val="Standaard"/>
    <w:link w:val="LijstalineaChar"/>
    <w:uiPriority w:val="34"/>
    <w:qFormat/>
    <w:rsid w:val="00DE2474"/>
    <w:pPr>
      <w:ind w:left="720"/>
      <w:contextualSpacing/>
    </w:pPr>
  </w:style>
  <w:style w:type="character" w:customStyle="1" w:styleId="LijstalineaChar">
    <w:name w:val="Lijstalinea Char"/>
    <w:aliases w:val="Colorful List Accent 1 Char,Dot pt Char,F5 List Paragraph Char,List Paragraph1 Char,No Spacing1 Char,List Paragraph Char Char Char Char,Indicator Text Char,Numbered Para 1 Char,Bullet 1 Char,Bullet Points Char,Párrafo de lista Char"/>
    <w:link w:val="Lijstalinea"/>
    <w:uiPriority w:val="34"/>
    <w:qFormat/>
    <w:locked/>
    <w:rsid w:val="00DE2474"/>
    <w:rPr>
      <w:rFonts w:ascii="Verdana" w:hAnsi="Verdana"/>
      <w:color w:val="000000"/>
      <w:sz w:val="18"/>
      <w:szCs w:val="18"/>
    </w:rPr>
  </w:style>
  <w:style w:type="paragraph" w:styleId="Koptekst">
    <w:name w:val="header"/>
    <w:basedOn w:val="Standaard"/>
    <w:link w:val="KoptekstChar"/>
    <w:uiPriority w:val="99"/>
    <w:unhideWhenUsed/>
    <w:rsid w:val="00DE247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E2474"/>
    <w:rPr>
      <w:rFonts w:ascii="Verdana" w:hAnsi="Verdana"/>
      <w:color w:val="000000"/>
      <w:sz w:val="18"/>
      <w:szCs w:val="18"/>
    </w:rPr>
  </w:style>
  <w:style w:type="paragraph" w:styleId="Voettekst">
    <w:name w:val="footer"/>
    <w:basedOn w:val="Standaard"/>
    <w:link w:val="VoettekstChar"/>
    <w:uiPriority w:val="99"/>
    <w:unhideWhenUsed/>
    <w:rsid w:val="00DE247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E2474"/>
    <w:rPr>
      <w:rFonts w:ascii="Verdana" w:hAnsi="Verdana"/>
      <w:color w:val="000000"/>
      <w:sz w:val="18"/>
      <w:szCs w:val="18"/>
    </w:rPr>
  </w:style>
  <w:style w:type="character" w:styleId="Verwijzingopmerking">
    <w:name w:val="annotation reference"/>
    <w:basedOn w:val="Standaardalinea-lettertype"/>
    <w:uiPriority w:val="99"/>
    <w:semiHidden/>
    <w:unhideWhenUsed/>
    <w:rsid w:val="00DE05A8"/>
    <w:rPr>
      <w:sz w:val="16"/>
      <w:szCs w:val="16"/>
    </w:rPr>
  </w:style>
  <w:style w:type="paragraph" w:styleId="Tekstopmerking">
    <w:name w:val="annotation text"/>
    <w:basedOn w:val="Standaard"/>
    <w:link w:val="TekstopmerkingChar"/>
    <w:uiPriority w:val="99"/>
    <w:unhideWhenUsed/>
    <w:rsid w:val="00DE05A8"/>
    <w:pPr>
      <w:spacing w:line="240" w:lineRule="auto"/>
    </w:pPr>
    <w:rPr>
      <w:sz w:val="20"/>
      <w:szCs w:val="20"/>
    </w:rPr>
  </w:style>
  <w:style w:type="character" w:customStyle="1" w:styleId="TekstopmerkingChar">
    <w:name w:val="Tekst opmerking Char"/>
    <w:basedOn w:val="Standaardalinea-lettertype"/>
    <w:link w:val="Tekstopmerking"/>
    <w:uiPriority w:val="99"/>
    <w:rsid w:val="00DE05A8"/>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DE05A8"/>
    <w:rPr>
      <w:b/>
      <w:bCs/>
    </w:rPr>
  </w:style>
  <w:style w:type="character" w:customStyle="1" w:styleId="OnderwerpvanopmerkingChar">
    <w:name w:val="Onderwerp van opmerking Char"/>
    <w:basedOn w:val="TekstopmerkingChar"/>
    <w:link w:val="Onderwerpvanopmerking"/>
    <w:uiPriority w:val="99"/>
    <w:semiHidden/>
    <w:rsid w:val="00DE05A8"/>
    <w:rPr>
      <w:rFonts w:ascii="Verdana" w:hAnsi="Verdana"/>
      <w:b/>
      <w:bCs/>
      <w:color w:val="000000"/>
    </w:rPr>
  </w:style>
  <w:style w:type="character" w:styleId="Onopgelostemelding">
    <w:name w:val="Unresolved Mention"/>
    <w:basedOn w:val="Standaardalinea-lettertype"/>
    <w:uiPriority w:val="99"/>
    <w:semiHidden/>
    <w:unhideWhenUsed/>
    <w:rsid w:val="00207A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webSetting" Target="webSettings0.xml" Id="rId19"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866</ap:Words>
  <ap:Characters>4763</ap:Characters>
  <ap:DocSecurity>0</ap:DocSecurity>
  <ap:Lines>39</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5618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2026-08-28T08:40:00.0000000Z</dcterms:created>
  <dcterms:modified xsi:type="dcterms:W3CDTF">2026-08-28T12:46:00.0000000Z</dcterms:modified>
  <dc:description>------------------------</dc:description>
  <dc:subject/>
  <keywords/>
  <version/>
  <category/>
</coreProperties>
</file>